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87" w:type="dxa"/>
        <w:tblLook w:val="0000" w:firstRow="0" w:lastRow="0" w:firstColumn="0" w:lastColumn="0" w:noHBand="0" w:noVBand="0"/>
      </w:tblPr>
      <w:tblGrid>
        <w:gridCol w:w="5665"/>
        <w:gridCol w:w="2240"/>
        <w:gridCol w:w="5982"/>
      </w:tblGrid>
      <w:tr w:rsidR="006E78D4" w:rsidRPr="00EF2C0E" w:rsidTr="00EF2C0E">
        <w:tc>
          <w:tcPr>
            <w:tcW w:w="5665" w:type="dxa"/>
            <w:tcBorders>
              <w:top w:val="single" w:sz="4" w:space="0" w:color="auto"/>
              <w:left w:val="single" w:sz="4" w:space="0" w:color="auto"/>
              <w:bottom w:val="single" w:sz="4" w:space="0" w:color="auto"/>
              <w:right w:val="single" w:sz="4" w:space="0" w:color="auto"/>
            </w:tcBorders>
            <w:shd w:val="clear" w:color="auto" w:fill="CCCCCC"/>
          </w:tcPr>
          <w:p w:rsidR="00B44577" w:rsidRPr="00EF2C0E" w:rsidRDefault="00B44577" w:rsidP="00481355">
            <w:pPr>
              <w:pStyle w:val="a6"/>
              <w:rPr>
                <w:rFonts w:ascii="Cambria" w:hAnsi="Cambria"/>
                <w:b/>
              </w:rPr>
            </w:pPr>
            <w:r w:rsidRPr="00EF2C0E">
              <w:rPr>
                <w:rFonts w:ascii="Cambria" w:hAnsi="Cambria"/>
                <w:b/>
              </w:rPr>
              <w:t>ΒΟΥΛΗ ΤΩΝ ΕΛΛΗΝΩΝ</w:t>
            </w:r>
          </w:p>
          <w:p w:rsidR="00B44577" w:rsidRPr="00EF2C0E" w:rsidRDefault="00B44577" w:rsidP="00481355">
            <w:pPr>
              <w:pStyle w:val="a6"/>
              <w:rPr>
                <w:rFonts w:ascii="Cambria" w:hAnsi="Cambria"/>
                <w:b/>
              </w:rPr>
            </w:pPr>
            <w:bookmarkStart w:id="0" w:name="GEN_DIEF"/>
            <w:r w:rsidRPr="00EF2C0E">
              <w:rPr>
                <w:rFonts w:ascii="Cambria" w:hAnsi="Cambria"/>
                <w:b/>
              </w:rPr>
              <w:t xml:space="preserve">ΓΕΝΙΚΗ ΔΙΕΥΘΥΝΣΗ ΟΙΚΟΝΟΜΙΚΩΝ &amp; ΔΙΟΙΚΗΤΙΚΗΣ ΥΠΟΣΤΗΡΙΞΗΣ </w:t>
            </w:r>
            <w:bookmarkEnd w:id="0"/>
          </w:p>
          <w:p w:rsidR="00B44577" w:rsidRPr="00EF2C0E" w:rsidRDefault="00B44577" w:rsidP="00481355">
            <w:pPr>
              <w:pStyle w:val="a6"/>
              <w:rPr>
                <w:rFonts w:ascii="Cambria" w:hAnsi="Cambria"/>
                <w:b/>
              </w:rPr>
            </w:pPr>
            <w:bookmarkStart w:id="1" w:name="DIEF"/>
            <w:r w:rsidRPr="00EF2C0E">
              <w:rPr>
                <w:rFonts w:ascii="Cambria" w:hAnsi="Cambria"/>
                <w:b/>
              </w:rPr>
              <w:t>Δ/ΝΣΗ ΠΡΟΜΗΘΕΙΩΝ ΚΑΙ ΔΙΑΧΕΙΡΙΣΗΣ ΥΛΙΚΟΥ</w:t>
            </w:r>
            <w:bookmarkEnd w:id="1"/>
          </w:p>
          <w:p w:rsidR="00B44577" w:rsidRPr="00EF2C0E" w:rsidRDefault="00B44577" w:rsidP="00481355">
            <w:pPr>
              <w:pStyle w:val="a6"/>
              <w:rPr>
                <w:rFonts w:ascii="Cambria" w:hAnsi="Cambria"/>
                <w:b/>
              </w:rPr>
            </w:pPr>
            <w:bookmarkStart w:id="2" w:name="TMIMA"/>
            <w:r w:rsidRPr="00EF2C0E">
              <w:rPr>
                <w:rFonts w:ascii="Cambria" w:hAnsi="Cambria"/>
                <w:b/>
              </w:rPr>
              <w:t>ΤΜΗΜΑ ΠΡΟΜΗΘΕΙΩΝ</w:t>
            </w:r>
            <w:bookmarkEnd w:id="2"/>
          </w:p>
          <w:p w:rsidR="00B44577" w:rsidRPr="00EF2C0E" w:rsidRDefault="00B44577" w:rsidP="00481355">
            <w:pPr>
              <w:pStyle w:val="a6"/>
              <w:rPr>
                <w:rFonts w:ascii="Cambria" w:hAnsi="Cambria"/>
                <w:b/>
                <w:highlight w:val="lightGray"/>
              </w:rPr>
            </w:pPr>
            <w:r w:rsidRPr="00EF2C0E">
              <w:rPr>
                <w:rFonts w:ascii="Cambria" w:hAnsi="Cambria"/>
                <w:b/>
              </w:rPr>
              <w:t xml:space="preserve">Πληροφορίες : </w:t>
            </w:r>
            <w:bookmarkStart w:id="3" w:name="NUM_TIL"/>
            <w:r w:rsidRPr="00EF2C0E">
              <w:rPr>
                <w:rFonts w:ascii="Cambria" w:hAnsi="Cambria"/>
                <w:b/>
              </w:rPr>
              <w:t>210 369 2</w:t>
            </w:r>
            <w:bookmarkEnd w:id="3"/>
            <w:r w:rsidRPr="00EF2C0E">
              <w:rPr>
                <w:rFonts w:ascii="Cambria" w:hAnsi="Cambria"/>
                <w:b/>
              </w:rPr>
              <w:t>124</w:t>
            </w:r>
          </w:p>
        </w:tc>
        <w:tc>
          <w:tcPr>
            <w:tcW w:w="2240" w:type="dxa"/>
            <w:tcBorders>
              <w:top w:val="nil"/>
              <w:left w:val="single" w:sz="4" w:space="0" w:color="auto"/>
              <w:bottom w:val="nil"/>
              <w:right w:val="nil"/>
            </w:tcBorders>
          </w:tcPr>
          <w:p w:rsidR="00B44577" w:rsidRPr="00D34177" w:rsidRDefault="00B44577" w:rsidP="00481355">
            <w:pPr>
              <w:pStyle w:val="a6"/>
              <w:rPr>
                <w:rFonts w:ascii="Cambria" w:hAnsi="Cambria"/>
                <w:highlight w:val="lightGray"/>
              </w:rPr>
            </w:pPr>
          </w:p>
        </w:tc>
        <w:tc>
          <w:tcPr>
            <w:tcW w:w="5982" w:type="dxa"/>
          </w:tcPr>
          <w:p w:rsidR="00B44577" w:rsidRPr="00EF2C0E" w:rsidRDefault="00B44577" w:rsidP="00481355">
            <w:pPr>
              <w:pStyle w:val="a6"/>
              <w:rPr>
                <w:rFonts w:ascii="Cambria" w:hAnsi="Cambria"/>
                <w:b/>
                <w:highlight w:val="lightGray"/>
              </w:rPr>
            </w:pPr>
          </w:p>
          <w:p w:rsidR="00B44577" w:rsidRPr="002C6C8B" w:rsidRDefault="00B44577" w:rsidP="00481355">
            <w:pPr>
              <w:pStyle w:val="a6"/>
              <w:rPr>
                <w:rFonts w:ascii="Cambria" w:hAnsi="Cambria"/>
                <w:b/>
              </w:rPr>
            </w:pPr>
            <w:r w:rsidRPr="002C6C8B">
              <w:rPr>
                <w:rFonts w:ascii="Cambria" w:hAnsi="Cambria"/>
                <w:b/>
              </w:rPr>
              <w:t xml:space="preserve">Αθήνα, </w:t>
            </w:r>
            <w:r w:rsidR="002C6C8B" w:rsidRPr="002C6C8B">
              <w:rPr>
                <w:rFonts w:ascii="Cambria" w:hAnsi="Cambria"/>
                <w:b/>
                <w:lang w:val="en-US"/>
              </w:rPr>
              <w:t>26.07.2017</w:t>
            </w:r>
          </w:p>
          <w:p w:rsidR="00B44577" w:rsidRPr="00EF2C0E" w:rsidRDefault="00B44577" w:rsidP="00481355">
            <w:pPr>
              <w:pStyle w:val="a6"/>
              <w:rPr>
                <w:rFonts w:ascii="Cambria" w:hAnsi="Cambria"/>
                <w:b/>
                <w:lang w:val="en-US"/>
              </w:rPr>
            </w:pPr>
          </w:p>
        </w:tc>
      </w:tr>
    </w:tbl>
    <w:p w:rsidR="00B44577" w:rsidRPr="00EF3294" w:rsidRDefault="00B44577" w:rsidP="003F7C71">
      <w:pPr>
        <w:spacing w:line="276" w:lineRule="auto"/>
        <w:jc w:val="both"/>
        <w:rPr>
          <w:rFonts w:ascii="Cambria" w:hAnsi="Cambria"/>
          <w:lang w:eastAsia="el-GR"/>
        </w:rPr>
      </w:pPr>
    </w:p>
    <w:p w:rsidR="00B44577" w:rsidRPr="002C6C8B" w:rsidRDefault="00B44577" w:rsidP="003F7C71">
      <w:pPr>
        <w:spacing w:line="276" w:lineRule="auto"/>
        <w:jc w:val="both"/>
        <w:rPr>
          <w:rFonts w:ascii="Cambria" w:hAnsi="Cambria"/>
          <w:lang w:val="en-US" w:eastAsia="el-GR"/>
        </w:rPr>
      </w:pPr>
      <w:r w:rsidRPr="00EF3294">
        <w:rPr>
          <w:rFonts w:ascii="Cambria" w:hAnsi="Cambria"/>
          <w:lang w:eastAsia="el-GR"/>
        </w:rPr>
        <w:t xml:space="preserve">  </w:t>
      </w:r>
      <w:r w:rsidR="004D1953" w:rsidRPr="00EF3294">
        <w:rPr>
          <w:rFonts w:ascii="Cambria" w:hAnsi="Cambria"/>
          <w:lang w:eastAsia="el-GR"/>
        </w:rPr>
        <w:t xml:space="preserve">         </w:t>
      </w:r>
      <w:proofErr w:type="spellStart"/>
      <w:r w:rsidRPr="00EF3294">
        <w:rPr>
          <w:rFonts w:ascii="Cambria" w:hAnsi="Cambria"/>
          <w:lang w:eastAsia="el-GR"/>
        </w:rPr>
        <w:t>Πρωτ</w:t>
      </w:r>
      <w:proofErr w:type="spellEnd"/>
      <w:r w:rsidRPr="00EF3294">
        <w:rPr>
          <w:rFonts w:ascii="Cambria" w:hAnsi="Cambria"/>
          <w:lang w:eastAsia="el-GR"/>
        </w:rPr>
        <w:t xml:space="preserve">. </w:t>
      </w:r>
      <w:r w:rsidR="002C6C8B" w:rsidRPr="002C6C8B">
        <w:rPr>
          <w:rFonts w:ascii="Cambria" w:hAnsi="Cambria"/>
          <w:b/>
          <w:lang w:val="en-US" w:eastAsia="el-GR"/>
        </w:rPr>
        <w:t>9385</w:t>
      </w:r>
    </w:p>
    <w:p w:rsidR="00B44577" w:rsidRPr="00EF3294" w:rsidRDefault="00B44577" w:rsidP="003F7C71">
      <w:pPr>
        <w:spacing w:line="276" w:lineRule="auto"/>
        <w:jc w:val="both"/>
        <w:rPr>
          <w:rFonts w:ascii="Cambria" w:hAnsi="Cambria"/>
          <w:lang w:eastAsia="el-GR"/>
        </w:rPr>
      </w:pPr>
      <w:proofErr w:type="spellStart"/>
      <w:r w:rsidRPr="00EF3294">
        <w:rPr>
          <w:rFonts w:ascii="Cambria" w:hAnsi="Cambria"/>
          <w:lang w:eastAsia="el-GR"/>
        </w:rPr>
        <w:t>Αριθμ</w:t>
      </w:r>
      <w:proofErr w:type="spellEnd"/>
      <w:r w:rsidRPr="00EF3294">
        <w:rPr>
          <w:rFonts w:ascii="Cambria" w:hAnsi="Cambria"/>
          <w:lang w:eastAsia="el-GR"/>
        </w:rPr>
        <w:t>.</w:t>
      </w:r>
    </w:p>
    <w:p w:rsidR="00B44577" w:rsidRPr="00835737" w:rsidRDefault="00B44577" w:rsidP="003F7C71">
      <w:pPr>
        <w:spacing w:line="276" w:lineRule="auto"/>
        <w:jc w:val="both"/>
        <w:rPr>
          <w:rFonts w:ascii="Cambria" w:hAnsi="Cambria"/>
          <w:lang w:eastAsia="el-GR"/>
        </w:rPr>
      </w:pPr>
      <w:r w:rsidRPr="00EF3294">
        <w:rPr>
          <w:rFonts w:ascii="Cambria" w:hAnsi="Cambria"/>
          <w:lang w:eastAsia="el-GR"/>
        </w:rPr>
        <w:t xml:space="preserve">           </w:t>
      </w:r>
      <w:proofErr w:type="spellStart"/>
      <w:r w:rsidRPr="00EF3294">
        <w:rPr>
          <w:rFonts w:ascii="Cambria" w:hAnsi="Cambria"/>
          <w:lang w:eastAsia="el-GR"/>
        </w:rPr>
        <w:t>Διεκπ</w:t>
      </w:r>
      <w:proofErr w:type="spellEnd"/>
      <w:r w:rsidRPr="00EF3294">
        <w:rPr>
          <w:rFonts w:ascii="Cambria" w:hAnsi="Cambria"/>
          <w:lang w:eastAsia="el-GR"/>
        </w:rPr>
        <w:t xml:space="preserve">. </w:t>
      </w:r>
      <w:r w:rsidR="002C6C8B" w:rsidRPr="00835737">
        <w:rPr>
          <w:rFonts w:ascii="Cambria" w:hAnsi="Cambria"/>
          <w:b/>
          <w:lang w:eastAsia="el-GR"/>
        </w:rPr>
        <w:t>5797</w:t>
      </w:r>
    </w:p>
    <w:p w:rsidR="00B44577" w:rsidRPr="00D63A2C" w:rsidRDefault="00B44577" w:rsidP="003F7C71">
      <w:pPr>
        <w:spacing w:line="276" w:lineRule="auto"/>
        <w:jc w:val="center"/>
        <w:rPr>
          <w:rFonts w:ascii="Cambria" w:hAnsi="Cambria"/>
          <w:b/>
        </w:rPr>
      </w:pPr>
      <w:bookmarkStart w:id="4" w:name="ETIK_ORTHIS"/>
      <w:bookmarkEnd w:id="4"/>
      <w:r w:rsidRPr="00D63A2C">
        <w:rPr>
          <w:rFonts w:ascii="Cambria" w:hAnsi="Cambria"/>
          <w:b/>
        </w:rPr>
        <w:t>Π Ρ Ο Κ Η Ρ Υ Ξ Η</w:t>
      </w:r>
    </w:p>
    <w:p w:rsidR="00B44577" w:rsidRPr="00D63A2C" w:rsidRDefault="00B44577" w:rsidP="003F7C71">
      <w:pPr>
        <w:spacing w:line="276" w:lineRule="auto"/>
        <w:jc w:val="both"/>
        <w:rPr>
          <w:rFonts w:ascii="Cambria" w:hAnsi="Cambria"/>
          <w:u w:val="single"/>
          <w:lang w:eastAsia="el-GR"/>
        </w:rPr>
      </w:pPr>
    </w:p>
    <w:p w:rsidR="00B44577" w:rsidRPr="00D63A2C" w:rsidRDefault="00B44577" w:rsidP="003F7C71">
      <w:pPr>
        <w:spacing w:line="276" w:lineRule="auto"/>
        <w:jc w:val="both"/>
        <w:rPr>
          <w:rFonts w:ascii="Cambria" w:hAnsi="Cambria"/>
          <w:lang w:eastAsia="el-GR"/>
        </w:rPr>
      </w:pPr>
      <w:bookmarkStart w:id="5" w:name="ARTHRO"/>
      <w:r w:rsidRPr="00D63A2C">
        <w:rPr>
          <w:rFonts w:ascii="Cambria" w:hAnsi="Cambria"/>
          <w:lang w:eastAsia="el-GR"/>
        </w:rPr>
        <w:t xml:space="preserve">Θέμα : </w:t>
      </w:r>
      <w:r w:rsidRPr="00D63A2C">
        <w:rPr>
          <w:rFonts w:ascii="Cambria" w:hAnsi="Cambria" w:cs="Calibri"/>
          <w:b/>
          <w:lang w:eastAsia="zh-CN"/>
        </w:rPr>
        <w:t>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πενταετής συντήρηση- τεχνική υποστήριξή του μετά τη λήξη της τριετούς περιόδου εγγύησης καλής λειτουργίας με κριτήριο κατακύρωσης την πλέον συμφέρουσα από οικονομική άποψη προσφορά βάσει τιμής</w:t>
      </w:r>
      <w:r w:rsidRPr="00D63A2C">
        <w:rPr>
          <w:rFonts w:ascii="Cambria" w:hAnsi="Cambria"/>
          <w:lang w:eastAsia="el-GR"/>
        </w:rPr>
        <w:t>.</w:t>
      </w:r>
    </w:p>
    <w:p w:rsidR="00B44577" w:rsidRPr="00D63A2C" w:rsidRDefault="00B44577" w:rsidP="003F7C71">
      <w:pPr>
        <w:spacing w:line="276" w:lineRule="auto"/>
        <w:jc w:val="center"/>
        <w:rPr>
          <w:rFonts w:ascii="Cambria" w:hAnsi="Cambria"/>
          <w:lang w:eastAsia="el-GR"/>
        </w:rPr>
      </w:pPr>
    </w:p>
    <w:p w:rsidR="00B44577" w:rsidRPr="00D63A2C" w:rsidRDefault="00B44577" w:rsidP="003F7C71">
      <w:pPr>
        <w:spacing w:line="276" w:lineRule="auto"/>
        <w:jc w:val="center"/>
        <w:rPr>
          <w:rFonts w:ascii="Cambria" w:hAnsi="Cambria"/>
          <w:b/>
        </w:rPr>
      </w:pPr>
      <w:r w:rsidRPr="00D63A2C">
        <w:rPr>
          <w:rFonts w:ascii="Cambria" w:hAnsi="Cambria"/>
          <w:b/>
        </w:rPr>
        <w:t>ΑΠΟΦΑΣΗ</w:t>
      </w:r>
    </w:p>
    <w:p w:rsidR="00B44577" w:rsidRPr="00D63A2C" w:rsidRDefault="00B44577" w:rsidP="003F7C71">
      <w:pPr>
        <w:spacing w:line="276" w:lineRule="auto"/>
        <w:jc w:val="center"/>
        <w:rPr>
          <w:rFonts w:ascii="Cambria" w:hAnsi="Cambria"/>
          <w:b/>
        </w:rPr>
      </w:pPr>
      <w:r w:rsidRPr="00D63A2C">
        <w:rPr>
          <w:rFonts w:ascii="Cambria" w:hAnsi="Cambria"/>
          <w:b/>
        </w:rPr>
        <w:t>Ο ΠΡΟΕΔΡΟΣ ΤΗΣ ΒΟΥΛΗΣ ΤΩΝ ΕΛΛΗΝΩΝ</w:t>
      </w:r>
    </w:p>
    <w:p w:rsidR="00B44577" w:rsidRPr="00D63A2C" w:rsidRDefault="00B44577" w:rsidP="003F7C71">
      <w:pPr>
        <w:spacing w:line="276" w:lineRule="auto"/>
        <w:jc w:val="center"/>
        <w:rPr>
          <w:rFonts w:ascii="Cambria" w:hAnsi="Cambria"/>
          <w:b/>
          <w:lang w:eastAsia="el-GR"/>
        </w:rPr>
      </w:pPr>
    </w:p>
    <w:p w:rsidR="00B44577" w:rsidRPr="00D63A2C" w:rsidRDefault="004425EC" w:rsidP="003F7C71">
      <w:pPr>
        <w:spacing w:line="276" w:lineRule="auto"/>
        <w:jc w:val="both"/>
        <w:rPr>
          <w:rFonts w:ascii="Cambria" w:hAnsi="Cambria"/>
          <w:lang w:eastAsia="el-GR"/>
        </w:rPr>
      </w:pPr>
      <w:r w:rsidRPr="00D63A2C">
        <w:rPr>
          <w:rFonts w:ascii="Cambria" w:hAnsi="Cambria"/>
          <w:lang w:eastAsia="el-GR"/>
        </w:rPr>
        <w:t>Έχοντας</w:t>
      </w:r>
      <w:r w:rsidR="00B44577" w:rsidRPr="00D63A2C">
        <w:rPr>
          <w:rFonts w:ascii="Cambria" w:hAnsi="Cambria"/>
          <w:lang w:eastAsia="el-GR"/>
        </w:rPr>
        <w:t xml:space="preserve"> υπόψ</w:t>
      </w:r>
      <w:r>
        <w:rPr>
          <w:rFonts w:ascii="Cambria" w:hAnsi="Cambria"/>
          <w:lang w:eastAsia="el-GR"/>
        </w:rPr>
        <w:t>η</w:t>
      </w:r>
      <w:r w:rsidR="003F65F1">
        <w:rPr>
          <w:rFonts w:ascii="Cambria" w:hAnsi="Cambria"/>
          <w:lang w:eastAsia="el-GR"/>
        </w:rPr>
        <w:t xml:space="preserve"> </w:t>
      </w:r>
      <w:r w:rsidR="00B44577" w:rsidRPr="00D63A2C">
        <w:rPr>
          <w:rFonts w:ascii="Cambria" w:hAnsi="Cambria"/>
          <w:lang w:eastAsia="el-GR"/>
        </w:rPr>
        <w:t>:</w:t>
      </w:r>
    </w:p>
    <w:p w:rsidR="00B44577" w:rsidRPr="00D63A2C" w:rsidRDefault="006D2E7F" w:rsidP="003F7C71">
      <w:pPr>
        <w:pStyle w:val="a7"/>
        <w:numPr>
          <w:ilvl w:val="0"/>
          <w:numId w:val="4"/>
        </w:numPr>
        <w:spacing w:line="276" w:lineRule="auto"/>
        <w:ind w:left="0" w:firstLine="0"/>
        <w:jc w:val="both"/>
        <w:rPr>
          <w:rFonts w:ascii="Cambria" w:eastAsia="Calibri" w:hAnsi="Cambria" w:cs="Calibri"/>
          <w:lang w:eastAsia="zh-CN"/>
        </w:rPr>
      </w:pPr>
      <w:r>
        <w:rPr>
          <w:rFonts w:ascii="Cambria" w:eastAsia="Calibri" w:hAnsi="Cambria" w:cs="Calibri"/>
          <w:lang w:eastAsia="zh-CN"/>
        </w:rPr>
        <w:t>Τα άρθρα</w:t>
      </w:r>
      <w:r w:rsidR="00B44577" w:rsidRPr="00D63A2C">
        <w:rPr>
          <w:rFonts w:ascii="Cambria" w:eastAsia="Calibri" w:hAnsi="Cambria" w:cs="Calibri"/>
          <w:lang w:eastAsia="zh-CN"/>
        </w:rPr>
        <w:t xml:space="preserve"> 19, 147 έως 149 και 164 ΣΤ του Κανονισμού της Βουλής- Μέρος Β’, όπως ισχύει (ΦΕΚ Α’ 224/2013, 122/2016, 3/2017).</w:t>
      </w:r>
    </w:p>
    <w:p w:rsidR="00B44577" w:rsidRPr="00D63A2C" w:rsidRDefault="006D2E7F" w:rsidP="003F7C71">
      <w:pPr>
        <w:pStyle w:val="a7"/>
        <w:numPr>
          <w:ilvl w:val="0"/>
          <w:numId w:val="4"/>
        </w:numPr>
        <w:spacing w:line="276" w:lineRule="auto"/>
        <w:ind w:left="0" w:firstLine="0"/>
        <w:jc w:val="both"/>
        <w:rPr>
          <w:rFonts w:ascii="Cambria" w:eastAsia="Calibri" w:hAnsi="Cambria" w:cs="Calibri"/>
          <w:lang w:eastAsia="zh-CN"/>
        </w:rPr>
      </w:pPr>
      <w:r>
        <w:rPr>
          <w:rFonts w:ascii="Cambria" w:eastAsia="Calibri" w:hAnsi="Cambria" w:cs="Calibri"/>
          <w:lang w:eastAsia="zh-CN"/>
        </w:rPr>
        <w:t>Το</w:t>
      </w:r>
      <w:r w:rsidR="00B44577" w:rsidRPr="00D63A2C">
        <w:rPr>
          <w:rFonts w:ascii="Cambria" w:eastAsia="Calibri" w:hAnsi="Cambria" w:cs="Calibri"/>
          <w:lang w:eastAsia="zh-CN"/>
        </w:rPr>
        <w:t xml:space="preserve"> Ν. 4412/2016 ( ΦΕΚ Α' 147) “Δημόσιες Συμβάσεις Έργων, Προμηθειών και Υπηρεσιών (προσαρμογή στις Οδηγίες 2014/24/ ΕΕ και 2014/25/ΕΕ)».</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Ν. 4270/2014 (ΦΕΚ Α' 143) «Αρχές δημοσιονομικής διαχείρισης και εποπτείας (ενσωμάτωση της Οδηγίας 2011/85/ΕΕ) – δημόσιο λογιστικό και άλλες διατάξεις».</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Ν. 4250/2014 (ΦΕΚ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00B44577" w:rsidRPr="00D63A2C">
        <w:rPr>
          <w:rFonts w:ascii="Cambria" w:hAnsi="Cambria" w:cs="Calibri"/>
          <w:lang w:eastAsia="zh-CN"/>
        </w:rPr>
        <w:t>π.δ.</w:t>
      </w:r>
      <w:proofErr w:type="spellEnd"/>
      <w:r w:rsidR="00B44577" w:rsidRPr="00D63A2C">
        <w:rPr>
          <w:rFonts w:ascii="Cambria" w:hAnsi="Cambria" w:cs="Calibri"/>
          <w:lang w:eastAsia="zh-CN"/>
        </w:rPr>
        <w:t xml:space="preserve"> 318/1992 (Α΄161) και λοιπές ρυθμίσεις» και ειδικότερα τις διατάξεις του άρθρου 1.</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Ν. 4129/2013 (ΦΕΚ Α’ 52) «Κύρωση του Κώδικα Νόμων για το Ελεγκτικό Συνέδριο».</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Ν. 3548/2007 (ΦΕΚ Α’ 68) «Καταχώριση δημοσιεύσεων των φορέων του Δημοσίου στο νομαρχιακό και τοπικό Τύπο και άλλες διατάξεις».</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Ν. 3469/2006 (ΦΕΚ Α’ 131) «Εθνικό Τυπογραφείο, </w:t>
      </w:r>
      <w:proofErr w:type="spellStart"/>
      <w:r w:rsidR="00B44577" w:rsidRPr="00D63A2C">
        <w:rPr>
          <w:rFonts w:ascii="Cambria" w:hAnsi="Cambria" w:cs="Calibri"/>
          <w:lang w:eastAsia="zh-CN"/>
        </w:rPr>
        <w:t>Εφημερίς</w:t>
      </w:r>
      <w:proofErr w:type="spellEnd"/>
      <w:r w:rsidR="00B44577" w:rsidRPr="00D63A2C">
        <w:rPr>
          <w:rFonts w:ascii="Cambria" w:hAnsi="Cambria" w:cs="Calibri"/>
          <w:lang w:eastAsia="zh-CN"/>
        </w:rPr>
        <w:t xml:space="preserve"> της Κυβερνήσεως και λοιπές διατάξεις».</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Ν. 2859/2000 (ΦΕΚ Α’ 248) «Κύρωση Κώδικα Φόρου Προστιθέμενης Αξίας».</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Ν. 2690/1999 (ΦΕΚ Α' 45) “Κύρωση του Κώδικα Διοικητικής Διαδικασίας και άλλες διατάξεις».</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t>Το</w:t>
      </w:r>
      <w:r w:rsidR="00B44577" w:rsidRPr="00D63A2C">
        <w:rPr>
          <w:rFonts w:ascii="Cambria" w:hAnsi="Cambria" w:cs="Calibri"/>
          <w:lang w:eastAsia="zh-CN"/>
        </w:rPr>
        <w:t xml:space="preserve"> Π.Δ. 80/2016 (ΦΕΚ Α’ 145), «Ανάληψη υποχρεώσεων από τους </w:t>
      </w:r>
      <w:proofErr w:type="spellStart"/>
      <w:r w:rsidR="00B44577" w:rsidRPr="00D63A2C">
        <w:rPr>
          <w:rFonts w:ascii="Cambria" w:hAnsi="Cambria" w:cs="Calibri"/>
          <w:lang w:eastAsia="zh-CN"/>
        </w:rPr>
        <w:t>διατάκτες</w:t>
      </w:r>
      <w:proofErr w:type="spellEnd"/>
      <w:r w:rsidR="00B44577" w:rsidRPr="00D63A2C">
        <w:rPr>
          <w:rFonts w:ascii="Cambria" w:hAnsi="Cambria" w:cs="Calibri"/>
          <w:lang w:eastAsia="zh-CN"/>
        </w:rPr>
        <w:t>»,</w:t>
      </w:r>
    </w:p>
    <w:p w:rsidR="00B44577" w:rsidRPr="00D63A2C" w:rsidRDefault="006D2E7F" w:rsidP="003F7C71">
      <w:pPr>
        <w:pStyle w:val="a7"/>
        <w:numPr>
          <w:ilvl w:val="0"/>
          <w:numId w:val="4"/>
        </w:numPr>
        <w:spacing w:line="276" w:lineRule="auto"/>
        <w:ind w:left="0" w:firstLine="0"/>
        <w:jc w:val="both"/>
        <w:rPr>
          <w:rFonts w:ascii="Cambria" w:hAnsi="Cambria" w:cs="Calibri"/>
          <w:lang w:eastAsia="zh-CN"/>
        </w:rPr>
      </w:pPr>
      <w:r>
        <w:rPr>
          <w:rFonts w:ascii="Cambria" w:hAnsi="Cambria" w:cs="Calibri"/>
          <w:lang w:eastAsia="zh-CN"/>
        </w:rPr>
        <w:lastRenderedPageBreak/>
        <w:t>Το</w:t>
      </w:r>
      <w:r w:rsidR="00B44577" w:rsidRPr="00D63A2C">
        <w:rPr>
          <w:rFonts w:ascii="Cambria" w:hAnsi="Cambria" w:cs="Calibri"/>
          <w:lang w:eastAsia="zh-CN"/>
        </w:rPr>
        <w:t xml:space="preserve"> Π.Δ. 28/2015 ( ΦΕΚ Α' 34) «Κωδικοποίηση διατάξεων για την πρόσβαση σε δημόσια έγγραφα και στοιχεία»,</w:t>
      </w:r>
    </w:p>
    <w:p w:rsidR="00B44577" w:rsidRPr="00D63A2C" w:rsidRDefault="007F02E7" w:rsidP="003F7C71">
      <w:pPr>
        <w:pStyle w:val="a7"/>
        <w:numPr>
          <w:ilvl w:val="0"/>
          <w:numId w:val="4"/>
        </w:numPr>
        <w:spacing w:line="276" w:lineRule="auto"/>
        <w:ind w:left="0" w:firstLine="0"/>
        <w:jc w:val="both"/>
        <w:rPr>
          <w:rFonts w:ascii="Cambria" w:hAnsi="Cambria" w:cs="Calibri"/>
          <w:color w:val="000000"/>
          <w:lang w:eastAsia="zh-CN"/>
        </w:rPr>
      </w:pPr>
      <w:r>
        <w:rPr>
          <w:rFonts w:ascii="Cambria" w:hAnsi="Cambria" w:cs="Calibri"/>
          <w:lang w:eastAsia="zh-CN"/>
        </w:rPr>
        <w:t>Τη</w:t>
      </w:r>
      <w:r w:rsidR="00B44577" w:rsidRPr="00D63A2C">
        <w:rPr>
          <w:rFonts w:ascii="Cambria" w:hAnsi="Cambria" w:cs="Calibri"/>
          <w:lang w:eastAsia="zh-CN"/>
        </w:rPr>
        <w:t xml:space="preserve"> παρ. Ζ του Ν. 4152/2013 ( ΦΕΚ Α' 107) «Προσαρμογή της ελληνικής νομοθεσίας στην Οδηγία 2011/7 της 16.2.2011 για την καταπολέμηση των καθυστερήσεων πληρωμών στις εμπορικές συναλλαγές»,</w:t>
      </w:r>
    </w:p>
    <w:p w:rsidR="00B44577" w:rsidRPr="00D63A2C" w:rsidRDefault="002B491E" w:rsidP="003F7C71">
      <w:pPr>
        <w:pStyle w:val="a7"/>
        <w:numPr>
          <w:ilvl w:val="0"/>
          <w:numId w:val="4"/>
        </w:numPr>
        <w:spacing w:line="276" w:lineRule="auto"/>
        <w:ind w:left="0" w:firstLine="0"/>
        <w:jc w:val="both"/>
        <w:rPr>
          <w:rFonts w:ascii="Cambria" w:hAnsi="Cambria" w:cs="Calibri"/>
          <w:color w:val="000000"/>
          <w:lang w:eastAsia="zh-CN"/>
        </w:rPr>
      </w:pPr>
      <w:r>
        <w:rPr>
          <w:rFonts w:ascii="Cambria" w:hAnsi="Cambria" w:cs="Calibri"/>
          <w:lang w:eastAsia="zh-CN"/>
        </w:rPr>
        <w:t>Το</w:t>
      </w:r>
      <w:r w:rsidR="00B44577" w:rsidRPr="00D63A2C">
        <w:rPr>
          <w:rFonts w:ascii="Cambria" w:hAnsi="Cambria" w:cs="Calibri"/>
          <w:lang w:eastAsia="zh-CN"/>
        </w:rPr>
        <w:t xml:space="preserve"> άρθρο</w:t>
      </w:r>
      <w:r w:rsidR="007F02E7" w:rsidRPr="007F02E7">
        <w:rPr>
          <w:rFonts w:ascii="Cambria" w:hAnsi="Cambria" w:cs="Calibri"/>
          <w:lang w:eastAsia="zh-CN"/>
        </w:rPr>
        <w:t xml:space="preserve"> 221 </w:t>
      </w:r>
      <w:r w:rsidR="007F02E7">
        <w:rPr>
          <w:rFonts w:ascii="Cambria" w:hAnsi="Cambria" w:cs="Calibri"/>
          <w:lang w:eastAsia="zh-CN"/>
        </w:rPr>
        <w:t xml:space="preserve">παρ. 3 του Ν. 4412/2016 </w:t>
      </w:r>
      <w:r w:rsidR="0032769D">
        <w:rPr>
          <w:rFonts w:ascii="Cambria" w:hAnsi="Cambria" w:cs="Calibri"/>
          <w:lang w:eastAsia="zh-CN"/>
        </w:rPr>
        <w:t>για τη συγκρότηση γνωμοδοτικών οργ</w:t>
      </w:r>
      <w:r w:rsidR="00FB2298">
        <w:rPr>
          <w:rFonts w:ascii="Cambria" w:hAnsi="Cambria" w:cs="Calibri"/>
          <w:lang w:eastAsia="zh-CN"/>
        </w:rPr>
        <w:t>άνων</w:t>
      </w:r>
      <w:r w:rsidR="00B44577" w:rsidRPr="00D63A2C">
        <w:rPr>
          <w:rFonts w:ascii="Cambria" w:hAnsi="Cambria" w:cs="Calibri"/>
          <w:color w:val="000000"/>
          <w:lang w:eastAsia="zh-CN"/>
        </w:rPr>
        <w:t>.</w:t>
      </w:r>
    </w:p>
    <w:p w:rsidR="002B4451" w:rsidRDefault="002B491E" w:rsidP="002B4451">
      <w:pPr>
        <w:pStyle w:val="a7"/>
        <w:numPr>
          <w:ilvl w:val="0"/>
          <w:numId w:val="4"/>
        </w:numPr>
        <w:spacing w:line="276" w:lineRule="auto"/>
        <w:ind w:left="0" w:firstLine="0"/>
        <w:jc w:val="both"/>
        <w:rPr>
          <w:rFonts w:ascii="Cambria" w:hAnsi="Cambria" w:cs="Calibri"/>
          <w:color w:val="000000"/>
          <w:lang w:eastAsia="zh-CN"/>
        </w:rPr>
      </w:pPr>
      <w:r>
        <w:rPr>
          <w:rFonts w:ascii="Cambria" w:hAnsi="Cambria" w:cs="Calibri"/>
          <w:lang w:eastAsia="zh-CN"/>
        </w:rPr>
        <w:t>Το</w:t>
      </w:r>
      <w:r w:rsidR="00B44577" w:rsidRPr="00D63A2C">
        <w:rPr>
          <w:rFonts w:ascii="Cambria" w:hAnsi="Cambria" w:cs="Calibri"/>
          <w:lang w:eastAsia="zh-CN"/>
        </w:rPr>
        <w:t xml:space="preserve"> Ν. 2121/1993 ( ΦΕΚ Α' 25) “</w:t>
      </w:r>
      <w:r w:rsidR="00B44577" w:rsidRPr="00D63A2C">
        <w:rPr>
          <w:rFonts w:ascii="Cambria" w:hAnsi="Cambria" w:cs="Calibri"/>
          <w:iCs/>
          <w:color w:val="000000"/>
          <w:lang w:eastAsia="zh-CN"/>
        </w:rPr>
        <w:t>Πνευματική Ιδιοκτησία, Συγγενικά Δικαιώματα και Πολιτιστικά Θέματα</w:t>
      </w:r>
      <w:r w:rsidR="00B44577" w:rsidRPr="00D63A2C">
        <w:rPr>
          <w:rFonts w:ascii="Cambria" w:hAnsi="Cambria" w:cs="Calibri"/>
          <w:color w:val="000000"/>
          <w:lang w:eastAsia="zh-CN"/>
        </w:rPr>
        <w:t>”.</w:t>
      </w:r>
    </w:p>
    <w:p w:rsidR="002B4451" w:rsidRPr="002B4451" w:rsidRDefault="00992FA8" w:rsidP="002B4451">
      <w:pPr>
        <w:pStyle w:val="a7"/>
        <w:numPr>
          <w:ilvl w:val="0"/>
          <w:numId w:val="4"/>
        </w:numPr>
        <w:spacing w:line="276" w:lineRule="auto"/>
        <w:ind w:left="0" w:firstLine="0"/>
        <w:jc w:val="both"/>
        <w:rPr>
          <w:rFonts w:ascii="Cambria" w:hAnsi="Cambria" w:cs="Calibri"/>
          <w:color w:val="000000"/>
          <w:lang w:eastAsia="zh-CN"/>
        </w:rPr>
      </w:pPr>
      <w:r>
        <w:rPr>
          <w:rFonts w:ascii="Cambria" w:hAnsi="Cambria" w:cs="Calibri"/>
          <w:lang w:eastAsia="zh-CN"/>
        </w:rPr>
        <w:t>Τη</w:t>
      </w:r>
      <w:r w:rsidR="009E6F92" w:rsidRPr="002B4451">
        <w:rPr>
          <w:rFonts w:ascii="Cambria" w:hAnsi="Cambria" w:cs="Calibri"/>
          <w:lang w:eastAsia="zh-CN"/>
        </w:rPr>
        <w:t xml:space="preserve"> </w:t>
      </w:r>
      <w:r w:rsidR="002B4451" w:rsidRPr="002B4451">
        <w:rPr>
          <w:rFonts w:ascii="Cambria" w:eastAsia="Times New Roman" w:hAnsi="Cambria" w:cs="Times New Roman"/>
          <w:bCs/>
          <w:color w:val="000000"/>
          <w:lang w:eastAsia="el-GR"/>
        </w:rPr>
        <w:t>∆</w:t>
      </w:r>
      <w:proofErr w:type="spellStart"/>
      <w:r w:rsidR="002B4451" w:rsidRPr="002B4451">
        <w:rPr>
          <w:rFonts w:ascii="Cambria" w:eastAsia="Times New Roman" w:hAnsi="Cambria" w:cs="Times New Roman"/>
          <w:bCs/>
          <w:color w:val="000000"/>
          <w:lang w:eastAsia="el-GR"/>
        </w:rPr>
        <w:t>ηµόσια</w:t>
      </w:r>
      <w:proofErr w:type="spellEnd"/>
      <w:r w:rsidR="002B4451" w:rsidRPr="002B4451">
        <w:rPr>
          <w:rFonts w:ascii="Cambria" w:eastAsia="Times New Roman" w:hAnsi="Cambria" w:cs="Times New Roman"/>
          <w:bCs/>
          <w:color w:val="000000"/>
          <w:lang w:eastAsia="el-GR"/>
        </w:rPr>
        <w:t xml:space="preserve"> ∆</w:t>
      </w:r>
      <w:proofErr w:type="spellStart"/>
      <w:r w:rsidR="002B4451" w:rsidRPr="002B4451">
        <w:rPr>
          <w:rFonts w:ascii="Cambria" w:eastAsia="Times New Roman" w:hAnsi="Cambria" w:cs="Times New Roman"/>
          <w:bCs/>
          <w:color w:val="000000"/>
          <w:lang w:eastAsia="el-GR"/>
        </w:rPr>
        <w:t>ιαβούλευση</w:t>
      </w:r>
      <w:proofErr w:type="spellEnd"/>
      <w:r w:rsidR="002B4451" w:rsidRPr="002B4451">
        <w:rPr>
          <w:rFonts w:ascii="Cambria" w:eastAsia="Times New Roman" w:hAnsi="Cambria" w:cs="Times New Roman"/>
          <w:bCs/>
          <w:color w:val="000000"/>
          <w:lang w:eastAsia="el-GR"/>
        </w:rPr>
        <w:t xml:space="preserve"> των Τεχνικών Προδιαγραφών για την προμήθεια- εγκατάσταση και θέση σε λειτουργία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 συντήρηση - τεχνική υποστήριξή του, μετά τη λήξη της περιόδου εγγύησης καλής λειτουργίας</w:t>
      </w:r>
      <w:r w:rsidR="00452BC1">
        <w:rPr>
          <w:rFonts w:ascii="Cambria" w:eastAsia="Times New Roman" w:hAnsi="Cambria" w:cs="Times New Roman"/>
          <w:bCs/>
          <w:color w:val="000000"/>
          <w:lang w:eastAsia="el-GR"/>
        </w:rPr>
        <w:t>.</w:t>
      </w:r>
    </w:p>
    <w:p w:rsidR="00B44577" w:rsidRPr="00D63A2C" w:rsidRDefault="00B44577" w:rsidP="003F7C71">
      <w:pPr>
        <w:pStyle w:val="a7"/>
        <w:numPr>
          <w:ilvl w:val="0"/>
          <w:numId w:val="4"/>
        </w:numPr>
        <w:spacing w:line="276" w:lineRule="auto"/>
        <w:ind w:left="0" w:firstLine="0"/>
        <w:jc w:val="both"/>
        <w:rPr>
          <w:rFonts w:ascii="Cambria" w:eastAsia="Calibri" w:hAnsi="Cambria"/>
          <w:lang w:eastAsia="el-GR"/>
        </w:rPr>
      </w:pPr>
      <w:r w:rsidRPr="00D63A2C">
        <w:rPr>
          <w:rFonts w:ascii="Cambria" w:eastAsia="Calibri" w:hAnsi="Cambria"/>
          <w:lang w:eastAsia="el-GR"/>
        </w:rPr>
        <w:t>Τους όρους που περιέχονται στην Προκήρυξη και οποιαδήποτε τυχόν τροποποίηση αυτών.</w:t>
      </w:r>
    </w:p>
    <w:p w:rsidR="00B44577" w:rsidRPr="00D63A2C" w:rsidRDefault="00B44577" w:rsidP="003F7C71">
      <w:pPr>
        <w:pStyle w:val="a7"/>
        <w:numPr>
          <w:ilvl w:val="0"/>
          <w:numId w:val="4"/>
        </w:numPr>
        <w:spacing w:line="276" w:lineRule="auto"/>
        <w:ind w:left="0" w:firstLine="0"/>
        <w:jc w:val="both"/>
        <w:rPr>
          <w:rFonts w:ascii="Cambria" w:eastAsia="Calibri" w:hAnsi="Cambria"/>
          <w:lang w:eastAsia="el-GR"/>
        </w:rPr>
      </w:pPr>
      <w:r w:rsidRPr="00D63A2C">
        <w:rPr>
          <w:rFonts w:ascii="Cambria" w:eastAsia="Calibri" w:hAnsi="Cambria" w:cs="Calibri"/>
          <w:lang w:eastAsia="zh-CN"/>
        </w:rPr>
        <w:t xml:space="preserve">Την ανάγκη της Βουλής των Ελλήνων για την ανάδειξη αναδόχου που θα προμηθεύσει και εγκαταστήσει ενιαίο συνεδριακό σύστημα, (μικροφωνικό σύστημα και σύστημα εγγραφής ομιλητών- ηλεκτρονικής ψηφοφορίας), στην Αίθουσα Ολομέλειας της Βουλής των Ελλήνων, καθώς και την πενταετή συντήρηση- τεχνική υποστήριξή του μετά τη λήξη της τριετούς περιόδου εγγύησης καλής λειτουργίας, με κριτήριο κατακύρωσης την πλέον συμφέρουσα από οικονομική άποψη προσφορά βάσει τιμής, σύμφωνα με το υπ’ </w:t>
      </w:r>
      <w:proofErr w:type="spellStart"/>
      <w:r w:rsidRPr="00D63A2C">
        <w:rPr>
          <w:rFonts w:ascii="Cambria" w:eastAsia="Calibri" w:hAnsi="Cambria" w:cs="Calibri"/>
          <w:lang w:eastAsia="zh-CN"/>
        </w:rPr>
        <w:t>αριθμ</w:t>
      </w:r>
      <w:proofErr w:type="spellEnd"/>
      <w:r w:rsidRPr="00D63A2C">
        <w:rPr>
          <w:rFonts w:ascii="Cambria" w:eastAsia="Calibri" w:hAnsi="Cambria" w:cs="Calibri"/>
          <w:lang w:eastAsia="zh-CN"/>
        </w:rPr>
        <w:t>. 18061/24.03.2017 υπηρεσιακό σημείωμα, τις τεχνικές προδιαγραφές και απαιτήσεις της Δ/</w:t>
      </w:r>
      <w:proofErr w:type="spellStart"/>
      <w:r w:rsidRPr="00D63A2C">
        <w:rPr>
          <w:rFonts w:ascii="Cambria" w:eastAsia="Calibri" w:hAnsi="Cambria" w:cs="Calibri"/>
          <w:lang w:eastAsia="zh-CN"/>
        </w:rPr>
        <w:t>νσης</w:t>
      </w:r>
      <w:proofErr w:type="spellEnd"/>
      <w:r w:rsidRPr="00D63A2C">
        <w:rPr>
          <w:rFonts w:ascii="Cambria" w:eastAsia="Calibri" w:hAnsi="Cambria" w:cs="Calibri"/>
          <w:lang w:eastAsia="zh-CN"/>
        </w:rPr>
        <w:t xml:space="preserve"> Τεχνικών Υπηρεσιών της Βουλής των Ελλήνων</w:t>
      </w:r>
      <w:r w:rsidRPr="00D63A2C">
        <w:rPr>
          <w:rFonts w:ascii="Cambria" w:eastAsia="Calibri" w:hAnsi="Cambria"/>
          <w:lang w:eastAsia="el-GR"/>
        </w:rPr>
        <w:t>.</w:t>
      </w:r>
    </w:p>
    <w:p w:rsidR="00B44577" w:rsidRDefault="0015102D" w:rsidP="00946DE0">
      <w:pPr>
        <w:pStyle w:val="a7"/>
        <w:numPr>
          <w:ilvl w:val="0"/>
          <w:numId w:val="4"/>
        </w:numPr>
        <w:spacing w:line="276" w:lineRule="auto"/>
        <w:ind w:left="0" w:firstLine="0"/>
        <w:jc w:val="both"/>
        <w:rPr>
          <w:rFonts w:ascii="Cambria" w:eastAsia="Calibri" w:hAnsi="Cambria"/>
          <w:lang w:eastAsia="el-GR"/>
        </w:rPr>
      </w:pPr>
      <w:r w:rsidRPr="0015102D">
        <w:rPr>
          <w:rFonts w:ascii="Cambria" w:eastAsia="Calibri" w:hAnsi="Cambria"/>
          <w:lang w:eastAsia="el-GR"/>
        </w:rPr>
        <w:t xml:space="preserve">Την υπ΄αριθμ.8318/5163/29.06.2017 απόφαση ανάληψης υποχρέωσης του ΚΑΕ 0851 με α/α </w:t>
      </w:r>
      <w:proofErr w:type="spellStart"/>
      <w:r w:rsidRPr="0015102D">
        <w:rPr>
          <w:rFonts w:ascii="Cambria" w:eastAsia="Calibri" w:hAnsi="Cambria"/>
          <w:lang w:eastAsia="el-GR"/>
        </w:rPr>
        <w:t>υποχ</w:t>
      </w:r>
      <w:proofErr w:type="spellEnd"/>
      <w:r w:rsidRPr="0015102D">
        <w:rPr>
          <w:rFonts w:ascii="Cambria" w:eastAsia="Calibri" w:hAnsi="Cambria"/>
          <w:lang w:eastAsia="el-GR"/>
        </w:rPr>
        <w:t>. 1176.</w:t>
      </w:r>
    </w:p>
    <w:p w:rsidR="00B44577" w:rsidRPr="00D63A2C" w:rsidRDefault="00B44577" w:rsidP="003F7C71">
      <w:pPr>
        <w:spacing w:line="276" w:lineRule="auto"/>
        <w:jc w:val="center"/>
        <w:rPr>
          <w:rFonts w:ascii="Cambria" w:hAnsi="Cambria"/>
          <w:b/>
          <w:i/>
          <w:u w:val="single"/>
        </w:rPr>
      </w:pPr>
      <w:bookmarkStart w:id="6" w:name="ETIK_KEIM_APOF"/>
      <w:bookmarkEnd w:id="5"/>
      <w:r w:rsidRPr="00D63A2C">
        <w:rPr>
          <w:rFonts w:ascii="Cambria" w:hAnsi="Cambria"/>
          <w:b/>
          <w:i/>
          <w:u w:val="single"/>
        </w:rPr>
        <w:t xml:space="preserve">Π Ρ Ο Κ Η Ρ Υ Σ </w:t>
      </w:r>
      <w:proofErr w:type="spellStart"/>
      <w:r w:rsidRPr="00D63A2C">
        <w:rPr>
          <w:rFonts w:ascii="Cambria" w:hAnsi="Cambria"/>
          <w:b/>
          <w:i/>
          <w:u w:val="single"/>
        </w:rPr>
        <w:t>Σ</w:t>
      </w:r>
      <w:proofErr w:type="spellEnd"/>
      <w:r w:rsidRPr="00D63A2C">
        <w:rPr>
          <w:rFonts w:ascii="Cambria" w:hAnsi="Cambria"/>
          <w:b/>
          <w:i/>
          <w:u w:val="single"/>
        </w:rPr>
        <w:t xml:space="preserve"> Ο Υ Μ Ε</w:t>
      </w:r>
      <w:bookmarkEnd w:id="6"/>
    </w:p>
    <w:p w:rsidR="00B44577" w:rsidRPr="00D63A2C" w:rsidRDefault="00B44577" w:rsidP="003F7C71">
      <w:pPr>
        <w:spacing w:line="276" w:lineRule="auto"/>
        <w:jc w:val="both"/>
        <w:rPr>
          <w:rFonts w:ascii="Cambria" w:hAnsi="Cambria"/>
          <w:i/>
          <w:u w:val="single"/>
        </w:rPr>
      </w:pPr>
    </w:p>
    <w:p w:rsidR="00B44577" w:rsidRPr="00D63A2C" w:rsidRDefault="00B44577" w:rsidP="003F7C71">
      <w:pPr>
        <w:spacing w:line="276" w:lineRule="auto"/>
        <w:jc w:val="both"/>
        <w:rPr>
          <w:rFonts w:ascii="Cambria" w:hAnsi="Cambria"/>
          <w:lang w:eastAsia="el-GR"/>
        </w:rPr>
      </w:pPr>
      <w:bookmarkStart w:id="7" w:name="KEIMENO_APOF4"/>
      <w:bookmarkStart w:id="8" w:name="KEIMENO_APOF3"/>
      <w:bookmarkStart w:id="9" w:name="KEIMENO_APOF2"/>
      <w:bookmarkEnd w:id="7"/>
      <w:bookmarkEnd w:id="8"/>
      <w:bookmarkEnd w:id="9"/>
      <w:r w:rsidRPr="00D63A2C">
        <w:rPr>
          <w:rFonts w:ascii="Cambria" w:hAnsi="Cambria"/>
          <w:lang w:eastAsia="el-GR"/>
        </w:rPr>
        <w:t xml:space="preserve">   ανοικτό δημόσιο διεθνή διαγωνισμό σε ευρώ, </w:t>
      </w:r>
      <w:r w:rsidRPr="00D63A2C">
        <w:rPr>
          <w:rFonts w:ascii="Cambria" w:hAnsi="Cambria" w:cs="Calibri"/>
          <w:lang w:eastAsia="zh-CN"/>
        </w:rPr>
        <w:t>με κριτήριο κατακύρωσης την πλέον συμφέρουσα από οικονομική άποψη προσφορά βάσει τιμής</w:t>
      </w:r>
      <w:r w:rsidRPr="00D63A2C">
        <w:rPr>
          <w:rFonts w:ascii="Cambria" w:hAnsi="Cambria"/>
          <w:lang w:eastAsia="el-GR"/>
        </w:rPr>
        <w:t xml:space="preserve"> για την </w:t>
      </w:r>
      <w:r w:rsidRPr="00D63A2C">
        <w:rPr>
          <w:rFonts w:ascii="Cambria" w:hAnsi="Cambria" w:cs="Calibri"/>
          <w:lang w:eastAsia="zh-CN"/>
        </w:rPr>
        <w:t>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 συντήρηση- τεχνική υποστήριξή του μετά τη λήξη της τριετούς περιόδου εγγύησης καλής λειτουργίας</w:t>
      </w:r>
      <w:r w:rsidRPr="00D63A2C">
        <w:rPr>
          <w:rFonts w:ascii="Cambria" w:hAnsi="Cambria"/>
          <w:lang w:eastAsia="el-GR"/>
        </w:rPr>
        <w:t>, σύμφωνα με όσα λεπτομερώς περιγράφονται στην παρούσα Προκήρυξη και αποτελεί αναπόσπαστο μέρος αυτής.</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   Ο διαγωνισμός θα γίνει, μετά την πάροδο της προθεσμίας των </w:t>
      </w:r>
      <w:r w:rsidR="00A16F89">
        <w:rPr>
          <w:rFonts w:ascii="Cambria" w:hAnsi="Cambria"/>
          <w:lang w:eastAsia="el-GR"/>
        </w:rPr>
        <w:t>σαράντα (40)</w:t>
      </w:r>
      <w:r w:rsidRPr="00D63A2C">
        <w:rPr>
          <w:rFonts w:ascii="Cambria" w:hAnsi="Cambria"/>
          <w:lang w:eastAsia="el-GR"/>
        </w:rPr>
        <w:t xml:space="preserve"> ημερών από την ημερομηνία αποστολής της προκήρυξης στην Υπηρεσία Εκδόσεων των Ευρωπαϊκών Κοινοτήτων (Ν. 4412/2016 ΦΕΚ 147</w:t>
      </w:r>
      <w:r w:rsidRPr="00D63A2C">
        <w:rPr>
          <w:rFonts w:ascii="Cambria" w:hAnsi="Cambria"/>
          <w:vertAlign w:val="superscript"/>
          <w:lang w:eastAsia="el-GR"/>
        </w:rPr>
        <w:t>Α</w:t>
      </w:r>
      <w:r w:rsidRPr="00D63A2C">
        <w:rPr>
          <w:rFonts w:ascii="Cambria" w:hAnsi="Cambria"/>
          <w:lang w:eastAsia="el-GR"/>
        </w:rPr>
        <w:t xml:space="preserve"> /08.08.2016), άρθρο 27, παρ.1).</w:t>
      </w:r>
    </w:p>
    <w:p w:rsidR="00B44577" w:rsidRPr="00D63A2C" w:rsidRDefault="00B44577" w:rsidP="003F7C71">
      <w:pPr>
        <w:spacing w:line="276" w:lineRule="auto"/>
        <w:jc w:val="both"/>
        <w:rPr>
          <w:rFonts w:ascii="Cambria" w:hAnsi="Cambria"/>
          <w:lang w:eastAsia="el-GR"/>
        </w:rPr>
      </w:pP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Τόπος διαγωνισμού:        </w:t>
      </w:r>
      <w:r w:rsidR="006E3CCD" w:rsidRPr="006E3CCD">
        <w:rPr>
          <w:rFonts w:ascii="Cambria" w:hAnsi="Cambria"/>
          <w:lang w:eastAsia="el-GR"/>
        </w:rPr>
        <w:t xml:space="preserve">  </w:t>
      </w:r>
      <w:r w:rsidRPr="00D63A2C">
        <w:rPr>
          <w:rFonts w:ascii="Cambria" w:hAnsi="Cambria"/>
          <w:lang w:eastAsia="el-GR"/>
        </w:rPr>
        <w:t xml:space="preserve">    Βουλή των Ελλήνων</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                                         </w:t>
      </w:r>
      <w:r w:rsidR="006E3CCD" w:rsidRPr="006E3CCD">
        <w:rPr>
          <w:rFonts w:ascii="Cambria" w:hAnsi="Cambria"/>
          <w:lang w:eastAsia="el-GR"/>
        </w:rPr>
        <w:t xml:space="preserve">    </w:t>
      </w:r>
      <w:r w:rsidRPr="00D63A2C">
        <w:rPr>
          <w:rFonts w:ascii="Cambria" w:hAnsi="Cambria"/>
          <w:lang w:eastAsia="el-GR"/>
        </w:rPr>
        <w:t xml:space="preserve">        οδός Βασιλίσσης Σοφίας 11 </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                                          </w:t>
      </w:r>
      <w:r w:rsidR="006E3CCD" w:rsidRPr="00EA2F62">
        <w:rPr>
          <w:rFonts w:ascii="Cambria" w:hAnsi="Cambria"/>
          <w:lang w:eastAsia="el-GR"/>
        </w:rPr>
        <w:t xml:space="preserve">  </w:t>
      </w:r>
      <w:r w:rsidR="006E3CCD" w:rsidRPr="006E3CCD">
        <w:rPr>
          <w:rFonts w:ascii="Cambria" w:hAnsi="Cambria"/>
          <w:lang w:eastAsia="el-GR"/>
        </w:rPr>
        <w:t xml:space="preserve">  </w:t>
      </w:r>
      <w:r w:rsidRPr="00D63A2C">
        <w:rPr>
          <w:rFonts w:ascii="Cambria" w:hAnsi="Cambria"/>
          <w:lang w:eastAsia="el-GR"/>
        </w:rPr>
        <w:t xml:space="preserve">       αίθουσα 420 (4ος όροφος)</w:t>
      </w:r>
    </w:p>
    <w:p w:rsidR="00B44577" w:rsidRPr="00D63A2C" w:rsidRDefault="00EF5C92" w:rsidP="003F7C71">
      <w:pPr>
        <w:spacing w:line="276" w:lineRule="auto"/>
        <w:jc w:val="both"/>
        <w:rPr>
          <w:rFonts w:ascii="Cambria" w:hAnsi="Cambria"/>
          <w:lang w:eastAsia="el-GR"/>
        </w:rPr>
      </w:pPr>
      <w:r>
        <w:rPr>
          <w:rFonts w:ascii="Cambria" w:hAnsi="Cambria"/>
          <w:lang w:eastAsia="el-GR"/>
        </w:rPr>
        <w:t xml:space="preserve">Ημερομηνία διαγωνισμού  : </w:t>
      </w:r>
      <w:r w:rsidRPr="00EF5C92">
        <w:rPr>
          <w:rFonts w:ascii="Cambria" w:hAnsi="Cambria"/>
          <w:b/>
          <w:lang w:eastAsia="el-GR"/>
        </w:rPr>
        <w:t>08 Σεπτεμβρίου</w:t>
      </w:r>
      <w:r w:rsidR="00B44577" w:rsidRPr="00EF5C92">
        <w:rPr>
          <w:rFonts w:ascii="Cambria" w:hAnsi="Cambria"/>
          <w:b/>
          <w:lang w:eastAsia="el-GR"/>
        </w:rPr>
        <w:t xml:space="preserve"> 2017</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Ημέρα                                       : </w:t>
      </w:r>
      <w:r w:rsidR="00EF5C92" w:rsidRPr="00EF5C92">
        <w:rPr>
          <w:rFonts w:ascii="Cambria" w:hAnsi="Cambria"/>
          <w:b/>
          <w:lang w:eastAsia="el-GR"/>
        </w:rPr>
        <w:t>Παρασκευή</w:t>
      </w:r>
    </w:p>
    <w:p w:rsidR="00B44577" w:rsidRDefault="00B44577" w:rsidP="003F7C71">
      <w:pPr>
        <w:spacing w:line="276" w:lineRule="auto"/>
        <w:jc w:val="both"/>
        <w:rPr>
          <w:rFonts w:ascii="Cambria" w:hAnsi="Cambria"/>
          <w:lang w:eastAsia="el-GR"/>
        </w:rPr>
      </w:pPr>
      <w:r w:rsidRPr="00D63A2C">
        <w:rPr>
          <w:rFonts w:ascii="Cambria" w:hAnsi="Cambria"/>
          <w:lang w:eastAsia="el-GR"/>
        </w:rPr>
        <w:t xml:space="preserve">Ώρα               </w:t>
      </w:r>
      <w:r w:rsidR="00EF5C92">
        <w:rPr>
          <w:rFonts w:ascii="Cambria" w:hAnsi="Cambria"/>
          <w:lang w:eastAsia="el-GR"/>
        </w:rPr>
        <w:t xml:space="preserve">                            : </w:t>
      </w:r>
      <w:r w:rsidR="00EF5C92" w:rsidRPr="00EF5C92">
        <w:rPr>
          <w:rFonts w:ascii="Cambria" w:hAnsi="Cambria"/>
          <w:b/>
          <w:lang w:eastAsia="el-GR"/>
        </w:rPr>
        <w:t>12</w:t>
      </w:r>
      <w:r w:rsidRPr="00EF5C92">
        <w:rPr>
          <w:rFonts w:ascii="Cambria" w:hAnsi="Cambria"/>
          <w:b/>
          <w:lang w:eastAsia="el-GR"/>
        </w:rPr>
        <w:t>.00</w:t>
      </w:r>
    </w:p>
    <w:p w:rsidR="00367087" w:rsidRDefault="00B44577" w:rsidP="003F7C71">
      <w:pPr>
        <w:spacing w:line="276" w:lineRule="auto"/>
        <w:jc w:val="both"/>
        <w:rPr>
          <w:rFonts w:ascii="Cambria" w:hAnsi="Cambria"/>
          <w:lang w:eastAsia="el-GR"/>
        </w:rPr>
      </w:pPr>
      <w:r w:rsidRPr="00D63A2C">
        <w:rPr>
          <w:rFonts w:ascii="Cambria" w:hAnsi="Cambria"/>
          <w:lang w:eastAsia="el-GR"/>
        </w:rPr>
        <w:lastRenderedPageBreak/>
        <w:t xml:space="preserve">Οι προσφορές θα συνοδεύονται υποχρεωτικά από σχετική αίτηση, θα αποστέλλονται στην Υπηρεσία (Τμήμα Γραμματείας της Βουλής, Βασιλίσσης Σοφίας 11, 3ος όροφος, </w:t>
      </w:r>
      <w:proofErr w:type="spellStart"/>
      <w:r w:rsidRPr="00D63A2C">
        <w:rPr>
          <w:rFonts w:ascii="Cambria" w:hAnsi="Cambria"/>
          <w:lang w:eastAsia="el-GR"/>
        </w:rPr>
        <w:t>γραφ</w:t>
      </w:r>
      <w:proofErr w:type="spellEnd"/>
      <w:r w:rsidRPr="00D63A2C">
        <w:rPr>
          <w:rFonts w:ascii="Cambria" w:hAnsi="Cambria"/>
          <w:lang w:eastAsia="el-GR"/>
        </w:rPr>
        <w:t>. 305), με οποιοδήποτε</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 τρόπο και θα παραλαμβάνονται με απόδειξη, με την απαραίτητη όμως προϋπόθεση ότι αυτές θα περιέρχονται στην Υπηρεσία μέχρι την προηγούμενη της ημερομηνίας διενέργειας του διαγωνισμού (</w:t>
      </w:r>
      <w:r w:rsidR="00984694" w:rsidRPr="00984694">
        <w:rPr>
          <w:rFonts w:ascii="Cambria" w:hAnsi="Cambria"/>
          <w:b/>
          <w:lang w:eastAsia="el-GR"/>
        </w:rPr>
        <w:t>Πέμπτη 07 Σεπτεμβρίου</w:t>
      </w:r>
      <w:r w:rsidRPr="00984694">
        <w:rPr>
          <w:rFonts w:ascii="Cambria" w:hAnsi="Cambria"/>
          <w:b/>
          <w:lang w:eastAsia="el-GR"/>
        </w:rPr>
        <w:t xml:space="preserve"> 2017, ώρα 13:30</w:t>
      </w:r>
      <w:r w:rsidRPr="00D63A2C">
        <w:rPr>
          <w:rFonts w:ascii="Cambria" w:hAnsi="Cambria"/>
          <w:lang w:eastAsia="el-GR"/>
        </w:rPr>
        <w:t>). Προσφορές που κατατίθενται μετά την παραπάνω ημερομηνία και ώρα, είναι εκπρόθεσμες και επιστρέφονται. Η αποσφράγιση των προσφορών θα γίνει δημόσια, όπως περιγράφεται στο Άρθρο 10 της Διακήρυξης.</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Δικαίωμα συμμετοχής στο διαγωνισμό, έχουν :</w:t>
      </w:r>
    </w:p>
    <w:p w:rsidR="00B44577" w:rsidRPr="00D63A2C" w:rsidRDefault="00B44577" w:rsidP="003F7C71">
      <w:pPr>
        <w:spacing w:line="276" w:lineRule="auto"/>
        <w:jc w:val="both"/>
        <w:rPr>
          <w:rFonts w:ascii="Cambria" w:eastAsia="Calibri" w:hAnsi="Cambria" w:cs="Calibri"/>
          <w:lang w:eastAsia="zh-CN"/>
        </w:rPr>
      </w:pPr>
      <w:r w:rsidRPr="00D63A2C">
        <w:rPr>
          <w:rFonts w:ascii="Cambria" w:eastAsia="Calibri" w:hAnsi="Cambria" w:cs="Calibri"/>
          <w:lang w:eastAsia="zh-CN"/>
        </w:rPr>
        <w:t>φυσικά ή νομικά πρόσωπα και, σε περίπτωση ενώσεων οικονομικών φορέων, τα μέλη αυτών, που είναι εγκατεστημένα σε :</w:t>
      </w:r>
    </w:p>
    <w:p w:rsidR="00B44577" w:rsidRPr="00D63A2C" w:rsidRDefault="00B44577" w:rsidP="003F7C71">
      <w:pPr>
        <w:spacing w:line="276" w:lineRule="auto"/>
        <w:jc w:val="both"/>
        <w:rPr>
          <w:rFonts w:ascii="Cambria" w:hAnsi="Cambria" w:cs="Calibri"/>
          <w:lang w:eastAsia="zh-CN"/>
        </w:rPr>
      </w:pPr>
      <w:r w:rsidRPr="00D63A2C">
        <w:rPr>
          <w:rFonts w:ascii="Cambria" w:hAnsi="Cambria" w:cs="Calibri"/>
          <w:lang w:eastAsia="zh-CN"/>
        </w:rPr>
        <w:t>α) κράτος-μέλος της Ένωσης,</w:t>
      </w:r>
    </w:p>
    <w:p w:rsidR="00B44577" w:rsidRPr="00D63A2C" w:rsidRDefault="00B44577" w:rsidP="003F7C71">
      <w:pPr>
        <w:spacing w:line="276" w:lineRule="auto"/>
        <w:jc w:val="both"/>
        <w:rPr>
          <w:rFonts w:ascii="Cambria" w:hAnsi="Cambria" w:cs="Calibri"/>
          <w:lang w:eastAsia="zh-CN"/>
        </w:rPr>
      </w:pPr>
      <w:r w:rsidRPr="00D63A2C">
        <w:rPr>
          <w:rFonts w:ascii="Cambria" w:hAnsi="Cambria" w:cs="Calibri"/>
          <w:lang w:eastAsia="zh-CN"/>
        </w:rPr>
        <w:t>β) κράτος-μέλος του Ευρωπαϊκού Οικονομικού Χώρου (Ε.Ο.Χ.),</w:t>
      </w:r>
    </w:p>
    <w:p w:rsidR="00B44577" w:rsidRPr="00D63A2C" w:rsidRDefault="00B44577" w:rsidP="003F7C71">
      <w:pPr>
        <w:spacing w:line="276" w:lineRule="auto"/>
        <w:jc w:val="both"/>
        <w:rPr>
          <w:rFonts w:ascii="Cambria" w:hAnsi="Cambria" w:cs="Calibri"/>
          <w:lang w:eastAsia="zh-CN"/>
        </w:rPr>
      </w:pPr>
      <w:r w:rsidRPr="00D63A2C">
        <w:rPr>
          <w:rFonts w:ascii="Cambria" w:hAnsi="Cambria" w:cs="Calibri"/>
          <w:lang w:eastAsia="zh-CN"/>
        </w:rPr>
        <w:t xml:space="preserve">γ) τρίτες χώρες που έχουν υπογράψει και κυρώσει τη ΣΔΣ, στο βαθμό που η υπό ανάθεση δημόσια Σύμβαση καλύπτεται από τα Παραρτήματα και τις γενικές σημειώσεις του σχετικού με την Ένωση Προσαρτήματος </w:t>
      </w:r>
      <w:r w:rsidRPr="00D63A2C">
        <w:rPr>
          <w:rFonts w:ascii="Cambria" w:hAnsi="Cambria" w:cs="Calibri"/>
          <w:lang w:val="en-GB" w:eastAsia="zh-CN"/>
        </w:rPr>
        <w:t>I</w:t>
      </w:r>
      <w:r w:rsidRPr="00D63A2C">
        <w:rPr>
          <w:rFonts w:ascii="Cambria" w:hAnsi="Cambria" w:cs="Calibri"/>
          <w:lang w:eastAsia="zh-CN"/>
        </w:rPr>
        <w:t xml:space="preserve"> της ως άνω Συμφωνίας, καθώς και </w:t>
      </w:r>
    </w:p>
    <w:p w:rsidR="00B44577" w:rsidRPr="00D63A2C" w:rsidRDefault="00B44577" w:rsidP="003F7C71">
      <w:pPr>
        <w:spacing w:line="276" w:lineRule="auto"/>
        <w:jc w:val="both"/>
        <w:rPr>
          <w:rFonts w:ascii="Cambria" w:hAnsi="Cambria" w:cs="Calibri"/>
          <w:lang w:eastAsia="zh-CN"/>
        </w:rPr>
      </w:pPr>
      <w:r w:rsidRPr="00D63A2C">
        <w:rPr>
          <w:rFonts w:ascii="Cambria" w:hAnsi="Cambria" w:cs="Calibri"/>
          <w:lang w:eastAsia="zh-CN"/>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B44577" w:rsidRPr="00D63A2C" w:rsidRDefault="00B44577" w:rsidP="003F7C71">
      <w:pPr>
        <w:spacing w:line="276" w:lineRule="auto"/>
        <w:jc w:val="both"/>
        <w:rPr>
          <w:rFonts w:ascii="Cambria" w:eastAsia="Calibri" w:hAnsi="Cambria" w:cs="Calibri"/>
          <w:lang w:eastAsia="zh-CN"/>
        </w:rPr>
      </w:pPr>
      <w:r w:rsidRPr="00D63A2C">
        <w:rPr>
          <w:rFonts w:ascii="Cambria" w:eastAsia="Calibri" w:hAnsi="Cambria" w:cs="Calibri"/>
          <w:lang w:eastAsia="zh-CN"/>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p>
    <w:p w:rsidR="00B44577" w:rsidRPr="00D63A2C" w:rsidRDefault="00B44577" w:rsidP="003F7C71">
      <w:pPr>
        <w:spacing w:line="276" w:lineRule="auto"/>
        <w:jc w:val="both"/>
        <w:rPr>
          <w:rFonts w:ascii="Cambria" w:hAnsi="Cambria" w:cs="Calibri"/>
          <w:lang w:eastAsia="zh-CN"/>
        </w:rPr>
      </w:pPr>
      <w:r w:rsidRPr="00D63A2C">
        <w:rPr>
          <w:rFonts w:ascii="Cambria" w:hAnsi="Cambria" w:cs="Calibri"/>
          <w:lang w:eastAsia="zh-CN"/>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D63A2C">
        <w:rPr>
          <w:rFonts w:ascii="Cambria" w:hAnsi="Cambria" w:cs="Calibri"/>
          <w:lang w:eastAsia="zh-CN"/>
        </w:rPr>
        <w:t>ολόκληρον</w:t>
      </w:r>
      <w:proofErr w:type="spellEnd"/>
      <w:r w:rsidRPr="00D63A2C">
        <w:rPr>
          <w:rFonts w:ascii="Cambria" w:hAnsi="Cambria" w:cs="Calibri"/>
          <w:lang w:eastAsia="zh-CN"/>
        </w:rPr>
        <w:t>.</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   Επισημαίνεται ότι κάθε διαγωνιζόμενος, φυσικό ή νομικό πρόσωπο, δικαιούται να συμμετέχει σε ένα και μόνο διαγωνιζόμενο σχήμα, είτε μεμονωμένα, είτε ως μέλος ένωσης ή κοινοπραξίας. Σε αντίθετη περίπτωση θα αποκλείονται από τη διαδικασία όλοι οι διαγωνιζόμενοι, στην σύνθεση των οποίων συμμετέχει το πρόσωπο.</w:t>
      </w:r>
    </w:p>
    <w:p w:rsidR="00931A9C" w:rsidRPr="00D63A2C" w:rsidRDefault="00931A9C" w:rsidP="003F7C71">
      <w:pPr>
        <w:spacing w:line="276" w:lineRule="auto"/>
        <w:jc w:val="both"/>
        <w:rPr>
          <w:rFonts w:ascii="Cambria" w:hAnsi="Cambria"/>
          <w:lang w:eastAsia="el-GR"/>
        </w:rPr>
      </w:pP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Κατά τα λοιπά και πέραν των ρυθμίσεων του Ν. 4412/2016( προσαρμογή στις Οδηγίες 2014/24/ΕΕ και 2014/25/ΕΕ), ο διαγωνισμός θα διεξαχθεί σύμφωνα και με τον Κανονισμό της Βουλής των Ελλήνων (Μέρος Β'), όπως ισχύει σήμερα, καθώς και τα παρακάτω παραρτήματα που επισυνάπτονται στην παρούσα και αποτελούν αναπόσπαστο μέρος αυτής.</w:t>
      </w:r>
    </w:p>
    <w:p w:rsidR="00F8238D" w:rsidRPr="00D63A2C" w:rsidRDefault="00F8238D" w:rsidP="003F7C71">
      <w:pPr>
        <w:spacing w:line="276" w:lineRule="auto"/>
        <w:jc w:val="both"/>
        <w:rPr>
          <w:rFonts w:ascii="Cambria" w:hAnsi="Cambria"/>
          <w:lang w:eastAsia="el-GR"/>
        </w:rPr>
      </w:pPr>
    </w:p>
    <w:p w:rsidR="00D249AC" w:rsidRPr="00D63A2C" w:rsidRDefault="00D249AC" w:rsidP="00D249AC">
      <w:pPr>
        <w:spacing w:line="276" w:lineRule="auto"/>
        <w:jc w:val="both"/>
        <w:rPr>
          <w:rFonts w:ascii="Cambria" w:hAnsi="Cambria"/>
          <w:lang w:eastAsia="el-GR"/>
        </w:rPr>
      </w:pPr>
      <w:r w:rsidRPr="00D63A2C">
        <w:rPr>
          <w:rFonts w:ascii="Cambria" w:hAnsi="Cambria"/>
          <w:b/>
          <w:lang w:eastAsia="el-GR"/>
        </w:rPr>
        <w:t>Πίνακας Παραρτημάτων Διακήρυξης</w:t>
      </w:r>
      <w:r w:rsidRPr="00D63A2C">
        <w:rPr>
          <w:rFonts w:ascii="Cambria" w:hAnsi="Cambria"/>
          <w:lang w:eastAsia="el-GR"/>
        </w:rPr>
        <w:t xml:space="preserve"> :</w:t>
      </w:r>
    </w:p>
    <w:p w:rsidR="00D249AC" w:rsidRPr="00D63A2C" w:rsidRDefault="00D249AC" w:rsidP="00D249AC">
      <w:pPr>
        <w:spacing w:line="276" w:lineRule="auto"/>
        <w:jc w:val="both"/>
        <w:rPr>
          <w:rFonts w:ascii="Cambria" w:hAnsi="Cambria"/>
        </w:rPr>
      </w:pPr>
      <w:r w:rsidRPr="00D63A2C">
        <w:rPr>
          <w:rFonts w:ascii="Cambria" w:hAnsi="Cambria"/>
          <w:lang w:eastAsia="el-GR"/>
        </w:rPr>
        <w:t xml:space="preserve">ΠΑΡΑΡΤΗΜΑ </w:t>
      </w:r>
      <w:r w:rsidRPr="00D63A2C">
        <w:rPr>
          <w:rFonts w:ascii="Cambria" w:hAnsi="Cambria"/>
          <w:lang w:val="en-US" w:eastAsia="el-GR"/>
        </w:rPr>
        <w:t>I</w:t>
      </w:r>
      <w:r w:rsidRPr="00D63A2C">
        <w:rPr>
          <w:rFonts w:ascii="Cambria" w:hAnsi="Cambria"/>
          <w:lang w:eastAsia="el-GR"/>
        </w:rPr>
        <w:t xml:space="preserve">         : </w:t>
      </w:r>
      <w:r w:rsidRPr="00D63A2C">
        <w:rPr>
          <w:rFonts w:ascii="Cambria" w:hAnsi="Cambria"/>
        </w:rPr>
        <w:t>Αναλυτική Περιγραφή Φυσικού</w:t>
      </w:r>
    </w:p>
    <w:p w:rsidR="00D249AC" w:rsidRPr="00D63A2C" w:rsidRDefault="00D249AC" w:rsidP="00D249AC">
      <w:pPr>
        <w:spacing w:line="276" w:lineRule="auto"/>
        <w:ind w:left="720" w:firstLine="720"/>
        <w:jc w:val="both"/>
        <w:rPr>
          <w:rFonts w:ascii="Cambria" w:hAnsi="Cambria"/>
          <w:lang w:eastAsia="el-GR"/>
        </w:rPr>
      </w:pPr>
      <w:r w:rsidRPr="00D63A2C">
        <w:rPr>
          <w:rFonts w:ascii="Cambria" w:hAnsi="Cambria"/>
        </w:rPr>
        <w:t xml:space="preserve">           και Οικονομικού Αντικειμένου της Σύμβασης</w:t>
      </w:r>
    </w:p>
    <w:p w:rsidR="00D249AC" w:rsidRPr="00D63A2C" w:rsidRDefault="00D249AC" w:rsidP="00D249AC">
      <w:pPr>
        <w:spacing w:line="276" w:lineRule="auto"/>
        <w:jc w:val="both"/>
        <w:rPr>
          <w:rFonts w:ascii="Cambria" w:hAnsi="Cambria"/>
          <w:lang w:eastAsia="el-GR"/>
        </w:rPr>
      </w:pPr>
      <w:r w:rsidRPr="00D63A2C">
        <w:rPr>
          <w:rFonts w:ascii="Cambria" w:hAnsi="Cambria"/>
          <w:lang w:eastAsia="el-GR"/>
        </w:rPr>
        <w:t xml:space="preserve">ΠΑΡΑΡΤΗΜΑ </w:t>
      </w:r>
      <w:r w:rsidRPr="00D63A2C">
        <w:rPr>
          <w:rFonts w:ascii="Cambria" w:hAnsi="Cambria"/>
          <w:lang w:val="en-US" w:eastAsia="el-GR"/>
        </w:rPr>
        <w:t>II</w:t>
      </w:r>
      <w:r w:rsidRPr="00D63A2C">
        <w:rPr>
          <w:rFonts w:ascii="Cambria" w:hAnsi="Cambria"/>
          <w:lang w:eastAsia="el-GR"/>
        </w:rPr>
        <w:t xml:space="preserve">       : Ειδική Συγγραφή Υποχρεώσεων</w:t>
      </w:r>
    </w:p>
    <w:p w:rsidR="00D249AC" w:rsidRPr="00D63A2C" w:rsidRDefault="00D249AC" w:rsidP="00D249AC">
      <w:pPr>
        <w:spacing w:line="276" w:lineRule="auto"/>
        <w:jc w:val="both"/>
        <w:rPr>
          <w:rFonts w:ascii="Cambria" w:hAnsi="Cambria"/>
          <w:lang w:eastAsia="el-GR"/>
        </w:rPr>
      </w:pPr>
      <w:r w:rsidRPr="00D63A2C">
        <w:rPr>
          <w:rFonts w:ascii="Cambria" w:hAnsi="Cambria"/>
          <w:lang w:eastAsia="el-GR"/>
        </w:rPr>
        <w:t xml:space="preserve">ΠΑΡΑΡΤΗΜΑ ΙΙΙ     : </w:t>
      </w:r>
      <w:r w:rsidRPr="00D63A2C">
        <w:rPr>
          <w:rFonts w:ascii="Cambria" w:hAnsi="Cambria" w:cs="Calibri"/>
          <w:color w:val="000000"/>
          <w:lang w:eastAsia="el-GR"/>
        </w:rPr>
        <w:t>Υπόδειγμα Οικονομικής Προσφοράς</w:t>
      </w:r>
    </w:p>
    <w:p w:rsidR="00D249AC" w:rsidRPr="00D63A2C" w:rsidRDefault="00D249AC" w:rsidP="00D249AC">
      <w:pPr>
        <w:spacing w:line="276" w:lineRule="auto"/>
        <w:jc w:val="both"/>
        <w:rPr>
          <w:rFonts w:ascii="Cambria" w:hAnsi="Cambria" w:cs="Calibri"/>
          <w:color w:val="000000"/>
          <w:lang w:eastAsia="el-GR"/>
        </w:rPr>
      </w:pPr>
      <w:r w:rsidRPr="00D63A2C">
        <w:rPr>
          <w:rFonts w:ascii="Cambria" w:hAnsi="Cambria" w:cs="Calibri"/>
          <w:color w:val="000000"/>
          <w:lang w:eastAsia="el-GR"/>
        </w:rPr>
        <w:lastRenderedPageBreak/>
        <w:t xml:space="preserve">ΠΑΡΑΡΤΗΜΑ </w:t>
      </w:r>
      <w:r w:rsidRPr="00D63A2C">
        <w:rPr>
          <w:rFonts w:ascii="Cambria" w:hAnsi="Cambria" w:cs="Calibri"/>
          <w:color w:val="000000"/>
          <w:lang w:val="en-US" w:eastAsia="el-GR"/>
        </w:rPr>
        <w:t>IV</w:t>
      </w:r>
      <w:r w:rsidRPr="00D63A2C">
        <w:rPr>
          <w:rFonts w:ascii="Cambria" w:hAnsi="Cambria" w:cs="Calibri"/>
          <w:color w:val="000000"/>
          <w:lang w:eastAsia="el-GR"/>
        </w:rPr>
        <w:t xml:space="preserve">     : </w:t>
      </w:r>
      <w:r w:rsidRPr="00D63A2C">
        <w:rPr>
          <w:rFonts w:ascii="Cambria" w:hAnsi="Cambria"/>
          <w:lang w:eastAsia="el-GR"/>
        </w:rPr>
        <w:t>Υποδείγματα Εγγυητικών Επιστολών</w:t>
      </w:r>
    </w:p>
    <w:p w:rsidR="00D249AC" w:rsidRPr="00D63A2C" w:rsidRDefault="00D249AC" w:rsidP="00D249AC">
      <w:pPr>
        <w:spacing w:line="276" w:lineRule="auto"/>
        <w:jc w:val="both"/>
        <w:rPr>
          <w:rFonts w:ascii="Cambria" w:hAnsi="Cambria"/>
          <w:lang w:eastAsia="el-GR"/>
        </w:rPr>
      </w:pPr>
      <w:r w:rsidRPr="00D63A2C">
        <w:rPr>
          <w:rFonts w:ascii="Cambria" w:hAnsi="Cambria"/>
          <w:lang w:eastAsia="el-GR"/>
        </w:rPr>
        <w:t xml:space="preserve">ΠΑΡΑΡΤΗΜΑ </w:t>
      </w:r>
      <w:r w:rsidRPr="00D63A2C">
        <w:rPr>
          <w:rFonts w:ascii="Cambria" w:hAnsi="Cambria"/>
          <w:lang w:val="en-US" w:eastAsia="el-GR"/>
        </w:rPr>
        <w:t>V</w:t>
      </w:r>
      <w:r w:rsidRPr="00D63A2C">
        <w:rPr>
          <w:rFonts w:ascii="Cambria" w:hAnsi="Cambria"/>
          <w:lang w:eastAsia="el-GR"/>
        </w:rPr>
        <w:t xml:space="preserve">  : </w:t>
      </w:r>
      <w:r w:rsidRPr="00D63A2C">
        <w:rPr>
          <w:rFonts w:ascii="Cambria" w:hAnsi="Cambria" w:cs="Calibri"/>
          <w:color w:val="000000"/>
          <w:lang w:eastAsia="el-GR"/>
        </w:rPr>
        <w:t>Σχέδιο Σύμβασης</w:t>
      </w:r>
      <w:r w:rsidRPr="004739F4">
        <w:rPr>
          <w:rFonts w:ascii="Cambria" w:hAnsi="Cambria"/>
          <w:lang w:eastAsia="el-GR"/>
        </w:rPr>
        <w:t xml:space="preserve"> </w:t>
      </w:r>
    </w:p>
    <w:p w:rsidR="00D249AC" w:rsidRPr="00D63A2C" w:rsidRDefault="00D249AC" w:rsidP="00D249AC">
      <w:pPr>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ΠΑΡΑΡΤΗΜΑ </w:t>
      </w:r>
      <w:r w:rsidRPr="00D63A2C">
        <w:rPr>
          <w:rFonts w:ascii="Cambria" w:hAnsi="Cambria" w:cs="Calibri"/>
          <w:color w:val="000000"/>
          <w:lang w:val="en-US" w:eastAsia="el-GR"/>
        </w:rPr>
        <w:t>V</w:t>
      </w:r>
      <w:r>
        <w:rPr>
          <w:rFonts w:ascii="Cambria" w:hAnsi="Cambria" w:cs="Calibri"/>
          <w:color w:val="000000"/>
          <w:lang w:eastAsia="el-GR"/>
        </w:rPr>
        <w:t>Ι</w:t>
      </w:r>
      <w:r w:rsidRPr="00D63A2C">
        <w:rPr>
          <w:rFonts w:ascii="Cambria" w:hAnsi="Cambria" w:cs="Calibri"/>
          <w:color w:val="000000"/>
          <w:lang w:eastAsia="el-GR"/>
        </w:rPr>
        <w:t xml:space="preserve">      : </w:t>
      </w:r>
      <w:r w:rsidRPr="004739F4">
        <w:rPr>
          <w:rFonts w:ascii="Cambria" w:hAnsi="Cambria"/>
          <w:lang w:eastAsia="el-GR"/>
        </w:rPr>
        <w:t>Ε</w:t>
      </w:r>
      <w:r w:rsidRPr="004739F4">
        <w:rPr>
          <w:rFonts w:ascii="Cambria" w:hAnsi="Cambria"/>
          <w:lang w:val="en-US" w:eastAsia="el-GR"/>
        </w:rPr>
        <w:t>E</w:t>
      </w:r>
      <w:r w:rsidRPr="004739F4">
        <w:rPr>
          <w:rFonts w:ascii="Cambria" w:hAnsi="Cambria"/>
          <w:lang w:eastAsia="el-GR"/>
        </w:rPr>
        <w:t>ΕΣ</w:t>
      </w:r>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Οι ενδιαφερόμενοι μπορούν να ζητήσουν από την Αναθέτουσα Αρχή συμπληρωματικές πληροφορίες ή διευκρινίσεις για το περιεχόμενο της παρούσας το αργότερο </w:t>
      </w:r>
      <w:r w:rsidR="001C7216">
        <w:rPr>
          <w:rFonts w:ascii="Cambria" w:hAnsi="Cambria" w:cs="Calibri"/>
          <w:color w:val="000000"/>
          <w:lang w:eastAsia="el-GR"/>
        </w:rPr>
        <w:t xml:space="preserve">δέκα </w:t>
      </w:r>
      <w:r w:rsidR="000111AA">
        <w:rPr>
          <w:rFonts w:ascii="Cambria" w:hAnsi="Cambria" w:cs="Calibri"/>
          <w:color w:val="000000"/>
          <w:lang w:eastAsia="el-GR"/>
        </w:rPr>
        <w:t>(</w:t>
      </w:r>
      <w:r w:rsidR="001C7216">
        <w:rPr>
          <w:rFonts w:ascii="Cambria" w:hAnsi="Cambria" w:cs="Calibri"/>
          <w:color w:val="000000"/>
          <w:lang w:eastAsia="el-GR"/>
        </w:rPr>
        <w:t>10</w:t>
      </w:r>
      <w:r w:rsidRPr="00D63A2C">
        <w:rPr>
          <w:rFonts w:ascii="Cambria" w:hAnsi="Cambria" w:cs="Calibri"/>
          <w:color w:val="000000"/>
          <w:lang w:eastAsia="el-GR"/>
        </w:rPr>
        <w:t>) ημέρες πριν από την καταληκτική ημερομηνία της προθεσμίας υποβολής των προσφορών. Τ</w:t>
      </w:r>
      <w:r w:rsidR="0003562F">
        <w:rPr>
          <w:rFonts w:ascii="Cambria" w:hAnsi="Cambria" w:cs="Calibri"/>
          <w:color w:val="000000"/>
          <w:lang w:eastAsia="el-GR"/>
        </w:rPr>
        <w:t>α αιτήματα υποβάλλονται μόνο στα</w:t>
      </w:r>
      <w:r w:rsidRPr="00D63A2C">
        <w:rPr>
          <w:rFonts w:ascii="Cambria" w:hAnsi="Cambria" w:cs="Calibri"/>
          <w:color w:val="000000"/>
          <w:lang w:eastAsia="el-GR"/>
        </w:rPr>
        <w:t xml:space="preserve"> </w:t>
      </w:r>
      <w:r w:rsidRPr="00D63A2C">
        <w:rPr>
          <w:rFonts w:ascii="Cambria" w:hAnsi="Cambria" w:cs="Calibri"/>
          <w:color w:val="000000"/>
          <w:lang w:val="en-US" w:eastAsia="el-GR"/>
        </w:rPr>
        <w:t>e</w:t>
      </w:r>
      <w:r w:rsidRPr="00D63A2C">
        <w:rPr>
          <w:rFonts w:ascii="Cambria" w:hAnsi="Cambria" w:cs="Calibri"/>
          <w:color w:val="000000"/>
          <w:lang w:eastAsia="el-GR"/>
        </w:rPr>
        <w:t>-</w:t>
      </w:r>
      <w:r w:rsidRPr="00D63A2C">
        <w:rPr>
          <w:rFonts w:ascii="Cambria" w:hAnsi="Cambria" w:cs="Calibri"/>
          <w:color w:val="000000"/>
          <w:lang w:val="en-US" w:eastAsia="el-GR"/>
        </w:rPr>
        <w:t>mail</w:t>
      </w:r>
      <w:r w:rsidRPr="00D63A2C">
        <w:rPr>
          <w:rFonts w:ascii="Cambria" w:hAnsi="Cambria" w:cs="Calibri"/>
          <w:color w:val="000000"/>
          <w:lang w:eastAsia="el-GR"/>
        </w:rPr>
        <w:t xml:space="preserve">: </w:t>
      </w:r>
      <w:hyperlink r:id="rId8" w:history="1">
        <w:r w:rsidR="000400C9" w:rsidRPr="00DD49F8">
          <w:rPr>
            <w:rStyle w:val="-"/>
            <w:rFonts w:ascii="Cambria" w:hAnsi="Cambria" w:cs="Calibri"/>
            <w:lang w:val="en-US" w:eastAsia="el-GR"/>
          </w:rPr>
          <w:t>mech</w:t>
        </w:r>
        <w:r w:rsidR="000400C9" w:rsidRPr="00DD49F8">
          <w:rPr>
            <w:rStyle w:val="-"/>
            <w:rFonts w:ascii="Cambria" w:hAnsi="Cambria" w:cs="Calibri"/>
            <w:lang w:eastAsia="el-GR"/>
          </w:rPr>
          <w:t>-</w:t>
        </w:r>
        <w:r w:rsidR="000400C9" w:rsidRPr="00DD49F8">
          <w:rPr>
            <w:rStyle w:val="-"/>
            <w:rFonts w:ascii="Cambria" w:hAnsi="Cambria" w:cs="Calibri"/>
            <w:lang w:val="en-US" w:eastAsia="el-GR"/>
          </w:rPr>
          <w:t>elec</w:t>
        </w:r>
        <w:r w:rsidR="000400C9" w:rsidRPr="00DD49F8">
          <w:rPr>
            <w:rStyle w:val="-"/>
            <w:rFonts w:ascii="Cambria" w:hAnsi="Cambria" w:cs="Calibri"/>
            <w:lang w:eastAsia="el-GR"/>
          </w:rPr>
          <w:t>@</w:t>
        </w:r>
        <w:r w:rsidR="000400C9" w:rsidRPr="00DD49F8">
          <w:rPr>
            <w:rStyle w:val="-"/>
            <w:rFonts w:ascii="Cambria" w:hAnsi="Cambria" w:cs="Calibri"/>
            <w:lang w:val="en-US" w:eastAsia="el-GR"/>
          </w:rPr>
          <w:t>parliament</w:t>
        </w:r>
        <w:r w:rsidR="000400C9" w:rsidRPr="00DD49F8">
          <w:rPr>
            <w:rStyle w:val="-"/>
            <w:rFonts w:ascii="Cambria" w:hAnsi="Cambria" w:cs="Calibri"/>
            <w:lang w:eastAsia="el-GR"/>
          </w:rPr>
          <w:t>.</w:t>
        </w:r>
        <w:r w:rsidR="000400C9" w:rsidRPr="00DD49F8">
          <w:rPr>
            <w:rStyle w:val="-"/>
            <w:rFonts w:ascii="Cambria" w:hAnsi="Cambria" w:cs="Calibri"/>
            <w:lang w:val="en-US" w:eastAsia="el-GR"/>
          </w:rPr>
          <w:t>gr</w:t>
        </w:r>
      </w:hyperlink>
      <w:r w:rsidR="000400C9" w:rsidRPr="000400C9">
        <w:rPr>
          <w:rFonts w:ascii="Cambria" w:hAnsi="Cambria" w:cs="Calibri"/>
          <w:color w:val="000000"/>
          <w:lang w:eastAsia="el-GR"/>
        </w:rPr>
        <w:t xml:space="preserve"> </w:t>
      </w:r>
      <w:r w:rsidR="000400C9">
        <w:rPr>
          <w:rFonts w:ascii="Cambria" w:hAnsi="Cambria" w:cs="Calibri"/>
          <w:color w:val="000000"/>
          <w:lang w:eastAsia="el-GR"/>
        </w:rPr>
        <w:t xml:space="preserve">και </w:t>
      </w:r>
      <w:hyperlink r:id="rId9" w:history="1">
        <w:r w:rsidR="000111AA" w:rsidRPr="00BC5118">
          <w:rPr>
            <w:rStyle w:val="-"/>
            <w:rFonts w:ascii="Cambria" w:hAnsi="Cambria" w:cs="Calibri"/>
            <w:lang w:val="en-US" w:eastAsia="el-GR"/>
          </w:rPr>
          <w:t>promithies</w:t>
        </w:r>
        <w:r w:rsidR="000111AA" w:rsidRPr="00BC5118">
          <w:rPr>
            <w:rStyle w:val="-"/>
            <w:rFonts w:ascii="Cambria" w:hAnsi="Cambria" w:cs="Calibri"/>
            <w:lang w:eastAsia="el-GR"/>
          </w:rPr>
          <w:t>@</w:t>
        </w:r>
        <w:r w:rsidR="000111AA" w:rsidRPr="00BC5118">
          <w:rPr>
            <w:rStyle w:val="-"/>
            <w:rFonts w:ascii="Cambria" w:hAnsi="Cambria" w:cs="Calibri"/>
            <w:lang w:val="en-US" w:eastAsia="el-GR"/>
          </w:rPr>
          <w:t>parliament</w:t>
        </w:r>
        <w:r w:rsidR="000111AA" w:rsidRPr="00BC5118">
          <w:rPr>
            <w:rStyle w:val="-"/>
            <w:rFonts w:ascii="Cambria" w:hAnsi="Cambria" w:cs="Calibri"/>
            <w:lang w:eastAsia="el-GR"/>
          </w:rPr>
          <w:t>.</w:t>
        </w:r>
        <w:r w:rsidR="000111AA" w:rsidRPr="00BC5118">
          <w:rPr>
            <w:rStyle w:val="-"/>
            <w:rFonts w:ascii="Cambria" w:hAnsi="Cambria" w:cs="Calibri"/>
            <w:lang w:val="en-US" w:eastAsia="el-GR"/>
          </w:rPr>
          <w:t>gr</w:t>
        </w:r>
      </w:hyperlink>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Αιτήματα παροχής διευκρινίσεων που υποβάλλονται με άλλο τρόπο δεν εξετάζονται.</w:t>
      </w:r>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10" w:history="1">
        <w:r w:rsidR="00F8238D" w:rsidRPr="00D63A2C">
          <w:rPr>
            <w:rStyle w:val="-"/>
            <w:rFonts w:ascii="Cambria" w:hAnsi="Cambria" w:cs="Calibri"/>
            <w:lang w:val="en-US" w:eastAsia="el-GR"/>
          </w:rPr>
          <w:t>www</w:t>
        </w:r>
        <w:r w:rsidR="00F8238D" w:rsidRPr="00D63A2C">
          <w:rPr>
            <w:rStyle w:val="-"/>
            <w:rFonts w:ascii="Cambria" w:hAnsi="Cambria" w:cs="Calibri"/>
            <w:lang w:eastAsia="el-GR"/>
          </w:rPr>
          <w:t>.</w:t>
        </w:r>
        <w:proofErr w:type="spellStart"/>
        <w:r w:rsidR="00F8238D" w:rsidRPr="00D63A2C">
          <w:rPr>
            <w:rStyle w:val="-"/>
            <w:rFonts w:ascii="Cambria" w:hAnsi="Cambria" w:cs="Calibri"/>
            <w:lang w:val="en-US" w:eastAsia="el-GR"/>
          </w:rPr>
          <w:t>hellenicparliament</w:t>
        </w:r>
        <w:proofErr w:type="spellEnd"/>
        <w:r w:rsidR="00F8238D" w:rsidRPr="00D63A2C">
          <w:rPr>
            <w:rStyle w:val="-"/>
            <w:rFonts w:ascii="Cambria" w:hAnsi="Cambria" w:cs="Calibri"/>
            <w:lang w:eastAsia="el-GR"/>
          </w:rPr>
          <w:t>.</w:t>
        </w:r>
        <w:r w:rsidR="00F8238D" w:rsidRPr="00D63A2C">
          <w:rPr>
            <w:rStyle w:val="-"/>
            <w:rFonts w:ascii="Cambria" w:hAnsi="Cambria" w:cs="Calibri"/>
            <w:lang w:val="en-US" w:eastAsia="el-GR"/>
          </w:rPr>
          <w:t>gr</w:t>
        </w:r>
      </w:hyperlink>
      <w:r w:rsidR="00F8238D" w:rsidRPr="00D63A2C">
        <w:rPr>
          <w:rFonts w:ascii="Cambria" w:hAnsi="Cambria" w:cs="Calibri"/>
          <w:color w:val="000000"/>
          <w:lang w:eastAsia="el-GR"/>
        </w:rPr>
        <w:t xml:space="preserve"> </w:t>
      </w:r>
      <w:r w:rsidRPr="00D63A2C">
        <w:rPr>
          <w:rFonts w:ascii="Cambria" w:hAnsi="Cambria" w:cs="Calibri"/>
          <w:color w:val="000000"/>
          <w:lang w:eastAsia="el-GR"/>
        </w:rPr>
        <w:t xml:space="preserve"> το αργότερο </w:t>
      </w:r>
      <w:r w:rsidR="001C7216">
        <w:rPr>
          <w:rFonts w:ascii="Cambria" w:hAnsi="Cambria" w:cs="Calibri"/>
          <w:color w:val="000000"/>
          <w:lang w:eastAsia="el-GR"/>
        </w:rPr>
        <w:t>έξι (6</w:t>
      </w:r>
      <w:r w:rsidRPr="00D63A2C">
        <w:rPr>
          <w:rFonts w:ascii="Cambria" w:hAnsi="Cambria" w:cs="Calibri"/>
          <w:color w:val="000000"/>
          <w:lang w:eastAsia="el-GR"/>
        </w:rPr>
        <w:t xml:space="preserve">) ημέρες πριν από τη διενέργεια του διαγωνισμού. </w:t>
      </w:r>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Κανένας υποψήφιος δεν μπορεί να επικαλεστεί προφορικές απαντήσεις εκ μέρους της Αναθέτουσας Αρχής. </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Μετά την κατάθεση και την αποσφράγιση των προσφορών καμία διευκρίνιση, τροποποίηση ή απόκρουση όρου της διακήρυξης ή των προσφορών, καθώς και υποβολή εγγράφων δεν γίνεται δεκτή, πλην των διευκρινίσεων που τυχόν θα ζητηθούν από την Επιτροπή Διενέργειας του διαγωνισμού.</w:t>
      </w:r>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Αρμόδιοι για την παροχή πληροφοριών και διευκρινίσεων σχετικά με το Τεύχος Διακήρυξης και τ</w:t>
      </w:r>
      <w:r w:rsidR="00F436FC" w:rsidRPr="00D63A2C">
        <w:rPr>
          <w:rFonts w:ascii="Cambria" w:hAnsi="Cambria" w:cs="Calibri"/>
          <w:color w:val="000000"/>
          <w:lang w:eastAsia="el-GR"/>
        </w:rPr>
        <w:t>ην</w:t>
      </w:r>
      <w:r w:rsidRPr="00D63A2C">
        <w:rPr>
          <w:rFonts w:ascii="Cambria" w:hAnsi="Cambria" w:cs="Calibri"/>
          <w:color w:val="000000"/>
          <w:lang w:eastAsia="el-GR"/>
        </w:rPr>
        <w:t xml:space="preserve"> </w:t>
      </w:r>
      <w:r w:rsidR="00F436FC" w:rsidRPr="00D63A2C">
        <w:rPr>
          <w:rFonts w:ascii="Cambria" w:hAnsi="Cambria" w:cs="Calibri"/>
          <w:color w:val="000000"/>
          <w:lang w:eastAsia="el-GR"/>
        </w:rPr>
        <w:t>Τεχνική Περιγραφή</w:t>
      </w:r>
      <w:r w:rsidRPr="00D63A2C">
        <w:rPr>
          <w:rFonts w:ascii="Cambria" w:hAnsi="Cambria" w:cs="Calibri"/>
          <w:color w:val="000000"/>
          <w:lang w:eastAsia="el-GR"/>
        </w:rPr>
        <w:t xml:space="preserve"> είναι οι :</w:t>
      </w:r>
    </w:p>
    <w:p w:rsidR="00B44577" w:rsidRPr="00D63A2C" w:rsidRDefault="00B44577" w:rsidP="003F7C71">
      <w:pPr>
        <w:spacing w:line="276" w:lineRule="auto"/>
        <w:jc w:val="both"/>
        <w:rPr>
          <w:rFonts w:ascii="Cambria" w:hAnsi="Cambria" w:cs="Calibri"/>
          <w:color w:val="000000"/>
          <w:lang w:eastAsia="el-GR"/>
        </w:rPr>
      </w:pPr>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Παναγιώτης Πολυχρονόπουλος </w:t>
      </w:r>
      <w:r w:rsidR="00C5314D" w:rsidRPr="00C5314D">
        <w:rPr>
          <w:rFonts w:ascii="Cambria" w:hAnsi="Cambria" w:cs="Calibri"/>
          <w:color w:val="000000"/>
          <w:lang w:eastAsia="el-GR"/>
        </w:rPr>
        <w:t xml:space="preserve">: </w:t>
      </w:r>
      <w:r w:rsidRPr="00D63A2C">
        <w:rPr>
          <w:rFonts w:ascii="Cambria" w:hAnsi="Cambria" w:cs="Calibri"/>
          <w:color w:val="000000"/>
          <w:lang w:eastAsia="el-GR"/>
        </w:rPr>
        <w:t xml:space="preserve"> </w:t>
      </w:r>
      <w:r w:rsidR="00870AE1" w:rsidRPr="00481355">
        <w:rPr>
          <w:rFonts w:ascii="Cambria" w:hAnsi="Cambria" w:cs="Calibri"/>
          <w:color w:val="000000"/>
          <w:lang w:eastAsia="el-GR"/>
        </w:rPr>
        <w:t xml:space="preserve"> </w:t>
      </w:r>
      <w:proofErr w:type="spellStart"/>
      <w:r w:rsidRPr="00D63A2C">
        <w:rPr>
          <w:rFonts w:ascii="Cambria" w:hAnsi="Cambria" w:cs="Calibri"/>
          <w:color w:val="000000"/>
          <w:lang w:eastAsia="el-GR"/>
        </w:rPr>
        <w:t>τηλ</w:t>
      </w:r>
      <w:proofErr w:type="spellEnd"/>
      <w:r w:rsidRPr="00D63A2C">
        <w:rPr>
          <w:rFonts w:ascii="Cambria" w:hAnsi="Cambria" w:cs="Calibri"/>
          <w:color w:val="000000"/>
          <w:lang w:eastAsia="el-GR"/>
        </w:rPr>
        <w:t xml:space="preserve">.: 210 370 7575, </w:t>
      </w:r>
    </w:p>
    <w:p w:rsidR="00B44577"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Νικόλαος Ευθυμιάτος </w:t>
      </w:r>
      <w:r w:rsidR="00C5314D" w:rsidRPr="00C5314D">
        <w:rPr>
          <w:rFonts w:ascii="Cambria" w:hAnsi="Cambria" w:cs="Calibri"/>
          <w:color w:val="000000"/>
          <w:lang w:eastAsia="el-GR"/>
        </w:rPr>
        <w:t xml:space="preserve">               </w:t>
      </w:r>
      <w:r w:rsidR="00870AE1" w:rsidRPr="00870AE1">
        <w:rPr>
          <w:rFonts w:ascii="Cambria" w:hAnsi="Cambria" w:cs="Calibri"/>
          <w:color w:val="000000"/>
          <w:lang w:eastAsia="el-GR"/>
        </w:rPr>
        <w:t xml:space="preserve"> </w:t>
      </w:r>
      <w:r w:rsidR="00C5314D" w:rsidRPr="00C5314D">
        <w:rPr>
          <w:rFonts w:ascii="Cambria" w:hAnsi="Cambria" w:cs="Calibri"/>
          <w:color w:val="000000"/>
          <w:lang w:eastAsia="el-GR"/>
        </w:rPr>
        <w:t xml:space="preserve">   : </w:t>
      </w:r>
      <w:r w:rsidR="00870AE1">
        <w:rPr>
          <w:rFonts w:ascii="Cambria" w:hAnsi="Cambria" w:cs="Calibri"/>
          <w:color w:val="000000"/>
          <w:lang w:eastAsia="el-GR"/>
        </w:rPr>
        <w:t xml:space="preserve"> </w:t>
      </w:r>
      <w:r w:rsidRPr="00D63A2C">
        <w:rPr>
          <w:rFonts w:ascii="Cambria" w:hAnsi="Cambria" w:cs="Calibri"/>
          <w:color w:val="000000"/>
          <w:lang w:eastAsia="el-GR"/>
        </w:rPr>
        <w:t xml:space="preserve"> </w:t>
      </w:r>
      <w:proofErr w:type="spellStart"/>
      <w:r w:rsidRPr="00D63A2C">
        <w:rPr>
          <w:rFonts w:ascii="Cambria" w:hAnsi="Cambria" w:cs="Calibri"/>
          <w:color w:val="000000"/>
          <w:lang w:eastAsia="el-GR"/>
        </w:rPr>
        <w:t>τηλ</w:t>
      </w:r>
      <w:proofErr w:type="spellEnd"/>
      <w:r w:rsidRPr="00D63A2C">
        <w:rPr>
          <w:rFonts w:ascii="Cambria" w:hAnsi="Cambria" w:cs="Calibri"/>
          <w:color w:val="000000"/>
          <w:lang w:eastAsia="el-GR"/>
        </w:rPr>
        <w:t>.: 210 370 7575,</w:t>
      </w:r>
    </w:p>
    <w:p w:rsidR="00870AE1" w:rsidRDefault="00870AE1" w:rsidP="00D40972">
      <w:pPr>
        <w:spacing w:line="276" w:lineRule="auto"/>
        <w:ind w:left="2160" w:firstLine="720"/>
        <w:jc w:val="both"/>
        <w:rPr>
          <w:rFonts w:ascii="Cambria" w:hAnsi="Cambria" w:cs="Calibri"/>
          <w:color w:val="000000"/>
          <w:lang w:val="en-US" w:eastAsia="el-GR"/>
        </w:rPr>
      </w:pPr>
      <w:r>
        <w:rPr>
          <w:rFonts w:ascii="Cambria" w:hAnsi="Cambria" w:cs="Calibri"/>
          <w:color w:val="000000"/>
          <w:lang w:val="en-US" w:eastAsia="el-GR"/>
        </w:rPr>
        <w:t>e</w:t>
      </w:r>
      <w:r w:rsidRPr="00D40972">
        <w:rPr>
          <w:rFonts w:ascii="Cambria" w:hAnsi="Cambria" w:cs="Calibri"/>
          <w:color w:val="000000"/>
          <w:lang w:val="en-US" w:eastAsia="el-GR"/>
        </w:rPr>
        <w:t>-</w:t>
      </w:r>
      <w:r>
        <w:rPr>
          <w:rFonts w:ascii="Cambria" w:hAnsi="Cambria" w:cs="Calibri"/>
          <w:color w:val="000000"/>
          <w:lang w:val="en-US" w:eastAsia="el-GR"/>
        </w:rPr>
        <w:t>mail</w:t>
      </w:r>
      <w:r w:rsidR="00D40972">
        <w:rPr>
          <w:rFonts w:ascii="Cambria" w:hAnsi="Cambria" w:cs="Calibri"/>
          <w:color w:val="000000"/>
          <w:lang w:val="en-US" w:eastAsia="el-GR"/>
        </w:rPr>
        <w:t xml:space="preserve"> : </w:t>
      </w:r>
      <w:hyperlink r:id="rId11" w:history="1">
        <w:r w:rsidR="0087650C" w:rsidRPr="00473A8D">
          <w:rPr>
            <w:rStyle w:val="-"/>
            <w:rFonts w:ascii="Cambria" w:hAnsi="Cambria" w:cs="Calibri"/>
            <w:lang w:val="en-US" w:eastAsia="el-GR"/>
          </w:rPr>
          <w:t>mech-elec@parliament.gr</w:t>
        </w:r>
      </w:hyperlink>
    </w:p>
    <w:p w:rsidR="00C5314D" w:rsidRDefault="00B44577" w:rsidP="00870AE1">
      <w:pPr>
        <w:tabs>
          <w:tab w:val="left" w:pos="3119"/>
        </w:tabs>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Σταύρος Ψαρουδάκης </w:t>
      </w:r>
      <w:r w:rsidR="00C5314D" w:rsidRPr="00C5314D">
        <w:rPr>
          <w:rFonts w:ascii="Cambria" w:hAnsi="Cambria" w:cs="Calibri"/>
          <w:color w:val="000000"/>
          <w:lang w:eastAsia="el-GR"/>
        </w:rPr>
        <w:t xml:space="preserve">             </w:t>
      </w:r>
      <w:r w:rsidR="00870AE1" w:rsidRPr="00870AE1">
        <w:rPr>
          <w:rFonts w:ascii="Cambria" w:hAnsi="Cambria" w:cs="Calibri"/>
          <w:color w:val="000000"/>
          <w:lang w:eastAsia="el-GR"/>
        </w:rPr>
        <w:t xml:space="preserve"> </w:t>
      </w:r>
      <w:r w:rsidR="00C5314D">
        <w:rPr>
          <w:rFonts w:ascii="Cambria" w:hAnsi="Cambria" w:cs="Calibri"/>
          <w:color w:val="000000"/>
          <w:lang w:eastAsia="el-GR"/>
        </w:rPr>
        <w:t xml:space="preserve">    :</w:t>
      </w:r>
      <w:r w:rsidR="00870AE1">
        <w:rPr>
          <w:rFonts w:ascii="Cambria" w:hAnsi="Cambria" w:cs="Calibri"/>
          <w:color w:val="000000"/>
          <w:lang w:eastAsia="el-GR"/>
        </w:rPr>
        <w:t xml:space="preserve"> </w:t>
      </w:r>
      <w:r w:rsidR="00870AE1" w:rsidRPr="00870AE1">
        <w:rPr>
          <w:rFonts w:ascii="Cambria" w:hAnsi="Cambria" w:cs="Calibri"/>
          <w:color w:val="000000"/>
          <w:lang w:eastAsia="el-GR"/>
        </w:rPr>
        <w:t xml:space="preserve"> </w:t>
      </w:r>
      <w:r w:rsidRPr="00D63A2C">
        <w:rPr>
          <w:rFonts w:ascii="Cambria" w:hAnsi="Cambria" w:cs="Calibri"/>
          <w:color w:val="000000"/>
          <w:lang w:eastAsia="el-GR"/>
        </w:rPr>
        <w:t xml:space="preserve"> </w:t>
      </w:r>
      <w:proofErr w:type="spellStart"/>
      <w:r w:rsidRPr="00D63A2C">
        <w:rPr>
          <w:rFonts w:ascii="Cambria" w:hAnsi="Cambria" w:cs="Calibri"/>
          <w:color w:val="000000"/>
          <w:lang w:eastAsia="el-GR"/>
        </w:rPr>
        <w:t>τηλ</w:t>
      </w:r>
      <w:proofErr w:type="spellEnd"/>
      <w:r w:rsidRPr="00D63A2C">
        <w:rPr>
          <w:rFonts w:ascii="Cambria" w:hAnsi="Cambria" w:cs="Calibri"/>
          <w:color w:val="000000"/>
          <w:lang w:eastAsia="el-GR"/>
        </w:rPr>
        <w:t>.: 210 369 2124,</w:t>
      </w:r>
    </w:p>
    <w:p w:rsidR="00B41655" w:rsidRPr="00D63A2C" w:rsidRDefault="00870AE1" w:rsidP="00C5314D">
      <w:pPr>
        <w:spacing w:line="276" w:lineRule="auto"/>
        <w:ind w:left="2977"/>
        <w:jc w:val="both"/>
        <w:rPr>
          <w:rFonts w:ascii="Cambria" w:hAnsi="Cambria" w:cs="Calibri"/>
          <w:color w:val="000000"/>
          <w:lang w:eastAsia="el-GR"/>
        </w:rPr>
      </w:pPr>
      <w:r w:rsidRPr="00870AE1">
        <w:rPr>
          <w:rFonts w:ascii="Cambria" w:hAnsi="Cambria" w:cs="Calibri"/>
          <w:color w:val="000000"/>
          <w:lang w:eastAsia="el-GR"/>
        </w:rPr>
        <w:t xml:space="preserve"> </w:t>
      </w:r>
      <w:r w:rsidR="00C5314D" w:rsidRPr="00870AE1">
        <w:rPr>
          <w:rFonts w:ascii="Cambria" w:hAnsi="Cambria" w:cs="Calibri"/>
          <w:color w:val="000000"/>
          <w:lang w:eastAsia="el-GR"/>
        </w:rPr>
        <w:t>:</w:t>
      </w:r>
      <w:r w:rsidR="00B44577" w:rsidRPr="00D63A2C">
        <w:rPr>
          <w:rFonts w:ascii="Cambria" w:hAnsi="Cambria" w:cs="Calibri"/>
          <w:color w:val="000000"/>
          <w:lang w:eastAsia="el-GR"/>
        </w:rPr>
        <w:t xml:space="preserve"> </w:t>
      </w:r>
      <w:r w:rsidRPr="00870AE1">
        <w:rPr>
          <w:rFonts w:ascii="Cambria" w:hAnsi="Cambria" w:cs="Calibri"/>
          <w:color w:val="000000"/>
          <w:lang w:eastAsia="el-GR"/>
        </w:rPr>
        <w:t xml:space="preserve">  </w:t>
      </w:r>
      <w:r w:rsidR="00F436FC" w:rsidRPr="00D63A2C">
        <w:rPr>
          <w:rFonts w:ascii="Cambria" w:hAnsi="Cambria" w:cs="Calibri"/>
          <w:color w:val="000000"/>
          <w:lang w:val="en-US" w:eastAsia="el-GR"/>
        </w:rPr>
        <w:t>fax</w:t>
      </w:r>
      <w:r w:rsidR="00F436FC" w:rsidRPr="00D63A2C">
        <w:rPr>
          <w:rFonts w:ascii="Cambria" w:hAnsi="Cambria" w:cs="Calibri"/>
          <w:color w:val="000000"/>
          <w:lang w:eastAsia="el-GR"/>
        </w:rPr>
        <w:t xml:space="preserve"> : 210 369</w:t>
      </w:r>
      <w:r w:rsidR="00B41655" w:rsidRPr="00D63A2C">
        <w:rPr>
          <w:rFonts w:ascii="Cambria" w:hAnsi="Cambria" w:cs="Calibri"/>
          <w:color w:val="000000"/>
          <w:lang w:eastAsia="el-GR"/>
        </w:rPr>
        <w:t xml:space="preserve"> </w:t>
      </w:r>
      <w:r w:rsidR="00F436FC" w:rsidRPr="00D63A2C">
        <w:rPr>
          <w:rFonts w:ascii="Cambria" w:hAnsi="Cambria" w:cs="Calibri"/>
          <w:color w:val="000000"/>
          <w:lang w:eastAsia="el-GR"/>
        </w:rPr>
        <w:t>2</w:t>
      </w:r>
      <w:r w:rsidR="00B41655" w:rsidRPr="00D63A2C">
        <w:rPr>
          <w:rFonts w:ascii="Cambria" w:hAnsi="Cambria" w:cs="Calibri"/>
          <w:color w:val="000000"/>
          <w:lang w:eastAsia="el-GR"/>
        </w:rPr>
        <w:t>120</w:t>
      </w:r>
    </w:p>
    <w:p w:rsidR="00B44577" w:rsidRPr="00481355" w:rsidRDefault="00D40972" w:rsidP="00D40972">
      <w:pPr>
        <w:spacing w:line="276" w:lineRule="auto"/>
        <w:ind w:left="2160" w:firstLine="720"/>
        <w:jc w:val="both"/>
        <w:rPr>
          <w:rFonts w:ascii="Cambria" w:hAnsi="Cambria" w:cs="Calibri"/>
          <w:color w:val="000000"/>
          <w:lang w:eastAsia="el-GR"/>
        </w:rPr>
      </w:pPr>
      <w:r w:rsidRPr="00481355">
        <w:rPr>
          <w:rFonts w:ascii="Cambria" w:hAnsi="Cambria" w:cs="Calibri"/>
          <w:color w:val="000000"/>
          <w:lang w:eastAsia="el-GR"/>
        </w:rPr>
        <w:t xml:space="preserve"> </w:t>
      </w:r>
      <w:r w:rsidR="00B44577" w:rsidRPr="00D63A2C">
        <w:rPr>
          <w:rFonts w:ascii="Cambria" w:hAnsi="Cambria" w:cs="Calibri"/>
          <w:color w:val="000000"/>
          <w:lang w:val="en-US" w:eastAsia="el-GR"/>
        </w:rPr>
        <w:t>e</w:t>
      </w:r>
      <w:r w:rsidR="00B44577" w:rsidRPr="00481355">
        <w:rPr>
          <w:rFonts w:ascii="Cambria" w:hAnsi="Cambria" w:cs="Calibri"/>
          <w:color w:val="000000"/>
          <w:lang w:eastAsia="el-GR"/>
        </w:rPr>
        <w:t>-</w:t>
      </w:r>
      <w:r w:rsidR="00B44577" w:rsidRPr="00D63A2C">
        <w:rPr>
          <w:rFonts w:ascii="Cambria" w:hAnsi="Cambria" w:cs="Calibri"/>
          <w:color w:val="000000"/>
          <w:lang w:val="en-US" w:eastAsia="el-GR"/>
        </w:rPr>
        <w:t>mail</w:t>
      </w:r>
      <w:r w:rsidRPr="00481355">
        <w:rPr>
          <w:rFonts w:ascii="Cambria" w:hAnsi="Cambria" w:cs="Calibri"/>
          <w:color w:val="000000"/>
          <w:lang w:eastAsia="el-GR"/>
        </w:rPr>
        <w:t xml:space="preserve"> </w:t>
      </w:r>
      <w:r w:rsidR="00B44577" w:rsidRPr="00481355">
        <w:rPr>
          <w:rFonts w:ascii="Cambria" w:hAnsi="Cambria" w:cs="Calibri"/>
          <w:color w:val="000000"/>
          <w:lang w:eastAsia="el-GR"/>
        </w:rPr>
        <w:t xml:space="preserve">: </w:t>
      </w:r>
      <w:proofErr w:type="spellStart"/>
      <w:r w:rsidR="006A6FF1">
        <w:rPr>
          <w:rFonts w:ascii="Cambria" w:hAnsi="Cambria" w:cs="Calibri"/>
          <w:color w:val="000000"/>
          <w:lang w:val="en-US" w:eastAsia="el-GR"/>
        </w:rPr>
        <w:t>promithies</w:t>
      </w:r>
      <w:proofErr w:type="spellEnd"/>
      <w:r w:rsidR="00B44577" w:rsidRPr="00481355">
        <w:rPr>
          <w:rFonts w:ascii="Cambria" w:hAnsi="Cambria" w:cs="Calibri"/>
          <w:color w:val="000000"/>
          <w:lang w:eastAsia="el-GR"/>
        </w:rPr>
        <w:t>@</w:t>
      </w:r>
      <w:r w:rsidR="00B44577" w:rsidRPr="00D63A2C">
        <w:rPr>
          <w:rFonts w:ascii="Cambria" w:hAnsi="Cambria" w:cs="Calibri"/>
          <w:color w:val="000000"/>
          <w:lang w:val="en-US" w:eastAsia="el-GR"/>
        </w:rPr>
        <w:t>parliament</w:t>
      </w:r>
      <w:r w:rsidR="00B44577" w:rsidRPr="00481355">
        <w:rPr>
          <w:rFonts w:ascii="Cambria" w:hAnsi="Cambria" w:cs="Calibri"/>
          <w:color w:val="000000"/>
          <w:lang w:eastAsia="el-GR"/>
        </w:rPr>
        <w:t>.</w:t>
      </w:r>
      <w:r w:rsidR="00B44577" w:rsidRPr="00D63A2C">
        <w:rPr>
          <w:rFonts w:ascii="Cambria" w:hAnsi="Cambria" w:cs="Calibri"/>
          <w:color w:val="000000"/>
          <w:lang w:val="en-US" w:eastAsia="el-GR"/>
        </w:rPr>
        <w:t>gr</w:t>
      </w:r>
      <w:r w:rsidR="00B44577" w:rsidRPr="00481355">
        <w:rPr>
          <w:rFonts w:ascii="Cambria" w:hAnsi="Cambria" w:cs="Calibri"/>
          <w:color w:val="000000"/>
          <w:lang w:eastAsia="el-GR"/>
        </w:rPr>
        <w:t xml:space="preserve"> </w:t>
      </w:r>
    </w:p>
    <w:p w:rsidR="00B44577" w:rsidRPr="00481355" w:rsidRDefault="00B44577" w:rsidP="003F7C71">
      <w:pPr>
        <w:spacing w:line="276" w:lineRule="auto"/>
        <w:jc w:val="both"/>
        <w:rPr>
          <w:rFonts w:ascii="Cambria" w:hAnsi="Cambria"/>
          <w:lang w:eastAsia="el-GR"/>
        </w:rPr>
      </w:pP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Περίληψη της παρούσας απόφασης να δημοσιευθεί στην Επίσημη Εφημερίδα των Ευρωπαϊκών Κοινοτήτων, στο τεύχος Διακηρύξεων Δημοσίων Συμβάσεων της Εφημερίδας της Κυβερνήσεως και στον Ελληνικό Τύπο. Τα έξοδα δημοσίευσης, στον μεν Ελληνικό Τύπο βαρύνουν τον Ανάδοχο, στην δε Επίσημη Εφημερίδα των Ευρωπαϊκών Κοινοτήτων, την Ευρωπαϊκή Ένωση.</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 xml:space="preserve">Οι ενδιαφερόμενοι μπορούν να παραλαμβάνουν το πλήρες κείμενο της </w:t>
      </w:r>
      <w:r w:rsidR="00256367">
        <w:rPr>
          <w:rFonts w:ascii="Cambria" w:hAnsi="Cambria"/>
          <w:lang w:eastAsia="el-GR"/>
        </w:rPr>
        <w:t>δια</w:t>
      </w:r>
      <w:r w:rsidRPr="00D63A2C">
        <w:rPr>
          <w:rFonts w:ascii="Cambria" w:hAnsi="Cambria"/>
          <w:lang w:eastAsia="el-GR"/>
        </w:rPr>
        <w:t xml:space="preserve">κήρυξης κατά τη διάρκεια των εργάσιμων ημερών και μεταξύ των ωρών 9:30-13:00, από το Τμήμα Προμηθειών της Βουλής, Βασιλίσσης Σοφίας 11, 5ος όροφος, Γραφείο 517, αυτοπροσώπως ή με </w:t>
      </w:r>
      <w:proofErr w:type="spellStart"/>
      <w:r w:rsidRPr="00D63A2C">
        <w:rPr>
          <w:rFonts w:ascii="Cambria" w:hAnsi="Cambria"/>
          <w:lang w:eastAsia="el-GR"/>
        </w:rPr>
        <w:t>courier</w:t>
      </w:r>
      <w:proofErr w:type="spellEnd"/>
      <w:r w:rsidRPr="00D63A2C">
        <w:rPr>
          <w:rFonts w:ascii="Cambria" w:hAnsi="Cambria"/>
          <w:lang w:eastAsia="el-GR"/>
        </w:rPr>
        <w:t>.</w:t>
      </w:r>
    </w:p>
    <w:p w:rsidR="00B44577" w:rsidRPr="00D63A2C" w:rsidRDefault="00B44577" w:rsidP="003F7C71">
      <w:pPr>
        <w:spacing w:line="276" w:lineRule="auto"/>
        <w:jc w:val="both"/>
        <w:rPr>
          <w:rFonts w:ascii="Cambria" w:hAnsi="Cambria" w:cs="Calibri"/>
          <w:lang w:eastAsia="el-GR"/>
        </w:rPr>
      </w:pPr>
      <w:r w:rsidRPr="00D63A2C">
        <w:rPr>
          <w:rFonts w:ascii="Cambria" w:hAnsi="Cambria" w:cs="Calibri"/>
          <w:lang w:eastAsia="el-GR"/>
        </w:rPr>
        <w:t xml:space="preserve">Προς διευκόλυνση των ενδιαφερομένων, το πλήρες κείμενο της διακήρυξης </w:t>
      </w:r>
      <w:r w:rsidR="006A6FF1">
        <w:rPr>
          <w:rFonts w:ascii="Cambria" w:hAnsi="Cambria" w:cs="Calibri"/>
          <w:lang w:eastAsia="el-GR"/>
        </w:rPr>
        <w:t xml:space="preserve">εκτός των σχεδίων, </w:t>
      </w:r>
      <w:r w:rsidRPr="00D63A2C">
        <w:rPr>
          <w:rFonts w:ascii="Cambria" w:hAnsi="Cambria" w:cs="Calibri"/>
          <w:lang w:eastAsia="el-GR"/>
        </w:rPr>
        <w:t xml:space="preserve">διατίθεται και σε </w:t>
      </w:r>
      <w:hyperlink r:id="rId12" w:history="1">
        <w:r w:rsidRPr="00D63A2C">
          <w:rPr>
            <w:rFonts w:ascii="Cambria" w:hAnsi="Cambria" w:cs="Calibri"/>
            <w:color w:val="0000FF"/>
            <w:u w:val="single"/>
            <w:lang w:eastAsia="el-GR"/>
          </w:rPr>
          <w:t>ηλεκτρονική μορφή</w:t>
        </w:r>
      </w:hyperlink>
      <w:r w:rsidRPr="00D63A2C">
        <w:rPr>
          <w:rFonts w:ascii="Cambria" w:hAnsi="Cambria" w:cs="Calibri"/>
          <w:lang w:eastAsia="el-GR"/>
        </w:rPr>
        <w:t xml:space="preserve"> μέσω του διαδικτύου στη διεύθυνση : </w:t>
      </w:r>
      <w:hyperlink r:id="rId13" w:history="1">
        <w:r w:rsidRPr="00D63A2C">
          <w:rPr>
            <w:rFonts w:ascii="Cambria" w:hAnsi="Cambria" w:cs="Calibri"/>
            <w:color w:val="0000FF"/>
            <w:u w:val="single"/>
            <w:lang w:val="en-US" w:eastAsia="el-GR"/>
          </w:rPr>
          <w:t>www</w:t>
        </w:r>
        <w:r w:rsidRPr="00D63A2C">
          <w:rPr>
            <w:rFonts w:ascii="Cambria" w:hAnsi="Cambria" w:cs="Calibri"/>
            <w:color w:val="0000FF"/>
            <w:u w:val="single"/>
            <w:lang w:eastAsia="el-GR"/>
          </w:rPr>
          <w:t>.</w:t>
        </w:r>
        <w:proofErr w:type="spellStart"/>
        <w:r w:rsidRPr="00D63A2C">
          <w:rPr>
            <w:rFonts w:ascii="Cambria" w:hAnsi="Cambria" w:cs="Calibri"/>
            <w:color w:val="0000FF"/>
            <w:u w:val="single"/>
            <w:lang w:val="en-US" w:eastAsia="el-GR"/>
          </w:rPr>
          <w:t>hellenicparliament</w:t>
        </w:r>
        <w:proofErr w:type="spellEnd"/>
        <w:r w:rsidRPr="00D63A2C">
          <w:rPr>
            <w:rFonts w:ascii="Cambria" w:hAnsi="Cambria" w:cs="Calibri"/>
            <w:color w:val="0000FF"/>
            <w:u w:val="single"/>
            <w:lang w:eastAsia="el-GR"/>
          </w:rPr>
          <w:t>.</w:t>
        </w:r>
        <w:r w:rsidRPr="00D63A2C">
          <w:rPr>
            <w:rFonts w:ascii="Cambria" w:hAnsi="Cambria" w:cs="Calibri"/>
            <w:color w:val="0000FF"/>
            <w:u w:val="single"/>
            <w:lang w:val="en-US" w:eastAsia="el-GR"/>
          </w:rPr>
          <w:t>gr</w:t>
        </w:r>
      </w:hyperlink>
    </w:p>
    <w:p w:rsidR="00B44577" w:rsidRPr="00D63A2C" w:rsidRDefault="00B44577" w:rsidP="003F7C71">
      <w:pPr>
        <w:spacing w:line="276" w:lineRule="auto"/>
        <w:jc w:val="both"/>
        <w:rPr>
          <w:rFonts w:ascii="Cambria" w:hAnsi="Cambria" w:cs="Calibri"/>
          <w:lang w:eastAsia="el-GR"/>
        </w:rPr>
      </w:pPr>
      <w:r w:rsidRPr="00D63A2C">
        <w:rPr>
          <w:rFonts w:ascii="Cambria" w:hAnsi="Cambria" w:cs="Calibri"/>
          <w:lang w:eastAsia="el-GR"/>
        </w:rPr>
        <w:lastRenderedPageBreak/>
        <w:t>Στην περίπτωση αυτή o παραλήπτης υποχρεούται να αποστέλλει σχετική ενημέρωση με τα στοιχεία του στο ηλεκτρονικό ταχυδρομείο (e-</w:t>
      </w:r>
      <w:proofErr w:type="spellStart"/>
      <w:r w:rsidRPr="00D63A2C">
        <w:rPr>
          <w:rFonts w:ascii="Cambria" w:hAnsi="Cambria" w:cs="Calibri"/>
          <w:lang w:eastAsia="el-GR"/>
        </w:rPr>
        <w:t>mail</w:t>
      </w:r>
      <w:proofErr w:type="spellEnd"/>
      <w:r w:rsidRPr="00D63A2C">
        <w:rPr>
          <w:rFonts w:ascii="Cambria" w:hAnsi="Cambria" w:cs="Calibri"/>
          <w:lang w:eastAsia="el-GR"/>
        </w:rPr>
        <w:t xml:space="preserve">): </w:t>
      </w:r>
      <w:hyperlink r:id="rId14" w:history="1">
        <w:r w:rsidR="006A6FF1" w:rsidRPr="00BC5118">
          <w:rPr>
            <w:rStyle w:val="-"/>
            <w:rFonts w:ascii="Cambria" w:hAnsi="Cambria" w:cs="Calibri"/>
            <w:lang w:val="en-US" w:eastAsia="el-GR"/>
          </w:rPr>
          <w:t>promithies</w:t>
        </w:r>
        <w:r w:rsidR="006A6FF1" w:rsidRPr="00BC5118">
          <w:rPr>
            <w:rStyle w:val="-"/>
            <w:rFonts w:ascii="Cambria" w:hAnsi="Cambria" w:cs="Calibri"/>
            <w:lang w:eastAsia="el-GR"/>
          </w:rPr>
          <w:t>@</w:t>
        </w:r>
        <w:r w:rsidR="006A6FF1" w:rsidRPr="00BC5118">
          <w:rPr>
            <w:rStyle w:val="-"/>
            <w:rFonts w:ascii="Cambria" w:hAnsi="Cambria" w:cs="Calibri"/>
            <w:lang w:val="en-US" w:eastAsia="el-GR"/>
          </w:rPr>
          <w:t>parliament</w:t>
        </w:r>
        <w:r w:rsidR="006A6FF1" w:rsidRPr="00BC5118">
          <w:rPr>
            <w:rStyle w:val="-"/>
            <w:rFonts w:ascii="Cambria" w:hAnsi="Cambria" w:cs="Calibri"/>
            <w:lang w:eastAsia="el-GR"/>
          </w:rPr>
          <w:t>.</w:t>
        </w:r>
        <w:r w:rsidR="006A6FF1" w:rsidRPr="00BC5118">
          <w:rPr>
            <w:rStyle w:val="-"/>
            <w:rFonts w:ascii="Cambria" w:hAnsi="Cambria" w:cs="Calibri"/>
            <w:lang w:val="en-US" w:eastAsia="el-GR"/>
          </w:rPr>
          <w:t>gr</w:t>
        </w:r>
      </w:hyperlink>
    </w:p>
    <w:p w:rsidR="00B44577" w:rsidRPr="00D63A2C" w:rsidRDefault="00B44577" w:rsidP="003F7C71">
      <w:pPr>
        <w:spacing w:line="276" w:lineRule="auto"/>
        <w:jc w:val="both"/>
        <w:rPr>
          <w:rFonts w:ascii="Cambria" w:hAnsi="Cambria" w:cs="Calibri"/>
          <w:lang w:eastAsia="el-GR"/>
        </w:rPr>
      </w:pPr>
      <w:r w:rsidRPr="00D63A2C">
        <w:rPr>
          <w:rFonts w:ascii="Cambria" w:hAnsi="Cambria" w:cs="Calibri"/>
          <w:lang w:eastAsia="el-GR"/>
        </w:rPr>
        <w:t>Σε περίπτωση που οι παραλήπτες της διακήρυξης διαπιστώσουν ότι το παραληφθέν επίσημο αντίγραφο της διακήρυξης δεν είναι πλήρες, σύμφωνα με το συνολικό αριθμό σελίδων, δικαιούνται να ζητήσουν από την αναθέτουσα αρχή νέο πλήρες αντίγραφο. Ενστάσεις κατά της νομιμότητας του διαγωνισμού με το αιτιολογικό της μη πληρότητας του παραληφθέντος αντιγράφου της διακήρυξης, απορρίπτονται ως απαράδεκτες.</w:t>
      </w:r>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Ο Διαγωνισμός θα διεξαχθεί σύμφωνα με όσα αναφέρονται στο συνημμένο Τεύχος Διακήρυξης. Με Απόφαση του Γενικού Γραμματέα της Βουλής των Ελλή</w:t>
      </w:r>
      <w:r w:rsidR="00BE3F69">
        <w:rPr>
          <w:rFonts w:ascii="Cambria" w:hAnsi="Cambria" w:cs="Calibri"/>
          <w:color w:val="000000"/>
          <w:lang w:eastAsia="el-GR"/>
        </w:rPr>
        <w:t xml:space="preserve">νων, </w:t>
      </w:r>
      <w:r w:rsidR="008D489A">
        <w:rPr>
          <w:rFonts w:ascii="Cambria" w:hAnsi="Cambria" w:cs="Calibri"/>
          <w:color w:val="000000"/>
          <w:lang w:eastAsia="el-GR"/>
        </w:rPr>
        <w:t xml:space="preserve">ο οποίος εξουσιοδοτείται με την παρούσα, </w:t>
      </w:r>
      <w:r w:rsidR="00BE3F69">
        <w:rPr>
          <w:rFonts w:ascii="Cambria" w:hAnsi="Cambria" w:cs="Calibri"/>
          <w:color w:val="000000"/>
          <w:lang w:eastAsia="el-GR"/>
        </w:rPr>
        <w:t xml:space="preserve">συγκροτείται : α) </w:t>
      </w:r>
      <w:r w:rsidRPr="00D63A2C">
        <w:rPr>
          <w:rFonts w:ascii="Cambria" w:hAnsi="Cambria" w:cs="Calibri"/>
          <w:color w:val="000000"/>
          <w:lang w:eastAsia="el-GR"/>
        </w:rPr>
        <w:t xml:space="preserve">Επιτροπή διενέργειας </w:t>
      </w:r>
      <w:r w:rsidR="00FF60F0">
        <w:rPr>
          <w:rFonts w:ascii="Cambria" w:hAnsi="Cambria" w:cs="Calibri"/>
          <w:color w:val="000000"/>
          <w:lang w:eastAsia="el-GR"/>
        </w:rPr>
        <w:t xml:space="preserve">και αξιολόγησης προσφορών </w:t>
      </w:r>
      <w:r w:rsidRPr="00D63A2C">
        <w:rPr>
          <w:rFonts w:ascii="Cambria" w:hAnsi="Cambria" w:cs="Calibri"/>
          <w:color w:val="000000"/>
          <w:lang w:eastAsia="el-GR"/>
        </w:rPr>
        <w:t>διαγωνισμού (Άρθ. 221, Ν. 4412/2016), η οποία</w:t>
      </w:r>
      <w:r w:rsidR="00831528">
        <w:rPr>
          <w:rFonts w:ascii="Cambria" w:hAnsi="Cambria" w:cs="Calibri"/>
          <w:color w:val="000000"/>
          <w:lang w:eastAsia="el-GR"/>
        </w:rPr>
        <w:t xml:space="preserve"> θα παραλάβει τις υποβληθείσες π</w:t>
      </w:r>
      <w:r w:rsidRPr="00D63A2C">
        <w:rPr>
          <w:rFonts w:ascii="Cambria" w:hAnsi="Cambria" w:cs="Calibri"/>
          <w:color w:val="000000"/>
          <w:lang w:eastAsia="el-GR"/>
        </w:rPr>
        <w:t xml:space="preserve">ροσφορές, θα τις αποσφραγίσει και θα τις αξιολογήσει σύμφωνα με τις διατάξεις της συνημμένης στην παρούσα </w:t>
      </w:r>
      <w:r w:rsidR="00BE3F69">
        <w:rPr>
          <w:rFonts w:ascii="Cambria" w:hAnsi="Cambria" w:cs="Calibri"/>
          <w:color w:val="000000"/>
          <w:lang w:eastAsia="el-GR"/>
        </w:rPr>
        <w:t xml:space="preserve">Απόφαση Διακήρυξης, β) </w:t>
      </w:r>
      <w:r w:rsidRPr="00D63A2C">
        <w:rPr>
          <w:rFonts w:ascii="Cambria" w:hAnsi="Cambria" w:cs="Calibri"/>
          <w:color w:val="000000"/>
          <w:lang w:eastAsia="el-GR"/>
        </w:rPr>
        <w:t xml:space="preserve">Επιτροπή Ενστάσεων </w:t>
      </w:r>
      <w:r w:rsidR="00831528">
        <w:rPr>
          <w:rFonts w:ascii="Cambria" w:hAnsi="Cambria" w:cs="Calibri"/>
          <w:color w:val="000000"/>
          <w:lang w:eastAsia="el-GR"/>
        </w:rPr>
        <w:t xml:space="preserve">και Προσφυγών </w:t>
      </w:r>
      <w:r w:rsidRPr="00D63A2C">
        <w:rPr>
          <w:rFonts w:ascii="Cambria" w:hAnsi="Cambria" w:cs="Calibri"/>
          <w:color w:val="000000"/>
          <w:lang w:eastAsia="el-GR"/>
        </w:rPr>
        <w:t xml:space="preserve">(Άρθ. 221, Ν. 4412/2016), γ) Επιτροπή </w:t>
      </w:r>
      <w:r w:rsidR="00FF60F0">
        <w:rPr>
          <w:rFonts w:ascii="Cambria" w:hAnsi="Cambria" w:cs="Calibri"/>
          <w:color w:val="000000"/>
          <w:lang w:eastAsia="el-GR"/>
        </w:rPr>
        <w:t xml:space="preserve">Παρακολούθησης και </w:t>
      </w:r>
      <w:r w:rsidRPr="00D63A2C">
        <w:rPr>
          <w:rFonts w:ascii="Cambria" w:hAnsi="Cambria" w:cs="Calibri"/>
          <w:color w:val="000000"/>
          <w:lang w:eastAsia="el-GR"/>
        </w:rPr>
        <w:t>Παραλαβής.</w:t>
      </w:r>
    </w:p>
    <w:p w:rsidR="00B44577" w:rsidRPr="00D63A2C" w:rsidRDefault="00B44577" w:rsidP="003F7C71">
      <w:pPr>
        <w:spacing w:line="276" w:lineRule="auto"/>
        <w:jc w:val="both"/>
        <w:rPr>
          <w:rFonts w:ascii="Cambria" w:hAnsi="Cambria" w:cs="Calibri"/>
          <w:color w:val="000000"/>
          <w:lang w:eastAsia="el-GR"/>
        </w:rPr>
      </w:pPr>
      <w:r w:rsidRPr="00D63A2C">
        <w:rPr>
          <w:rFonts w:ascii="Cambria" w:hAnsi="Cambria" w:cs="Calibri"/>
          <w:color w:val="000000"/>
          <w:lang w:eastAsia="el-GR"/>
        </w:rPr>
        <w:t xml:space="preserve">Η </w:t>
      </w:r>
      <w:r w:rsidR="002D5BEA">
        <w:rPr>
          <w:rFonts w:ascii="Cambria" w:hAnsi="Cambria" w:cs="Calibri"/>
          <w:color w:val="000000"/>
          <w:lang w:eastAsia="el-GR"/>
        </w:rPr>
        <w:t xml:space="preserve">περίληψη </w:t>
      </w:r>
      <w:r w:rsidRPr="00D63A2C">
        <w:rPr>
          <w:rFonts w:ascii="Cambria" w:hAnsi="Cambria" w:cs="Calibri"/>
          <w:color w:val="000000"/>
          <w:lang w:eastAsia="el-GR"/>
        </w:rPr>
        <w:t xml:space="preserve">του Τεύχους Διακήρυξης του Διαγωνισμού θα σταλεί προς δημοσίευση στο Φύλλο Εφημερίδος της Κυβερνήσεως και στον ημερήσιο Ελληνικό Τύπο. </w:t>
      </w:r>
    </w:p>
    <w:p w:rsidR="00B44577" w:rsidRPr="00D63A2C" w:rsidRDefault="00B44577" w:rsidP="003F7C71">
      <w:pPr>
        <w:spacing w:line="276" w:lineRule="auto"/>
        <w:jc w:val="both"/>
        <w:rPr>
          <w:rFonts w:ascii="Cambria" w:hAnsi="Cambria"/>
          <w:lang w:eastAsia="el-GR"/>
        </w:rPr>
      </w:pPr>
      <w:r w:rsidRPr="00D63A2C">
        <w:rPr>
          <w:rFonts w:ascii="Cambria" w:hAnsi="Cambria"/>
          <w:lang w:eastAsia="el-GR"/>
        </w:rPr>
        <w:t>Η παρούσα Απόφαση θα αναρτηθεί στην ενότητα «</w:t>
      </w:r>
      <w:hyperlink r:id="rId15" w:history="1">
        <w:r w:rsidRPr="001948FF">
          <w:rPr>
            <w:rStyle w:val="-"/>
            <w:rFonts w:ascii="Cambria" w:hAnsi="Cambria"/>
            <w:lang w:eastAsia="el-GR"/>
          </w:rPr>
          <w:t>Κοινοβουλευτική Διαφάνεια</w:t>
        </w:r>
      </w:hyperlink>
      <w:r w:rsidRPr="00D63A2C">
        <w:rPr>
          <w:rFonts w:ascii="Cambria" w:hAnsi="Cambria"/>
          <w:lang w:eastAsia="el-GR"/>
        </w:rPr>
        <w:t xml:space="preserve">» της διαδικτυακής πύλης της Βουλής των Ελλήνων στην οποία αναρτώνται οι πράξεις και αποφάσεις του Προέδρου και του Γενικού Γραμματέα της που αναλυτικά προβλέπονται στο </w:t>
      </w:r>
      <w:hyperlink r:id="rId16" w:tgtFrame="_blank" w:history="1">
        <w:r w:rsidRPr="00D63A2C">
          <w:rPr>
            <w:rFonts w:ascii="Cambria" w:hAnsi="Cambria"/>
            <w:lang w:eastAsia="el-GR"/>
          </w:rPr>
          <w:t>άρθρο 164Στ του Κανονισμού (Β΄ Μέρος)</w:t>
        </w:r>
      </w:hyperlink>
      <w:r w:rsidRPr="00D63A2C">
        <w:rPr>
          <w:rFonts w:ascii="Cambria" w:hAnsi="Cambria"/>
          <w:lang w:eastAsia="el-GR"/>
        </w:rPr>
        <w:t>.</w:t>
      </w:r>
    </w:p>
    <w:p w:rsidR="00B44577" w:rsidRPr="00D63A2C" w:rsidRDefault="00B44577" w:rsidP="003F7C71">
      <w:pPr>
        <w:spacing w:line="276" w:lineRule="auto"/>
        <w:ind w:left="4320" w:firstLine="720"/>
        <w:jc w:val="both"/>
        <w:rPr>
          <w:rFonts w:ascii="Cambria" w:hAnsi="Cambria"/>
          <w:b/>
        </w:rPr>
      </w:pPr>
      <w:bookmarkStart w:id="10" w:name="ETIK_YPOGR"/>
      <w:r w:rsidRPr="00D63A2C">
        <w:rPr>
          <w:rFonts w:ascii="Cambria" w:hAnsi="Cambria"/>
          <w:b/>
        </w:rPr>
        <w:t>Ο ΠΡΟΕΔΡΟΣ ΤΗΣ ΒΟΥΛΗΣ ΤΩΝ ΕΛΛΗΝΩΝ</w:t>
      </w:r>
      <w:bookmarkEnd w:id="10"/>
    </w:p>
    <w:p w:rsidR="00B44577" w:rsidRDefault="00B44577" w:rsidP="003F7C71">
      <w:pPr>
        <w:spacing w:line="276" w:lineRule="auto"/>
        <w:jc w:val="both"/>
        <w:rPr>
          <w:rFonts w:ascii="Cambria" w:hAnsi="Cambria"/>
          <w:b/>
          <w:lang w:eastAsia="el-GR"/>
        </w:rPr>
      </w:pPr>
    </w:p>
    <w:p w:rsidR="008B39E1" w:rsidRPr="00D63A2C" w:rsidRDefault="008B39E1" w:rsidP="003F7C71">
      <w:pPr>
        <w:spacing w:line="276" w:lineRule="auto"/>
        <w:jc w:val="both"/>
        <w:rPr>
          <w:rFonts w:ascii="Cambria" w:hAnsi="Cambria"/>
          <w:b/>
          <w:lang w:eastAsia="el-GR"/>
        </w:rPr>
      </w:pPr>
    </w:p>
    <w:p w:rsidR="00B44577" w:rsidRPr="00D63A2C" w:rsidRDefault="0008677B" w:rsidP="003F7C71">
      <w:pPr>
        <w:spacing w:line="276" w:lineRule="auto"/>
        <w:ind w:left="5040" w:firstLine="720"/>
        <w:jc w:val="both"/>
        <w:rPr>
          <w:rFonts w:ascii="Cambria" w:hAnsi="Cambria"/>
          <w:b/>
        </w:rPr>
      </w:pPr>
      <w:r w:rsidRPr="00D63A2C">
        <w:rPr>
          <w:rFonts w:ascii="Cambria" w:hAnsi="Cambria"/>
          <w:b/>
        </w:rPr>
        <w:t xml:space="preserve">        </w:t>
      </w:r>
      <w:r w:rsidR="00B44577" w:rsidRPr="00D63A2C">
        <w:rPr>
          <w:rFonts w:ascii="Cambria" w:hAnsi="Cambria"/>
          <w:b/>
        </w:rPr>
        <w:t>ΝΙΚΟΛΑΟΣ ΒΟΥΤΣΗΣ</w:t>
      </w:r>
    </w:p>
    <w:p w:rsidR="00B44577" w:rsidRPr="00D63A2C" w:rsidRDefault="00B44577" w:rsidP="00255043">
      <w:pPr>
        <w:spacing w:after="120" w:line="240" w:lineRule="auto"/>
        <w:jc w:val="both"/>
        <w:rPr>
          <w:rFonts w:ascii="Cambria" w:hAnsi="Cambria"/>
          <w:u w:val="single"/>
          <w:lang w:eastAsia="el-GR"/>
        </w:rPr>
      </w:pPr>
      <w:r w:rsidRPr="00D63A2C">
        <w:rPr>
          <w:rFonts w:ascii="Cambria" w:hAnsi="Cambria"/>
          <w:u w:val="single"/>
          <w:lang w:eastAsia="el-GR"/>
        </w:rPr>
        <w:t xml:space="preserve">Κοινοποίηση :  </w:t>
      </w:r>
    </w:p>
    <w:p w:rsidR="00B44577" w:rsidRPr="00D63A2C" w:rsidRDefault="00B44577" w:rsidP="00255043">
      <w:pPr>
        <w:spacing w:after="120" w:line="240" w:lineRule="auto"/>
        <w:jc w:val="both"/>
        <w:rPr>
          <w:rFonts w:ascii="Cambria" w:hAnsi="Cambria"/>
          <w:lang w:eastAsia="el-GR"/>
        </w:rPr>
      </w:pPr>
      <w:bookmarkStart w:id="11" w:name="LISTA_KOIN"/>
      <w:r w:rsidRPr="00D63A2C">
        <w:rPr>
          <w:rFonts w:ascii="Cambria" w:hAnsi="Cambria"/>
          <w:lang w:eastAsia="el-GR"/>
        </w:rPr>
        <w:t>1. Γραφείο Προέδρου Βουλής</w:t>
      </w:r>
    </w:p>
    <w:p w:rsidR="00B44577" w:rsidRPr="00D63A2C" w:rsidRDefault="00B44577" w:rsidP="00255043">
      <w:pPr>
        <w:spacing w:after="120" w:line="240" w:lineRule="auto"/>
        <w:jc w:val="both"/>
        <w:rPr>
          <w:rFonts w:ascii="Cambria" w:hAnsi="Cambria"/>
          <w:lang w:eastAsia="el-GR"/>
        </w:rPr>
      </w:pPr>
      <w:r w:rsidRPr="00D63A2C">
        <w:rPr>
          <w:rFonts w:ascii="Cambria" w:hAnsi="Cambria"/>
          <w:lang w:eastAsia="el-GR"/>
        </w:rPr>
        <w:t>2. Γραφείο Γενικού Γραμματέα</w:t>
      </w:r>
    </w:p>
    <w:p w:rsidR="00B44577" w:rsidRPr="00D63A2C" w:rsidRDefault="00B44577" w:rsidP="00255043">
      <w:pPr>
        <w:spacing w:after="120" w:line="240" w:lineRule="auto"/>
        <w:jc w:val="both"/>
        <w:rPr>
          <w:rFonts w:ascii="Cambria" w:hAnsi="Cambria"/>
          <w:lang w:eastAsia="el-GR"/>
        </w:rPr>
      </w:pPr>
      <w:r w:rsidRPr="00D63A2C">
        <w:rPr>
          <w:rFonts w:ascii="Cambria" w:hAnsi="Cambria"/>
          <w:lang w:eastAsia="el-GR"/>
        </w:rPr>
        <w:t>3. Γραφείο Προϊσταμένου Γενικής Δ/</w:t>
      </w:r>
      <w:proofErr w:type="spellStart"/>
      <w:r w:rsidRPr="00D63A2C">
        <w:rPr>
          <w:rFonts w:ascii="Cambria" w:hAnsi="Cambria"/>
          <w:lang w:eastAsia="el-GR"/>
        </w:rPr>
        <w:t>νσης</w:t>
      </w:r>
      <w:proofErr w:type="spellEnd"/>
      <w:r w:rsidRPr="00D63A2C">
        <w:rPr>
          <w:rFonts w:ascii="Cambria" w:hAnsi="Cambria"/>
          <w:lang w:eastAsia="el-GR"/>
        </w:rPr>
        <w:t xml:space="preserve"> Οικονομικών</w:t>
      </w:r>
    </w:p>
    <w:p w:rsidR="00B44577" w:rsidRPr="00D63A2C" w:rsidRDefault="00B44577" w:rsidP="00255043">
      <w:pPr>
        <w:spacing w:after="120" w:line="240" w:lineRule="auto"/>
        <w:jc w:val="both"/>
        <w:rPr>
          <w:rFonts w:ascii="Cambria" w:hAnsi="Cambria"/>
          <w:lang w:eastAsia="el-GR"/>
        </w:rPr>
      </w:pPr>
      <w:r w:rsidRPr="00D63A2C">
        <w:rPr>
          <w:rFonts w:ascii="Cambria" w:hAnsi="Cambria"/>
          <w:lang w:eastAsia="el-GR"/>
        </w:rPr>
        <w:t xml:space="preserve">     και Διοικητικής Υποστήριξης</w:t>
      </w:r>
    </w:p>
    <w:p w:rsidR="00B44577" w:rsidRPr="00D63A2C" w:rsidRDefault="00B44577" w:rsidP="00255043">
      <w:pPr>
        <w:spacing w:after="120" w:line="240" w:lineRule="auto"/>
        <w:jc w:val="both"/>
        <w:rPr>
          <w:rFonts w:ascii="Cambria" w:hAnsi="Cambria"/>
          <w:lang w:eastAsia="el-GR"/>
        </w:rPr>
      </w:pPr>
      <w:r w:rsidRPr="00D63A2C">
        <w:rPr>
          <w:rFonts w:ascii="Cambria" w:hAnsi="Cambria"/>
          <w:lang w:eastAsia="el-GR"/>
        </w:rPr>
        <w:t>4. Τμήμα Προϋπολογισμού</w:t>
      </w:r>
    </w:p>
    <w:p w:rsidR="00B44577" w:rsidRPr="00D63A2C" w:rsidRDefault="00B44577" w:rsidP="00255043">
      <w:pPr>
        <w:spacing w:after="120" w:line="240" w:lineRule="auto"/>
        <w:jc w:val="both"/>
        <w:rPr>
          <w:rFonts w:ascii="Cambria" w:hAnsi="Cambria"/>
          <w:lang w:eastAsia="el-GR"/>
        </w:rPr>
      </w:pPr>
      <w:r w:rsidRPr="00D63A2C">
        <w:rPr>
          <w:rFonts w:ascii="Cambria" w:hAnsi="Cambria"/>
          <w:lang w:eastAsia="el-GR"/>
        </w:rPr>
        <w:t xml:space="preserve">5. Τμήμα Προμηθειών (x2 Ψαρουδάκης </w:t>
      </w:r>
      <w:proofErr w:type="spellStart"/>
      <w:r w:rsidRPr="00D63A2C">
        <w:rPr>
          <w:rFonts w:ascii="Cambria" w:hAnsi="Cambria"/>
          <w:lang w:eastAsia="el-GR"/>
        </w:rPr>
        <w:t>Στ</w:t>
      </w:r>
      <w:proofErr w:type="spellEnd"/>
      <w:r w:rsidRPr="00D63A2C">
        <w:rPr>
          <w:rFonts w:ascii="Cambria" w:hAnsi="Cambria"/>
          <w:lang w:eastAsia="el-GR"/>
        </w:rPr>
        <w:t>.)</w:t>
      </w:r>
    </w:p>
    <w:p w:rsidR="00B44577" w:rsidRPr="00D63A2C" w:rsidRDefault="00B44577" w:rsidP="00255043">
      <w:pPr>
        <w:spacing w:after="120" w:line="240" w:lineRule="auto"/>
        <w:jc w:val="both"/>
        <w:rPr>
          <w:rFonts w:ascii="Cambria" w:hAnsi="Cambria"/>
          <w:lang w:eastAsia="el-GR"/>
        </w:rPr>
      </w:pPr>
      <w:r w:rsidRPr="00D63A2C">
        <w:rPr>
          <w:rFonts w:ascii="Cambria" w:hAnsi="Cambria"/>
          <w:lang w:eastAsia="el-GR"/>
        </w:rPr>
        <w:t>6. Δ/</w:t>
      </w:r>
      <w:proofErr w:type="spellStart"/>
      <w:r w:rsidRPr="00D63A2C">
        <w:rPr>
          <w:rFonts w:ascii="Cambria" w:hAnsi="Cambria"/>
          <w:lang w:eastAsia="el-GR"/>
        </w:rPr>
        <w:t>νση</w:t>
      </w:r>
      <w:proofErr w:type="spellEnd"/>
      <w:r w:rsidRPr="00D63A2C">
        <w:rPr>
          <w:rFonts w:ascii="Cambria" w:hAnsi="Cambria"/>
          <w:lang w:eastAsia="el-GR"/>
        </w:rPr>
        <w:t xml:space="preserve"> </w:t>
      </w:r>
      <w:bookmarkEnd w:id="11"/>
      <w:r w:rsidRPr="00D63A2C">
        <w:rPr>
          <w:rFonts w:ascii="Cambria" w:hAnsi="Cambria"/>
          <w:lang w:eastAsia="el-GR"/>
        </w:rPr>
        <w:t>Τεχνικών Υπηρεσιών</w:t>
      </w:r>
    </w:p>
    <w:p w:rsidR="00B44577" w:rsidRPr="00D63A2C" w:rsidRDefault="00B44577" w:rsidP="00255043">
      <w:pPr>
        <w:spacing w:after="120" w:line="240" w:lineRule="auto"/>
        <w:jc w:val="both"/>
        <w:rPr>
          <w:rFonts w:ascii="Cambria" w:hAnsi="Cambria"/>
          <w:lang w:eastAsia="el-GR"/>
        </w:rPr>
      </w:pPr>
      <w:r w:rsidRPr="00D63A2C">
        <w:rPr>
          <w:rFonts w:ascii="Cambria" w:hAnsi="Cambria"/>
          <w:lang w:eastAsia="el-GR"/>
        </w:rPr>
        <w:t>7. Τμήμα Ηλεκτρολογίας – Μηχανολογίας</w:t>
      </w:r>
    </w:p>
    <w:p w:rsidR="002F14CD" w:rsidRDefault="002F14CD" w:rsidP="00255043">
      <w:pPr>
        <w:spacing w:after="120" w:line="240" w:lineRule="auto"/>
        <w:jc w:val="both"/>
        <w:rPr>
          <w:rFonts w:ascii="Cambria" w:hAnsi="Cambria"/>
          <w:lang w:eastAsia="el-GR"/>
        </w:rPr>
      </w:pPr>
    </w:p>
    <w:p w:rsidR="008B39E1" w:rsidRDefault="008B39E1" w:rsidP="00255043">
      <w:pPr>
        <w:spacing w:after="120" w:line="240" w:lineRule="auto"/>
        <w:jc w:val="both"/>
        <w:rPr>
          <w:rFonts w:ascii="Cambria" w:hAnsi="Cambria"/>
          <w:lang w:eastAsia="el-GR"/>
        </w:rPr>
      </w:pPr>
    </w:p>
    <w:p w:rsidR="008B39E1" w:rsidRDefault="008B39E1" w:rsidP="00255043">
      <w:pPr>
        <w:spacing w:after="120" w:line="240" w:lineRule="auto"/>
        <w:jc w:val="both"/>
        <w:rPr>
          <w:rFonts w:ascii="Cambria" w:hAnsi="Cambria"/>
          <w:lang w:eastAsia="el-GR"/>
        </w:rPr>
      </w:pPr>
    </w:p>
    <w:p w:rsidR="00CB167A" w:rsidRPr="006945DE" w:rsidRDefault="00FE7683" w:rsidP="00255043">
      <w:pPr>
        <w:spacing w:after="120" w:line="240" w:lineRule="auto"/>
        <w:jc w:val="both"/>
        <w:rPr>
          <w:rFonts w:ascii="Cambria" w:hAnsi="Cambria"/>
          <w:sz w:val="16"/>
          <w:szCs w:val="16"/>
          <w:lang w:eastAsia="el-GR"/>
        </w:rPr>
      </w:pPr>
      <w:r w:rsidRPr="00385E42">
        <w:rPr>
          <w:rFonts w:ascii="Cambria" w:hAnsi="Cambria"/>
          <w:sz w:val="16"/>
          <w:szCs w:val="16"/>
          <w:lang w:eastAsia="el-GR"/>
        </w:rPr>
        <w:t>Ψ.Σ._1819_</w:t>
      </w:r>
      <w:r w:rsidRPr="00385E42">
        <w:rPr>
          <w:rFonts w:ascii="Cambria" w:hAnsi="Cambria"/>
          <w:sz w:val="16"/>
          <w:szCs w:val="16"/>
          <w:lang w:val="en-US" w:eastAsia="el-GR"/>
        </w:rPr>
        <w:t>OPS</w:t>
      </w:r>
    </w:p>
    <w:p w:rsidR="00CB167A" w:rsidRPr="006945DE" w:rsidRDefault="00FE7683" w:rsidP="00255043">
      <w:pPr>
        <w:spacing w:after="120" w:line="240" w:lineRule="auto"/>
        <w:jc w:val="both"/>
        <w:rPr>
          <w:rFonts w:ascii="Cambria" w:hAnsi="Cambria"/>
          <w:sz w:val="16"/>
          <w:szCs w:val="16"/>
          <w:lang w:eastAsia="el-GR"/>
        </w:rPr>
      </w:pPr>
      <w:r w:rsidRPr="00385E42">
        <w:rPr>
          <w:rFonts w:ascii="Cambria" w:hAnsi="Cambria"/>
          <w:sz w:val="16"/>
          <w:szCs w:val="16"/>
          <w:lang w:val="en-US" w:eastAsia="el-GR"/>
        </w:rPr>
        <w:t>Psaroudakis</w:t>
      </w:r>
      <w:r w:rsidRPr="006945DE">
        <w:rPr>
          <w:rFonts w:ascii="Cambria" w:hAnsi="Cambria"/>
          <w:sz w:val="16"/>
          <w:szCs w:val="16"/>
          <w:lang w:eastAsia="el-GR"/>
        </w:rPr>
        <w:t>_</w:t>
      </w:r>
      <w:r w:rsidR="00587DB3">
        <w:rPr>
          <w:rFonts w:ascii="Cambria" w:hAnsi="Cambria"/>
          <w:sz w:val="16"/>
          <w:szCs w:val="16"/>
          <w:lang w:eastAsia="el-GR"/>
        </w:rPr>
        <w:t>24/7/2017</w:t>
      </w:r>
    </w:p>
    <w:p w:rsidR="002F14CD" w:rsidRPr="00587DB3" w:rsidRDefault="00587DB3" w:rsidP="00255043">
      <w:pPr>
        <w:spacing w:after="120" w:line="240" w:lineRule="auto"/>
        <w:jc w:val="both"/>
        <w:rPr>
          <w:rFonts w:ascii="Cambria" w:hAnsi="Cambria"/>
          <w:sz w:val="16"/>
          <w:szCs w:val="16"/>
          <w:lang w:eastAsia="el-GR"/>
        </w:rPr>
      </w:pPr>
      <w:r w:rsidRPr="00587DB3">
        <w:rPr>
          <w:rFonts w:ascii="Cambria" w:hAnsi="Cambria"/>
          <w:sz w:val="16"/>
          <w:szCs w:val="16"/>
          <w:lang w:eastAsia="el-GR"/>
        </w:rPr>
        <w:t>Τρίτη, 25 Ιουλίου 2017</w:t>
      </w:r>
    </w:p>
    <w:p w:rsidR="00DD7E50" w:rsidRPr="00273C90" w:rsidRDefault="00DD7E50" w:rsidP="00273C90">
      <w:pPr>
        <w:pStyle w:val="a6"/>
        <w:rPr>
          <w:rFonts w:ascii="Cambria" w:hAnsi="Cambria"/>
          <w:b/>
        </w:rPr>
      </w:pPr>
      <w:r w:rsidRPr="00273C90">
        <w:rPr>
          <w:rFonts w:ascii="Cambria" w:hAnsi="Cambria"/>
          <w:b/>
        </w:rPr>
        <w:lastRenderedPageBreak/>
        <w:t>ΒΟΥΛΗ ΤΩΝ ΕΛΛΗΝΩΝ</w:t>
      </w:r>
    </w:p>
    <w:p w:rsidR="00E749CF" w:rsidRDefault="00DD7E50" w:rsidP="00273C90">
      <w:pPr>
        <w:pStyle w:val="a6"/>
        <w:rPr>
          <w:rFonts w:ascii="Cambria" w:hAnsi="Cambria"/>
          <w:b/>
        </w:rPr>
      </w:pPr>
      <w:r w:rsidRPr="00273C90">
        <w:rPr>
          <w:rFonts w:ascii="Cambria" w:hAnsi="Cambria"/>
          <w:b/>
        </w:rPr>
        <w:t>ΓΕΝΙΚΗ ΔΙΕΥΘΥΝΣΗ ΟΙΚΟΝΟΜΙΚΩΝ</w:t>
      </w:r>
      <w:r w:rsidR="00174AA6" w:rsidRPr="00273C90">
        <w:rPr>
          <w:rFonts w:ascii="Cambria" w:hAnsi="Cambria"/>
          <w:b/>
        </w:rPr>
        <w:t xml:space="preserve"> </w:t>
      </w:r>
      <w:r w:rsidRPr="00273C90">
        <w:rPr>
          <w:rFonts w:ascii="Cambria" w:hAnsi="Cambria"/>
          <w:b/>
        </w:rPr>
        <w:t>ΚΑΙ</w:t>
      </w:r>
    </w:p>
    <w:p w:rsidR="00DD7E50" w:rsidRPr="00273C90" w:rsidRDefault="00DD7E50" w:rsidP="00273C90">
      <w:pPr>
        <w:pStyle w:val="a6"/>
        <w:rPr>
          <w:rFonts w:ascii="Cambria" w:hAnsi="Cambria"/>
          <w:b/>
        </w:rPr>
      </w:pPr>
      <w:r w:rsidRPr="00273C90">
        <w:rPr>
          <w:rFonts w:ascii="Cambria" w:hAnsi="Cambria"/>
          <w:b/>
        </w:rPr>
        <w:t>ΔΙΟΙΚΗΤΙΚΗΣ ΥΠΟΣΤΗΡΙΞΗΣ</w:t>
      </w:r>
    </w:p>
    <w:p w:rsidR="00DD7E50" w:rsidRPr="00273C90" w:rsidRDefault="00DD7E50" w:rsidP="00273C90">
      <w:pPr>
        <w:pStyle w:val="a6"/>
        <w:rPr>
          <w:rFonts w:ascii="Cambria" w:hAnsi="Cambria"/>
          <w:b/>
        </w:rPr>
      </w:pPr>
      <w:r w:rsidRPr="00273C90">
        <w:rPr>
          <w:rFonts w:ascii="Cambria" w:hAnsi="Cambria"/>
          <w:b/>
        </w:rPr>
        <w:t>ΔΙΕΥΘΥΝΣΗ ΠΡΟΜΗΘΕΙΩΝ ΚΑΙ ΔΙΑΧΕΙΡΙΣΗΣ ΥΛΙΚΟΥ</w:t>
      </w:r>
    </w:p>
    <w:p w:rsidR="00DD7E50" w:rsidRPr="00273C90" w:rsidRDefault="00DD7E50" w:rsidP="00273C90">
      <w:pPr>
        <w:pStyle w:val="a6"/>
        <w:rPr>
          <w:rFonts w:ascii="Cambria" w:hAnsi="Cambria"/>
          <w:b/>
        </w:rPr>
      </w:pPr>
      <w:r w:rsidRPr="00273C90">
        <w:rPr>
          <w:rFonts w:ascii="Cambria" w:hAnsi="Cambria"/>
          <w:b/>
        </w:rPr>
        <w:t>ΤΜΗΜΑ ΠΡΟΜΗΘΕΙΩΝ</w:t>
      </w:r>
    </w:p>
    <w:p w:rsidR="00DD7E50" w:rsidRPr="00A10B02" w:rsidRDefault="00DD7E50" w:rsidP="00255043">
      <w:pPr>
        <w:spacing w:line="276" w:lineRule="auto"/>
        <w:ind w:left="6480" w:firstLine="720"/>
        <w:jc w:val="both"/>
        <w:rPr>
          <w:rFonts w:ascii="Cambria" w:hAnsi="Cambria" w:cs="Calibri"/>
          <w:b/>
          <w:sz w:val="24"/>
          <w:szCs w:val="24"/>
        </w:rPr>
      </w:pPr>
      <w:r w:rsidRPr="00A10B02">
        <w:rPr>
          <w:rFonts w:ascii="Cambria" w:hAnsi="Cambria" w:cs="Calibri"/>
          <w:b/>
          <w:sz w:val="24"/>
          <w:szCs w:val="24"/>
        </w:rPr>
        <w:t xml:space="preserve">Αθήνα, </w:t>
      </w:r>
      <w:r w:rsidR="00E66ECF" w:rsidRPr="00807D7D">
        <w:rPr>
          <w:rFonts w:ascii="Cambria" w:hAnsi="Cambria" w:cs="Calibri"/>
          <w:b/>
          <w:sz w:val="24"/>
          <w:szCs w:val="24"/>
        </w:rPr>
        <w:t>26.07.</w:t>
      </w:r>
      <w:r w:rsidRPr="00A10B02">
        <w:rPr>
          <w:rFonts w:ascii="Cambria" w:hAnsi="Cambria" w:cs="Calibri"/>
          <w:b/>
          <w:sz w:val="24"/>
          <w:szCs w:val="24"/>
        </w:rPr>
        <w:t>2017</w:t>
      </w:r>
    </w:p>
    <w:p w:rsidR="00DD7E50" w:rsidRPr="00807D7D" w:rsidRDefault="00DD7E50" w:rsidP="00E749CF">
      <w:pPr>
        <w:spacing w:line="240" w:lineRule="auto"/>
        <w:jc w:val="both"/>
        <w:rPr>
          <w:rFonts w:ascii="Cambria" w:hAnsi="Cambria" w:cs="Calibri"/>
          <w:sz w:val="24"/>
          <w:szCs w:val="24"/>
        </w:rPr>
      </w:pPr>
      <w:r w:rsidRPr="0066292A">
        <w:rPr>
          <w:rFonts w:ascii="Cambria" w:hAnsi="Cambria" w:cs="Calibri"/>
          <w:sz w:val="24"/>
          <w:szCs w:val="24"/>
        </w:rPr>
        <w:t xml:space="preserve">              </w:t>
      </w:r>
      <w:proofErr w:type="spellStart"/>
      <w:r w:rsidRPr="0066292A">
        <w:rPr>
          <w:rFonts w:ascii="Cambria" w:hAnsi="Cambria" w:cs="Calibri"/>
          <w:sz w:val="24"/>
          <w:szCs w:val="24"/>
        </w:rPr>
        <w:t>Πρωτ</w:t>
      </w:r>
      <w:proofErr w:type="spellEnd"/>
      <w:r w:rsidRPr="0066292A">
        <w:rPr>
          <w:rFonts w:ascii="Cambria" w:hAnsi="Cambria" w:cs="Calibri"/>
          <w:sz w:val="24"/>
          <w:szCs w:val="24"/>
        </w:rPr>
        <w:t xml:space="preserve">. : </w:t>
      </w:r>
      <w:r w:rsidR="00E66ECF" w:rsidRPr="00807D7D">
        <w:rPr>
          <w:rFonts w:ascii="Cambria" w:hAnsi="Cambria" w:cs="Calibri"/>
          <w:b/>
          <w:sz w:val="24"/>
          <w:szCs w:val="24"/>
        </w:rPr>
        <w:t>9385</w:t>
      </w:r>
    </w:p>
    <w:p w:rsidR="00DD7E50" w:rsidRPr="0066292A" w:rsidRDefault="00DD7E50" w:rsidP="00E749CF">
      <w:pPr>
        <w:spacing w:line="240" w:lineRule="auto"/>
        <w:jc w:val="both"/>
        <w:rPr>
          <w:rFonts w:ascii="Cambria" w:hAnsi="Cambria" w:cs="Calibri"/>
          <w:sz w:val="24"/>
          <w:szCs w:val="24"/>
        </w:rPr>
      </w:pPr>
      <w:r w:rsidRPr="0066292A">
        <w:rPr>
          <w:rFonts w:ascii="Cambria" w:hAnsi="Cambria" w:cs="Calibri"/>
          <w:sz w:val="24"/>
          <w:szCs w:val="24"/>
        </w:rPr>
        <w:t>Αριθμός</w:t>
      </w:r>
    </w:p>
    <w:p w:rsidR="00DD7E50" w:rsidRDefault="00DD7E50" w:rsidP="00E749CF">
      <w:pPr>
        <w:spacing w:line="240" w:lineRule="auto"/>
        <w:jc w:val="both"/>
        <w:rPr>
          <w:rFonts w:ascii="Cambria" w:hAnsi="Cambria" w:cs="Calibri"/>
          <w:b/>
          <w:sz w:val="24"/>
          <w:szCs w:val="24"/>
        </w:rPr>
      </w:pPr>
      <w:r w:rsidRPr="0066292A">
        <w:rPr>
          <w:rFonts w:ascii="Cambria" w:hAnsi="Cambria" w:cs="Calibri"/>
          <w:sz w:val="24"/>
          <w:szCs w:val="24"/>
        </w:rPr>
        <w:t xml:space="preserve">              </w:t>
      </w:r>
      <w:proofErr w:type="spellStart"/>
      <w:r w:rsidRPr="0066292A">
        <w:rPr>
          <w:rFonts w:ascii="Cambria" w:hAnsi="Cambria" w:cs="Calibri"/>
          <w:sz w:val="24"/>
          <w:szCs w:val="24"/>
        </w:rPr>
        <w:t>Διεκπ</w:t>
      </w:r>
      <w:proofErr w:type="spellEnd"/>
      <w:r w:rsidRPr="0066292A">
        <w:rPr>
          <w:rFonts w:ascii="Cambria" w:hAnsi="Cambria" w:cs="Calibri"/>
          <w:sz w:val="24"/>
          <w:szCs w:val="24"/>
        </w:rPr>
        <w:t xml:space="preserve">. : </w:t>
      </w:r>
      <w:r w:rsidR="00E66ECF" w:rsidRPr="00807D7D">
        <w:rPr>
          <w:rFonts w:ascii="Cambria" w:hAnsi="Cambria" w:cs="Calibri"/>
          <w:b/>
          <w:sz w:val="24"/>
          <w:szCs w:val="24"/>
        </w:rPr>
        <w:t>5797</w:t>
      </w:r>
    </w:p>
    <w:p w:rsidR="00E57AD9" w:rsidRPr="00807D7D" w:rsidRDefault="00E57AD9" w:rsidP="00E749CF">
      <w:pPr>
        <w:spacing w:line="240" w:lineRule="auto"/>
        <w:jc w:val="both"/>
        <w:rPr>
          <w:rFonts w:ascii="Cambria" w:hAnsi="Cambria" w:cs="Calibri"/>
          <w:sz w:val="24"/>
          <w:szCs w:val="24"/>
        </w:rPr>
      </w:pPr>
    </w:p>
    <w:p w:rsidR="00380711" w:rsidRPr="0066292A" w:rsidRDefault="00380711" w:rsidP="003F7C71">
      <w:pPr>
        <w:spacing w:line="276" w:lineRule="auto"/>
        <w:jc w:val="center"/>
        <w:rPr>
          <w:rFonts w:ascii="Cambria" w:hAnsi="Cambria" w:cs="Calibri,Bold"/>
          <w:b/>
          <w:color w:val="000000"/>
          <w:sz w:val="24"/>
          <w:szCs w:val="24"/>
        </w:rPr>
      </w:pPr>
      <w:r w:rsidRPr="0066292A">
        <w:rPr>
          <w:rFonts w:ascii="Cambria" w:hAnsi="Cambria" w:cs="Calibri,Bold"/>
          <w:b/>
          <w:color w:val="000000"/>
          <w:sz w:val="24"/>
          <w:szCs w:val="24"/>
        </w:rPr>
        <w:t>ΑΝΟΙΚΤΟΣ ΔΙΕΘΝΗΣ ΔΙΑΓΩΝΙΣΜΟΣ</w:t>
      </w:r>
    </w:p>
    <w:p w:rsidR="00471461" w:rsidRPr="0066292A" w:rsidRDefault="00471461" w:rsidP="003F7C71">
      <w:pPr>
        <w:spacing w:line="276" w:lineRule="auto"/>
        <w:jc w:val="both"/>
        <w:rPr>
          <w:rFonts w:ascii="Cambria" w:hAnsi="Cambria" w:cs="Calibri,Bold"/>
          <w:color w:val="000000"/>
          <w:sz w:val="24"/>
          <w:szCs w:val="24"/>
        </w:rPr>
      </w:pPr>
    </w:p>
    <w:p w:rsidR="00380711" w:rsidRPr="0066292A" w:rsidRDefault="00380711" w:rsidP="003F7C71">
      <w:pPr>
        <w:spacing w:line="276" w:lineRule="auto"/>
        <w:jc w:val="both"/>
        <w:rPr>
          <w:rFonts w:ascii="Cambria" w:hAnsi="Cambria" w:cs="Calibri"/>
          <w:color w:val="000000"/>
          <w:sz w:val="24"/>
          <w:szCs w:val="24"/>
        </w:rPr>
      </w:pPr>
      <w:r w:rsidRPr="0066292A">
        <w:rPr>
          <w:rFonts w:ascii="Cambria" w:hAnsi="Cambria" w:cs="Calibri"/>
          <w:color w:val="000000"/>
          <w:sz w:val="24"/>
          <w:szCs w:val="24"/>
        </w:rPr>
        <w:t>με κριτήριο ανάθεσης την πλέον συμφέρουσα από οικονομική άποψη προσφορά βάσει τιμής για την</w:t>
      </w:r>
      <w:r w:rsidR="00F10891" w:rsidRPr="0066292A">
        <w:rPr>
          <w:rFonts w:ascii="Cambria" w:hAnsi="Cambria" w:cs="Calibri"/>
          <w:color w:val="000000"/>
          <w:sz w:val="24"/>
          <w:szCs w:val="24"/>
        </w:rPr>
        <w:t xml:space="preserve"> : </w:t>
      </w:r>
    </w:p>
    <w:p w:rsidR="00810E60" w:rsidRPr="0066292A" w:rsidRDefault="00810E60" w:rsidP="003F7C71">
      <w:pPr>
        <w:spacing w:line="276" w:lineRule="auto"/>
        <w:jc w:val="both"/>
        <w:rPr>
          <w:rFonts w:ascii="Cambria" w:hAnsi="Cambria" w:cs="Calibri"/>
          <w:color w:val="000000"/>
          <w:sz w:val="24"/>
          <w:szCs w:val="24"/>
        </w:rPr>
      </w:pPr>
    </w:p>
    <w:p w:rsidR="00F10891" w:rsidRPr="0066292A" w:rsidRDefault="00380711" w:rsidP="003F7C71">
      <w:pPr>
        <w:spacing w:line="276" w:lineRule="auto"/>
        <w:jc w:val="both"/>
        <w:rPr>
          <w:rFonts w:ascii="Cambria" w:hAnsi="Cambria" w:cs="Calibri"/>
          <w:sz w:val="24"/>
          <w:szCs w:val="24"/>
          <w:lang w:eastAsia="zh-CN"/>
        </w:rPr>
      </w:pPr>
      <w:r w:rsidRPr="0066292A">
        <w:rPr>
          <w:rFonts w:ascii="Cambria" w:hAnsi="Cambria" w:cs="Calibri,Bold"/>
          <w:color w:val="000000"/>
          <w:sz w:val="24"/>
          <w:szCs w:val="24"/>
        </w:rPr>
        <w:t>«</w:t>
      </w:r>
      <w:r w:rsidR="00F10891" w:rsidRPr="0066292A">
        <w:rPr>
          <w:rFonts w:ascii="Cambria" w:hAnsi="Cambria" w:cs="Calibri"/>
          <w:b/>
          <w:sz w:val="24"/>
          <w:szCs w:val="24"/>
          <w:lang w:eastAsia="zh-CN"/>
        </w:rPr>
        <w:t>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w:t>
      </w:r>
      <w:r w:rsidR="00F60B6D">
        <w:rPr>
          <w:rFonts w:ascii="Cambria" w:hAnsi="Cambria" w:cs="Calibri"/>
          <w:b/>
          <w:sz w:val="24"/>
          <w:szCs w:val="24"/>
          <w:lang w:eastAsia="zh-CN"/>
        </w:rPr>
        <w:t>ς</w:t>
      </w:r>
      <w:r w:rsidR="00F10891" w:rsidRPr="0066292A">
        <w:rPr>
          <w:rFonts w:ascii="Cambria" w:hAnsi="Cambria" w:cs="Calibri"/>
          <w:b/>
          <w:sz w:val="24"/>
          <w:szCs w:val="24"/>
          <w:lang w:eastAsia="zh-CN"/>
        </w:rPr>
        <w:t xml:space="preserve"> συντήρηση- τεχνική υποστήριξή του μετά τη λήξη της τριετούς περιόδου εγγύησης καλής λειτουργίας</w:t>
      </w:r>
      <w:r w:rsidR="007A21F4" w:rsidRPr="0066292A">
        <w:rPr>
          <w:rFonts w:ascii="Cambria" w:hAnsi="Cambria" w:cs="Calibri"/>
          <w:sz w:val="24"/>
          <w:szCs w:val="24"/>
          <w:lang w:eastAsia="zh-CN"/>
        </w:rPr>
        <w:t>»</w:t>
      </w:r>
      <w:r w:rsidR="00F10891" w:rsidRPr="0066292A">
        <w:rPr>
          <w:rFonts w:ascii="Cambria" w:hAnsi="Cambria" w:cs="Calibri"/>
          <w:sz w:val="24"/>
          <w:szCs w:val="24"/>
          <w:lang w:eastAsia="zh-CN"/>
        </w:rPr>
        <w:t>.</w:t>
      </w:r>
    </w:p>
    <w:p w:rsidR="00F10891" w:rsidRPr="0066292A" w:rsidRDefault="00F10891"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Επίσης, περιλαμβάνονται</w:t>
      </w:r>
      <w:r w:rsidR="006E18CA" w:rsidRPr="0066292A">
        <w:rPr>
          <w:rFonts w:ascii="Cambria" w:hAnsi="Cambria" w:cs="Calibri"/>
          <w:sz w:val="24"/>
          <w:szCs w:val="24"/>
          <w:lang w:eastAsia="zh-CN"/>
        </w:rPr>
        <w:t>,</w:t>
      </w:r>
      <w:r w:rsidRPr="0066292A">
        <w:rPr>
          <w:rFonts w:ascii="Cambria" w:hAnsi="Cambria" w:cs="Calibri"/>
          <w:sz w:val="24"/>
          <w:szCs w:val="24"/>
          <w:lang w:eastAsia="zh-CN"/>
        </w:rPr>
        <w:t xml:space="preserve"> η αποξήλωση υφιστάμενων συστημάτων που αντικαθίστανται, η διασύνδεση του νέου συστήματος με τα παραμένοντα συστήματα της Αίθουσας, η εκπαίδευση προσωπικού και η παραμετροποίηση, ρύθμιση και θέση σε λειτουργία του νέου συστήματος.</w:t>
      </w:r>
    </w:p>
    <w:p w:rsidR="00F10891" w:rsidRPr="0066292A" w:rsidRDefault="00F10891"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Τα προς προμήθεια είδη κατατάσσονται στους ακόλουθους κωδικούς του Κοινού Λεξιλογίου δημοσίων συμβάσεων (</w:t>
      </w:r>
      <w:r w:rsidRPr="0066292A">
        <w:rPr>
          <w:rFonts w:ascii="Cambria" w:hAnsi="Cambria" w:cs="Calibri"/>
          <w:sz w:val="24"/>
          <w:szCs w:val="24"/>
          <w:lang w:val="en-GB" w:eastAsia="zh-CN"/>
        </w:rPr>
        <w:t>CPV</w:t>
      </w:r>
      <w:r w:rsidRPr="0066292A">
        <w:rPr>
          <w:rFonts w:ascii="Cambria" w:hAnsi="Cambria" w:cs="Calibri"/>
          <w:sz w:val="24"/>
          <w:szCs w:val="24"/>
          <w:lang w:eastAsia="zh-CN"/>
        </w:rPr>
        <w:t>) : 32342300-5/003 και συμπληρωματικού (</w:t>
      </w:r>
      <w:r w:rsidRPr="0066292A">
        <w:rPr>
          <w:rFonts w:ascii="Cambria" w:hAnsi="Cambria" w:cs="Calibri"/>
          <w:sz w:val="24"/>
          <w:szCs w:val="24"/>
          <w:lang w:val="en-GB" w:eastAsia="zh-CN"/>
        </w:rPr>
        <w:t>CPV</w:t>
      </w:r>
      <w:r w:rsidRPr="0066292A">
        <w:rPr>
          <w:rFonts w:ascii="Cambria" w:hAnsi="Cambria" w:cs="Calibri"/>
          <w:sz w:val="24"/>
          <w:szCs w:val="24"/>
          <w:lang w:eastAsia="zh-CN"/>
        </w:rPr>
        <w:t>) : 32342300-5/004.</w:t>
      </w:r>
    </w:p>
    <w:p w:rsidR="00F10891" w:rsidRPr="0066292A" w:rsidRDefault="00F10891"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εκτιμώμενη αξία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ανέρχεται στο ποσό των επτακοσίων σαράντα τεσσάρων χιλιάδων ευρώ (744.000,00 €) συμπεριλαμβανομένου ΦΠΑ 24% (προϋπολογισμός χωρίς ΦΠΑ : εξακόσιες χιλιάδες ευρώ (600.000,00 €), ΦΠΑ : </w:t>
      </w:r>
      <w:proofErr w:type="spellStart"/>
      <w:r w:rsidRPr="0066292A">
        <w:rPr>
          <w:rFonts w:ascii="Cambria" w:hAnsi="Cambria" w:cs="Calibri"/>
          <w:sz w:val="24"/>
          <w:szCs w:val="24"/>
          <w:lang w:eastAsia="zh-CN"/>
        </w:rPr>
        <w:t>εκατόν</w:t>
      </w:r>
      <w:proofErr w:type="spellEnd"/>
      <w:r w:rsidRPr="0066292A">
        <w:rPr>
          <w:rFonts w:ascii="Cambria" w:hAnsi="Cambria" w:cs="Calibri"/>
          <w:sz w:val="24"/>
          <w:szCs w:val="24"/>
          <w:lang w:eastAsia="zh-CN"/>
        </w:rPr>
        <w:t xml:space="preserve"> σαράντα τέσσερεις χιλιάδες ευρώ (144.000,00 €)</w:t>
      </w:r>
      <w:r w:rsidR="00F75FB8">
        <w:rPr>
          <w:rFonts w:ascii="Cambria" w:hAnsi="Cambria" w:cs="Calibri"/>
          <w:sz w:val="24"/>
          <w:szCs w:val="24"/>
          <w:lang w:eastAsia="zh-CN"/>
        </w:rPr>
        <w:t>.</w:t>
      </w:r>
    </w:p>
    <w:p w:rsidR="00380711" w:rsidRPr="0066292A" w:rsidRDefault="00380711" w:rsidP="003F7C71">
      <w:pPr>
        <w:spacing w:line="276" w:lineRule="auto"/>
        <w:jc w:val="both"/>
        <w:rPr>
          <w:rFonts w:ascii="Cambria" w:hAnsi="Cambria" w:cs="Calibri"/>
          <w:color w:val="000000"/>
          <w:sz w:val="24"/>
          <w:szCs w:val="24"/>
        </w:rPr>
      </w:pPr>
      <w:r w:rsidRPr="0066292A">
        <w:rPr>
          <w:rFonts w:ascii="Cambria" w:hAnsi="Cambria" w:cs="Calibri,Bold"/>
          <w:color w:val="000000"/>
          <w:sz w:val="24"/>
          <w:szCs w:val="24"/>
        </w:rPr>
        <w:t>Κριτήριο Ανάθεσης</w:t>
      </w:r>
      <w:r w:rsidR="0008677B" w:rsidRPr="0066292A">
        <w:rPr>
          <w:rFonts w:ascii="Cambria" w:hAnsi="Cambria" w:cs="Calibri,Bold"/>
          <w:color w:val="000000"/>
          <w:sz w:val="24"/>
          <w:szCs w:val="24"/>
        </w:rPr>
        <w:t xml:space="preserve"> </w:t>
      </w:r>
      <w:r w:rsidRPr="0066292A">
        <w:rPr>
          <w:rFonts w:ascii="Cambria" w:hAnsi="Cambria" w:cs="Calibri"/>
          <w:color w:val="000000"/>
          <w:sz w:val="24"/>
          <w:szCs w:val="24"/>
        </w:rPr>
        <w:t>: Η πλέον συμφέρουσα από οικονομική άποψη</w:t>
      </w:r>
      <w:r w:rsidR="007F31A7" w:rsidRPr="0066292A">
        <w:rPr>
          <w:rFonts w:ascii="Cambria" w:hAnsi="Cambria" w:cs="Calibri"/>
          <w:color w:val="000000"/>
          <w:sz w:val="24"/>
          <w:szCs w:val="24"/>
        </w:rPr>
        <w:t xml:space="preserve"> </w:t>
      </w:r>
      <w:r w:rsidRPr="0066292A">
        <w:rPr>
          <w:rFonts w:ascii="Cambria" w:hAnsi="Cambria" w:cs="Calibri"/>
          <w:color w:val="000000"/>
          <w:sz w:val="24"/>
          <w:szCs w:val="24"/>
        </w:rPr>
        <w:t>προσφορά βάσει τιμής.</w:t>
      </w:r>
    </w:p>
    <w:p w:rsidR="00380711" w:rsidRPr="0066292A" w:rsidRDefault="00380711" w:rsidP="003F7C71">
      <w:pPr>
        <w:spacing w:line="276" w:lineRule="auto"/>
        <w:jc w:val="both"/>
        <w:rPr>
          <w:rFonts w:ascii="Cambria" w:hAnsi="Cambria" w:cs="Calibri"/>
          <w:color w:val="000000"/>
          <w:sz w:val="24"/>
          <w:szCs w:val="24"/>
        </w:rPr>
      </w:pPr>
      <w:r w:rsidRPr="0066292A">
        <w:rPr>
          <w:rFonts w:ascii="Cambria" w:hAnsi="Cambria" w:cs="Calibri,Bold"/>
          <w:color w:val="000000"/>
          <w:sz w:val="24"/>
          <w:szCs w:val="24"/>
        </w:rPr>
        <w:t>Αντικείμενο</w:t>
      </w:r>
      <w:r w:rsidR="0008677B" w:rsidRPr="0066292A">
        <w:rPr>
          <w:rFonts w:ascii="Cambria" w:hAnsi="Cambria" w:cs="Calibri,Bold"/>
          <w:color w:val="000000"/>
          <w:sz w:val="24"/>
          <w:szCs w:val="24"/>
        </w:rPr>
        <w:t xml:space="preserve"> </w:t>
      </w:r>
      <w:r w:rsidRPr="0066292A">
        <w:rPr>
          <w:rFonts w:ascii="Cambria" w:hAnsi="Cambria" w:cs="Calibri,Bold"/>
          <w:color w:val="000000"/>
          <w:sz w:val="24"/>
          <w:szCs w:val="24"/>
        </w:rPr>
        <w:t xml:space="preserve">: </w:t>
      </w:r>
      <w:r w:rsidRPr="0066292A">
        <w:rPr>
          <w:rFonts w:ascii="Cambria" w:hAnsi="Cambria" w:cs="Calibri"/>
          <w:color w:val="000000"/>
          <w:sz w:val="24"/>
          <w:szCs w:val="24"/>
        </w:rPr>
        <w:t>Προμήθεια αγαθών</w:t>
      </w:r>
      <w:r w:rsidR="00F10891" w:rsidRPr="0066292A">
        <w:rPr>
          <w:rFonts w:ascii="Cambria" w:hAnsi="Cambria" w:cs="Calibri"/>
          <w:color w:val="000000"/>
          <w:sz w:val="24"/>
          <w:szCs w:val="24"/>
        </w:rPr>
        <w:t xml:space="preserve"> </w:t>
      </w:r>
      <w:r w:rsidR="00F75FB8">
        <w:rPr>
          <w:rFonts w:ascii="Cambria" w:hAnsi="Cambria" w:cs="Calibri"/>
          <w:color w:val="000000"/>
          <w:sz w:val="24"/>
          <w:szCs w:val="24"/>
        </w:rPr>
        <w:t>– Παροχή υπηρεσιών</w:t>
      </w:r>
    </w:p>
    <w:p w:rsidR="00380711" w:rsidRDefault="00380711" w:rsidP="003F7C71">
      <w:pPr>
        <w:spacing w:line="276" w:lineRule="auto"/>
        <w:jc w:val="both"/>
        <w:rPr>
          <w:rFonts w:ascii="Cambria" w:hAnsi="Cambria" w:cs="Calibri"/>
          <w:sz w:val="24"/>
          <w:szCs w:val="24"/>
          <w:lang w:eastAsia="zh-CN"/>
        </w:rPr>
      </w:pPr>
      <w:r w:rsidRPr="0066292A">
        <w:rPr>
          <w:rFonts w:ascii="Cambria" w:hAnsi="Cambria" w:cs="Calibri,Bold"/>
          <w:color w:val="000000"/>
          <w:sz w:val="24"/>
          <w:szCs w:val="24"/>
        </w:rPr>
        <w:t>Διάρκεια Εκτέλεσης Έργου</w:t>
      </w:r>
      <w:r w:rsidR="00F10891" w:rsidRPr="0066292A">
        <w:rPr>
          <w:rFonts w:ascii="Cambria" w:hAnsi="Cambria" w:cs="Calibri,Bold"/>
          <w:color w:val="000000"/>
          <w:sz w:val="24"/>
          <w:szCs w:val="24"/>
        </w:rPr>
        <w:t xml:space="preserve"> </w:t>
      </w:r>
      <w:r w:rsidRPr="0066292A">
        <w:rPr>
          <w:rFonts w:ascii="Cambria" w:hAnsi="Cambria" w:cs="Calibri,Bold"/>
          <w:color w:val="000000"/>
          <w:sz w:val="24"/>
          <w:szCs w:val="24"/>
        </w:rPr>
        <w:t xml:space="preserve">: </w:t>
      </w:r>
      <w:r w:rsidR="00F10891" w:rsidRPr="0066292A">
        <w:rPr>
          <w:rFonts w:ascii="Cambria" w:hAnsi="Cambria" w:cs="Calibri"/>
          <w:sz w:val="24"/>
          <w:szCs w:val="24"/>
          <w:lang w:eastAsia="zh-CN"/>
        </w:rPr>
        <w:t xml:space="preserve">Η διάρκεια της </w:t>
      </w:r>
      <w:r w:rsidR="00245CA1" w:rsidRPr="0066292A">
        <w:rPr>
          <w:rFonts w:ascii="Cambria" w:hAnsi="Cambria" w:cs="Calibri"/>
          <w:sz w:val="24"/>
          <w:szCs w:val="24"/>
          <w:lang w:eastAsia="zh-CN"/>
        </w:rPr>
        <w:t>Σύμβασης</w:t>
      </w:r>
      <w:r w:rsidR="00F10891" w:rsidRPr="0066292A">
        <w:rPr>
          <w:rFonts w:ascii="Cambria" w:hAnsi="Cambria" w:cs="Calibri"/>
          <w:sz w:val="24"/>
          <w:szCs w:val="24"/>
          <w:lang w:eastAsia="zh-CN"/>
        </w:rPr>
        <w:t xml:space="preserve"> ορίζεται</w:t>
      </w:r>
      <w:r w:rsidR="00393784" w:rsidRPr="0066292A">
        <w:rPr>
          <w:rFonts w:ascii="Cambria" w:hAnsi="Cambria" w:cs="Calibri"/>
          <w:sz w:val="24"/>
          <w:szCs w:val="24"/>
          <w:lang w:eastAsia="zh-CN"/>
        </w:rPr>
        <w:t xml:space="preserve"> σε</w:t>
      </w:r>
      <w:r w:rsidR="00F10891" w:rsidRPr="0066292A">
        <w:rPr>
          <w:rFonts w:ascii="Cambria" w:hAnsi="Cambria" w:cs="Calibri"/>
          <w:sz w:val="24"/>
          <w:szCs w:val="24"/>
          <w:lang w:eastAsia="zh-CN"/>
        </w:rPr>
        <w:t xml:space="preserve"> οκτώ (8) έτη και </w:t>
      </w:r>
      <w:proofErr w:type="spellStart"/>
      <w:r w:rsidR="00F10891" w:rsidRPr="0066292A">
        <w:rPr>
          <w:rFonts w:ascii="Cambria" w:hAnsi="Cambria" w:cs="Calibri"/>
          <w:sz w:val="24"/>
          <w:szCs w:val="24"/>
          <w:lang w:eastAsia="zh-CN"/>
        </w:rPr>
        <w:t>εκατόν</w:t>
      </w:r>
      <w:proofErr w:type="spellEnd"/>
      <w:r w:rsidR="00F10891" w:rsidRPr="0066292A">
        <w:rPr>
          <w:rFonts w:ascii="Cambria" w:hAnsi="Cambria" w:cs="Calibri"/>
          <w:sz w:val="24"/>
          <w:szCs w:val="24"/>
          <w:lang w:eastAsia="zh-CN"/>
        </w:rPr>
        <w:t xml:space="preserve"> </w:t>
      </w:r>
      <w:r w:rsidR="00F75FB8">
        <w:rPr>
          <w:rFonts w:ascii="Cambria" w:hAnsi="Cambria" w:cs="Calibri"/>
          <w:sz w:val="24"/>
          <w:szCs w:val="24"/>
          <w:lang w:eastAsia="zh-CN"/>
        </w:rPr>
        <w:t>είκοσι (12</w:t>
      </w:r>
      <w:r w:rsidR="00F10891" w:rsidRPr="0066292A">
        <w:rPr>
          <w:rFonts w:ascii="Cambria" w:hAnsi="Cambria" w:cs="Calibri"/>
          <w:sz w:val="24"/>
          <w:szCs w:val="24"/>
          <w:lang w:eastAsia="zh-CN"/>
        </w:rPr>
        <w:t>0) ημέρες</w:t>
      </w:r>
      <w:r w:rsidR="00F75FB8">
        <w:rPr>
          <w:rFonts w:ascii="Cambria" w:hAnsi="Cambria" w:cs="Calibri"/>
          <w:sz w:val="24"/>
          <w:szCs w:val="24"/>
          <w:lang w:eastAsia="zh-CN"/>
        </w:rPr>
        <w:t>.</w:t>
      </w:r>
    </w:p>
    <w:p w:rsidR="00285467" w:rsidRPr="0066292A" w:rsidRDefault="00285467" w:rsidP="003F7C71">
      <w:pPr>
        <w:spacing w:line="276" w:lineRule="auto"/>
        <w:jc w:val="both"/>
        <w:rPr>
          <w:rFonts w:ascii="Cambria" w:hAnsi="Cambria" w:cs="Calibri"/>
          <w:sz w:val="24"/>
          <w:szCs w:val="24"/>
          <w:lang w:eastAsia="zh-CN"/>
        </w:rPr>
      </w:pPr>
    </w:p>
    <w:p w:rsidR="00A7479B" w:rsidRDefault="00A7479B" w:rsidP="002F14CD">
      <w:pPr>
        <w:spacing w:line="276" w:lineRule="auto"/>
        <w:rPr>
          <w:rFonts w:ascii="Cambria" w:hAnsi="Cambria" w:cs="Calibri,Bold"/>
          <w:b/>
          <w:color w:val="000000"/>
          <w:sz w:val="24"/>
          <w:szCs w:val="24"/>
        </w:rPr>
      </w:pPr>
    </w:p>
    <w:p w:rsidR="00E57AD9" w:rsidRDefault="00E57AD9" w:rsidP="002F14CD">
      <w:pPr>
        <w:spacing w:line="276" w:lineRule="auto"/>
        <w:rPr>
          <w:rFonts w:ascii="Cambria" w:hAnsi="Cambria" w:cs="Calibri,Bold"/>
          <w:b/>
          <w:color w:val="000000"/>
          <w:sz w:val="24"/>
          <w:szCs w:val="24"/>
        </w:rPr>
      </w:pPr>
    </w:p>
    <w:p w:rsidR="00380711" w:rsidRPr="0066292A" w:rsidRDefault="00380711" w:rsidP="002F14CD">
      <w:pPr>
        <w:spacing w:line="276" w:lineRule="auto"/>
        <w:rPr>
          <w:rFonts w:ascii="Cambria" w:hAnsi="Cambria" w:cs="Calibri,Bold"/>
          <w:b/>
          <w:color w:val="000000"/>
          <w:sz w:val="24"/>
          <w:szCs w:val="24"/>
        </w:rPr>
      </w:pPr>
      <w:r w:rsidRPr="0066292A">
        <w:rPr>
          <w:rFonts w:ascii="Cambria" w:hAnsi="Cambria" w:cs="Calibri,Bold"/>
          <w:b/>
          <w:color w:val="000000"/>
          <w:sz w:val="24"/>
          <w:szCs w:val="24"/>
        </w:rPr>
        <w:lastRenderedPageBreak/>
        <w:t>Σ</w:t>
      </w:r>
      <w:r w:rsidR="008962EC" w:rsidRPr="0066292A">
        <w:rPr>
          <w:rFonts w:ascii="Cambria" w:hAnsi="Cambria" w:cs="Calibri,Bold"/>
          <w:b/>
          <w:color w:val="000000"/>
          <w:sz w:val="24"/>
          <w:szCs w:val="24"/>
        </w:rPr>
        <w:t>τοιχεία Αναθέτουσας Αρχής</w:t>
      </w:r>
    </w:p>
    <w:p w:rsidR="000257EF" w:rsidRPr="0066292A" w:rsidRDefault="000257EF" w:rsidP="003F7C71">
      <w:pPr>
        <w:spacing w:line="276" w:lineRule="auto"/>
        <w:jc w:val="both"/>
        <w:rPr>
          <w:rFonts w:ascii="Cambria" w:hAnsi="Cambria" w:cs="Calibri,Bold"/>
          <w:color w:val="000000"/>
          <w:sz w:val="24"/>
          <w:szCs w:val="24"/>
        </w:rPr>
      </w:pPr>
    </w:p>
    <w:tbl>
      <w:tblPr>
        <w:tblW w:w="9243" w:type="dxa"/>
        <w:tblInd w:w="108" w:type="dxa"/>
        <w:tblLayout w:type="fixed"/>
        <w:tblLook w:val="0000" w:firstRow="0" w:lastRow="0" w:firstColumn="0" w:lastColumn="0" w:noHBand="0" w:noVBand="0"/>
      </w:tblPr>
      <w:tblGrid>
        <w:gridCol w:w="5557"/>
        <w:gridCol w:w="3686"/>
      </w:tblGrid>
      <w:tr w:rsidR="00501DF5" w:rsidRPr="0066292A" w:rsidTr="004A5928">
        <w:trPr>
          <w:trHeight w:val="320"/>
        </w:trPr>
        <w:tc>
          <w:tcPr>
            <w:tcW w:w="5557" w:type="dxa"/>
            <w:tcBorders>
              <w:top w:val="single" w:sz="4" w:space="0" w:color="000000"/>
              <w:left w:val="single" w:sz="4" w:space="0" w:color="000000"/>
              <w:bottom w:val="single" w:sz="4" w:space="0" w:color="000000"/>
            </w:tcBorders>
            <w:shd w:val="clear" w:color="auto" w:fill="auto"/>
          </w:tcPr>
          <w:p w:rsidR="00501DF5" w:rsidRPr="0066292A" w:rsidRDefault="006E18C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Αναθέτουσα Αρχή</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Βουλή των Ελλήνων</w:t>
            </w:r>
          </w:p>
        </w:tc>
      </w:tr>
      <w:tr w:rsidR="00501DF5" w:rsidRPr="0066292A" w:rsidTr="004A5928">
        <w:trPr>
          <w:trHeight w:val="506"/>
        </w:trPr>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Ταχυδρομική διεύθυνση</w:t>
            </w:r>
          </w:p>
          <w:p w:rsidR="004166DD" w:rsidRPr="0066292A" w:rsidRDefault="004166DD" w:rsidP="003F7C71">
            <w:pPr>
              <w:spacing w:line="276" w:lineRule="auto"/>
              <w:jc w:val="both"/>
              <w:rPr>
                <w:rFonts w:ascii="Cambria" w:hAnsi="Cambria" w:cs="Calibri"/>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166DD" w:rsidRPr="0066292A" w:rsidRDefault="007D0E2A" w:rsidP="0042609E">
            <w:pPr>
              <w:spacing w:line="276" w:lineRule="auto"/>
              <w:jc w:val="both"/>
              <w:rPr>
                <w:rFonts w:ascii="Cambria" w:hAnsi="Cambria" w:cs="Calibri"/>
                <w:sz w:val="24"/>
                <w:szCs w:val="24"/>
                <w:lang w:eastAsia="zh-CN"/>
              </w:rPr>
            </w:pPr>
            <w:r>
              <w:rPr>
                <w:rFonts w:ascii="Cambria" w:hAnsi="Cambria" w:cs="Calibri"/>
                <w:sz w:val="24"/>
                <w:szCs w:val="24"/>
                <w:lang w:eastAsia="zh-CN"/>
              </w:rPr>
              <w:t>Βασιλίσ</w:t>
            </w:r>
            <w:r w:rsidRPr="0066292A">
              <w:rPr>
                <w:rFonts w:ascii="Cambria" w:hAnsi="Cambria" w:cs="Calibri"/>
                <w:sz w:val="24"/>
                <w:szCs w:val="24"/>
                <w:lang w:eastAsia="zh-CN"/>
              </w:rPr>
              <w:t>σης</w:t>
            </w:r>
            <w:r w:rsidR="00501DF5" w:rsidRPr="0066292A">
              <w:rPr>
                <w:rFonts w:ascii="Cambria" w:hAnsi="Cambria" w:cs="Calibri"/>
                <w:sz w:val="24"/>
                <w:szCs w:val="24"/>
                <w:lang w:eastAsia="zh-CN"/>
              </w:rPr>
              <w:t xml:space="preserve"> Σοφίας 11</w:t>
            </w:r>
            <w:r w:rsidR="004166DD" w:rsidRPr="0066292A">
              <w:rPr>
                <w:rFonts w:ascii="Cambria" w:hAnsi="Cambria" w:cs="Calibri"/>
                <w:sz w:val="24"/>
                <w:szCs w:val="24"/>
                <w:lang w:eastAsia="zh-CN"/>
              </w:rPr>
              <w:t>, γραφείο 517</w:t>
            </w:r>
          </w:p>
        </w:tc>
      </w:tr>
      <w:tr w:rsidR="00501DF5" w:rsidRPr="0066292A" w:rsidTr="004A5928">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Πόλη</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Αθήνα</w:t>
            </w:r>
          </w:p>
        </w:tc>
      </w:tr>
      <w:tr w:rsidR="00501DF5" w:rsidRPr="0066292A" w:rsidTr="004A5928">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Ταχυδρομικός Κωδικός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106 71</w:t>
            </w:r>
          </w:p>
        </w:tc>
      </w:tr>
      <w:tr w:rsidR="00501DF5" w:rsidRPr="0066292A" w:rsidTr="004A5928">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Χώρα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Ελλάδα</w:t>
            </w:r>
          </w:p>
        </w:tc>
      </w:tr>
      <w:tr w:rsidR="00501DF5" w:rsidRPr="0066292A" w:rsidTr="004A5928">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Κωδικός ΝUTS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val="en-US" w:eastAsia="zh-CN"/>
              </w:rPr>
            </w:pPr>
            <w:r w:rsidRPr="0066292A">
              <w:rPr>
                <w:rFonts w:ascii="Cambria" w:hAnsi="Cambria" w:cs="Calibri"/>
                <w:sz w:val="24"/>
                <w:szCs w:val="24"/>
                <w:lang w:val="en-US" w:eastAsia="zh-CN"/>
              </w:rPr>
              <w:t>GR</w:t>
            </w:r>
            <w:r w:rsidRPr="0066292A">
              <w:rPr>
                <w:rFonts w:ascii="Cambria" w:hAnsi="Cambria" w:cs="Calibri"/>
                <w:sz w:val="24"/>
                <w:szCs w:val="24"/>
                <w:lang w:eastAsia="zh-CN"/>
              </w:rPr>
              <w:t xml:space="preserve"> 30 </w:t>
            </w:r>
            <w:r w:rsidRPr="0066292A">
              <w:rPr>
                <w:rFonts w:ascii="Cambria" w:hAnsi="Cambria" w:cs="Calibri"/>
                <w:sz w:val="24"/>
                <w:szCs w:val="24"/>
                <w:lang w:val="en-US" w:eastAsia="zh-CN"/>
              </w:rPr>
              <w:t xml:space="preserve">EL 303 </w:t>
            </w:r>
          </w:p>
        </w:tc>
      </w:tr>
      <w:tr w:rsidR="00501DF5" w:rsidRPr="0066292A" w:rsidTr="004A5928">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Τηλέφωνο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210 3692124</w:t>
            </w:r>
          </w:p>
        </w:tc>
      </w:tr>
      <w:tr w:rsidR="00501DF5" w:rsidRPr="0066292A" w:rsidTr="004A5928">
        <w:trPr>
          <w:trHeight w:val="417"/>
        </w:trPr>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Φαξ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210 3692120</w:t>
            </w:r>
          </w:p>
        </w:tc>
      </w:tr>
      <w:tr w:rsidR="00501DF5" w:rsidRPr="0066292A" w:rsidTr="004A5928">
        <w:trPr>
          <w:trHeight w:val="353"/>
        </w:trPr>
        <w:tc>
          <w:tcPr>
            <w:tcW w:w="5557" w:type="dxa"/>
            <w:tcBorders>
              <w:top w:val="single" w:sz="4" w:space="0" w:color="000000"/>
              <w:left w:val="single" w:sz="4" w:space="0" w:color="000000"/>
              <w:bottom w:val="single" w:sz="4" w:space="0" w:color="000000"/>
            </w:tcBorders>
            <w:shd w:val="clear" w:color="auto" w:fill="auto"/>
          </w:tcPr>
          <w:p w:rsidR="004166DD"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Ηλεκτρονικό Ταχυδρομείο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26400" w:rsidRPr="0076478F" w:rsidRDefault="00491BF3" w:rsidP="00A26400">
            <w:pPr>
              <w:spacing w:line="240" w:lineRule="auto"/>
              <w:jc w:val="both"/>
              <w:rPr>
                <w:rFonts w:ascii="Cambria" w:hAnsi="Cambria"/>
                <w:sz w:val="24"/>
                <w:szCs w:val="24"/>
              </w:rPr>
            </w:pPr>
            <w:hyperlink r:id="rId17" w:history="1">
              <w:r w:rsidR="00A26400" w:rsidRPr="0076478F">
                <w:rPr>
                  <w:rStyle w:val="-"/>
                  <w:rFonts w:ascii="Cambria" w:hAnsi="Cambria"/>
                  <w:sz w:val="24"/>
                  <w:szCs w:val="24"/>
                  <w:lang w:val="en-US"/>
                </w:rPr>
                <w:t>Mech</w:t>
              </w:r>
              <w:r w:rsidR="00A26400" w:rsidRPr="0076478F">
                <w:rPr>
                  <w:rStyle w:val="-"/>
                  <w:rFonts w:ascii="Cambria" w:hAnsi="Cambria"/>
                  <w:sz w:val="24"/>
                  <w:szCs w:val="24"/>
                </w:rPr>
                <w:t>-</w:t>
              </w:r>
              <w:r w:rsidR="00A26400" w:rsidRPr="0076478F">
                <w:rPr>
                  <w:rStyle w:val="-"/>
                  <w:rFonts w:ascii="Cambria" w:hAnsi="Cambria"/>
                  <w:sz w:val="24"/>
                  <w:szCs w:val="24"/>
                  <w:lang w:val="en-US"/>
                </w:rPr>
                <w:t>elec</w:t>
              </w:r>
              <w:r w:rsidR="00A26400" w:rsidRPr="0076478F">
                <w:rPr>
                  <w:rStyle w:val="-"/>
                  <w:rFonts w:ascii="Cambria" w:hAnsi="Cambria"/>
                  <w:sz w:val="24"/>
                  <w:szCs w:val="24"/>
                </w:rPr>
                <w:t>@</w:t>
              </w:r>
              <w:r w:rsidR="00A26400" w:rsidRPr="0076478F">
                <w:rPr>
                  <w:rStyle w:val="-"/>
                  <w:rFonts w:ascii="Cambria" w:hAnsi="Cambria"/>
                  <w:sz w:val="24"/>
                  <w:szCs w:val="24"/>
                  <w:lang w:val="en-US"/>
                </w:rPr>
                <w:t>parliament</w:t>
              </w:r>
              <w:r w:rsidR="00A26400" w:rsidRPr="0076478F">
                <w:rPr>
                  <w:rStyle w:val="-"/>
                  <w:rFonts w:ascii="Cambria" w:hAnsi="Cambria"/>
                  <w:sz w:val="24"/>
                  <w:szCs w:val="24"/>
                </w:rPr>
                <w:t>.</w:t>
              </w:r>
              <w:r w:rsidR="00A26400" w:rsidRPr="0076478F">
                <w:rPr>
                  <w:rStyle w:val="-"/>
                  <w:rFonts w:ascii="Cambria" w:hAnsi="Cambria"/>
                  <w:sz w:val="24"/>
                  <w:szCs w:val="24"/>
                  <w:lang w:val="en-US"/>
                </w:rPr>
                <w:t>gr</w:t>
              </w:r>
            </w:hyperlink>
          </w:p>
          <w:p w:rsidR="004166DD" w:rsidRPr="0066292A" w:rsidRDefault="00491BF3" w:rsidP="00CB167A">
            <w:pPr>
              <w:spacing w:line="240" w:lineRule="auto"/>
              <w:jc w:val="both"/>
              <w:rPr>
                <w:rFonts w:ascii="Cambria" w:hAnsi="Cambria" w:cs="Calibri"/>
                <w:sz w:val="24"/>
                <w:szCs w:val="24"/>
                <w:lang w:eastAsia="zh-CN"/>
              </w:rPr>
            </w:pPr>
            <w:hyperlink r:id="rId18" w:history="1">
              <w:r w:rsidR="00C10CF4" w:rsidRPr="00BC5118">
                <w:rPr>
                  <w:rStyle w:val="-"/>
                  <w:rFonts w:ascii="Cambria" w:hAnsi="Cambria" w:cs="Calibri"/>
                  <w:sz w:val="24"/>
                  <w:szCs w:val="24"/>
                  <w:lang w:val="en-US" w:eastAsia="zh-CN"/>
                </w:rPr>
                <w:t>promithies</w:t>
              </w:r>
              <w:r w:rsidR="00C10CF4" w:rsidRPr="00BC5118">
                <w:rPr>
                  <w:rStyle w:val="-"/>
                  <w:rFonts w:ascii="Cambria" w:hAnsi="Cambria" w:cs="Calibri"/>
                  <w:sz w:val="24"/>
                  <w:szCs w:val="24"/>
                  <w:lang w:eastAsia="zh-CN"/>
                </w:rPr>
                <w:t>@</w:t>
              </w:r>
              <w:r w:rsidR="00C10CF4" w:rsidRPr="00BC5118">
                <w:rPr>
                  <w:rStyle w:val="-"/>
                  <w:rFonts w:ascii="Cambria" w:hAnsi="Cambria" w:cs="Calibri"/>
                  <w:sz w:val="24"/>
                  <w:szCs w:val="24"/>
                  <w:lang w:val="en-US" w:eastAsia="zh-CN"/>
                </w:rPr>
                <w:t>parliament</w:t>
              </w:r>
              <w:r w:rsidR="00C10CF4" w:rsidRPr="00BC5118">
                <w:rPr>
                  <w:rStyle w:val="-"/>
                  <w:rFonts w:ascii="Cambria" w:hAnsi="Cambria" w:cs="Calibri"/>
                  <w:sz w:val="24"/>
                  <w:szCs w:val="24"/>
                  <w:lang w:eastAsia="zh-CN"/>
                </w:rPr>
                <w:t>.</w:t>
              </w:r>
              <w:r w:rsidR="00C10CF4" w:rsidRPr="00BC5118">
                <w:rPr>
                  <w:rStyle w:val="-"/>
                  <w:rFonts w:ascii="Cambria" w:hAnsi="Cambria" w:cs="Calibri"/>
                  <w:sz w:val="24"/>
                  <w:szCs w:val="24"/>
                  <w:lang w:val="en-US" w:eastAsia="zh-CN"/>
                </w:rPr>
                <w:t>gr</w:t>
              </w:r>
            </w:hyperlink>
          </w:p>
        </w:tc>
      </w:tr>
      <w:tr w:rsidR="00501DF5" w:rsidRPr="0066292A" w:rsidTr="004A5928">
        <w:tc>
          <w:tcPr>
            <w:tcW w:w="5557" w:type="dxa"/>
            <w:tcBorders>
              <w:top w:val="single" w:sz="4" w:space="0" w:color="000000"/>
              <w:left w:val="single" w:sz="4" w:space="0" w:color="000000"/>
              <w:bottom w:val="single" w:sz="4" w:space="0" w:color="000000"/>
            </w:tcBorders>
            <w:shd w:val="clear" w:color="auto" w:fill="auto"/>
          </w:tcPr>
          <w:p w:rsidR="00A26400" w:rsidRDefault="00A26400" w:rsidP="003F7C71">
            <w:pPr>
              <w:spacing w:line="276" w:lineRule="auto"/>
              <w:jc w:val="both"/>
              <w:rPr>
                <w:rFonts w:ascii="Cambria" w:hAnsi="Cambria" w:cs="Calibri"/>
                <w:sz w:val="24"/>
                <w:szCs w:val="24"/>
                <w:lang w:eastAsia="zh-CN"/>
              </w:rPr>
            </w:pPr>
          </w:p>
          <w:p w:rsidR="00501DF5" w:rsidRPr="0066292A" w:rsidRDefault="00AA14F3" w:rsidP="003F7C71">
            <w:pPr>
              <w:spacing w:line="276" w:lineRule="auto"/>
              <w:jc w:val="both"/>
              <w:rPr>
                <w:rFonts w:ascii="Cambria" w:hAnsi="Cambria" w:cs="Calibri"/>
                <w:sz w:val="24"/>
                <w:szCs w:val="24"/>
                <w:lang w:eastAsia="zh-CN"/>
              </w:rPr>
            </w:pPr>
            <w:r>
              <w:rPr>
                <w:rFonts w:ascii="Cambria" w:hAnsi="Cambria" w:cs="Calibri"/>
                <w:sz w:val="24"/>
                <w:szCs w:val="24"/>
                <w:lang w:eastAsia="zh-CN"/>
              </w:rPr>
              <w:t>Αρμόδιοι</w:t>
            </w:r>
            <w:r w:rsidR="00501DF5" w:rsidRPr="0066292A">
              <w:rPr>
                <w:rFonts w:ascii="Cambria" w:hAnsi="Cambria" w:cs="Calibri"/>
                <w:sz w:val="24"/>
                <w:szCs w:val="24"/>
                <w:lang w:eastAsia="zh-CN"/>
              </w:rPr>
              <w:t xml:space="preserve"> για πληροφορίες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14F3" w:rsidRDefault="00AA14F3" w:rsidP="00AA14F3">
            <w:pPr>
              <w:spacing w:line="240" w:lineRule="auto"/>
              <w:jc w:val="both"/>
              <w:rPr>
                <w:rFonts w:ascii="Cambria" w:hAnsi="Cambria" w:cs="Calibri"/>
                <w:sz w:val="24"/>
                <w:szCs w:val="24"/>
                <w:lang w:eastAsia="zh-CN"/>
              </w:rPr>
            </w:pPr>
            <w:r>
              <w:rPr>
                <w:rFonts w:ascii="Cambria" w:hAnsi="Cambria" w:cs="Calibri"/>
                <w:sz w:val="24"/>
                <w:szCs w:val="24"/>
                <w:lang w:eastAsia="zh-CN"/>
              </w:rPr>
              <w:t>Παναγιώτης Πολυχρονόπουλος</w:t>
            </w:r>
          </w:p>
          <w:p w:rsidR="00AA14F3" w:rsidRDefault="00AA14F3" w:rsidP="00AA14F3">
            <w:pPr>
              <w:spacing w:line="240" w:lineRule="auto"/>
              <w:jc w:val="both"/>
              <w:rPr>
                <w:rFonts w:ascii="Cambria" w:hAnsi="Cambria" w:cs="Calibri"/>
                <w:sz w:val="24"/>
                <w:szCs w:val="24"/>
                <w:lang w:eastAsia="zh-CN"/>
              </w:rPr>
            </w:pPr>
            <w:r>
              <w:rPr>
                <w:rFonts w:ascii="Cambria" w:hAnsi="Cambria" w:cs="Calibri"/>
                <w:sz w:val="24"/>
                <w:szCs w:val="24"/>
                <w:lang w:eastAsia="zh-CN"/>
              </w:rPr>
              <w:t>Νικόλαος Ευθυμιάτος</w:t>
            </w:r>
          </w:p>
          <w:p w:rsidR="00501DF5" w:rsidRPr="0066292A" w:rsidRDefault="00501DF5" w:rsidP="00AA14F3">
            <w:pPr>
              <w:spacing w:line="240" w:lineRule="auto"/>
              <w:jc w:val="both"/>
              <w:rPr>
                <w:rFonts w:ascii="Cambria" w:hAnsi="Cambria" w:cs="Calibri"/>
                <w:sz w:val="24"/>
                <w:szCs w:val="24"/>
                <w:lang w:eastAsia="zh-CN"/>
              </w:rPr>
            </w:pPr>
            <w:r w:rsidRPr="0066292A">
              <w:rPr>
                <w:rFonts w:ascii="Cambria" w:hAnsi="Cambria" w:cs="Calibri"/>
                <w:sz w:val="24"/>
                <w:szCs w:val="24"/>
                <w:lang w:eastAsia="zh-CN"/>
              </w:rPr>
              <w:t>Σταύρος Ψαρουδάκης</w:t>
            </w:r>
          </w:p>
        </w:tc>
      </w:tr>
      <w:tr w:rsidR="00501DF5" w:rsidRPr="0066292A" w:rsidTr="004A5928">
        <w:tc>
          <w:tcPr>
            <w:tcW w:w="5557" w:type="dxa"/>
            <w:tcBorders>
              <w:top w:val="single" w:sz="4" w:space="0" w:color="000000"/>
              <w:left w:val="single" w:sz="4" w:space="0" w:color="000000"/>
              <w:bottom w:val="single" w:sz="4" w:space="0" w:color="000000"/>
            </w:tcBorders>
            <w:shd w:val="clear" w:color="auto" w:fill="auto"/>
          </w:tcPr>
          <w:p w:rsidR="00501DF5" w:rsidRPr="0066292A" w:rsidRDefault="00501DF5"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Γενική Διεύθυνση στο διαδίκτυο (URL)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01DF5" w:rsidRPr="0066292A" w:rsidRDefault="00491BF3" w:rsidP="003F7C71">
            <w:pPr>
              <w:spacing w:line="276" w:lineRule="auto"/>
              <w:jc w:val="both"/>
              <w:rPr>
                <w:rFonts w:ascii="Cambria" w:hAnsi="Cambria" w:cs="Calibri"/>
                <w:sz w:val="24"/>
                <w:szCs w:val="24"/>
                <w:lang w:val="en-US" w:eastAsia="zh-CN"/>
              </w:rPr>
            </w:pPr>
            <w:hyperlink r:id="rId19" w:history="1">
              <w:r w:rsidR="00501DF5" w:rsidRPr="0066292A">
                <w:rPr>
                  <w:rFonts w:ascii="Cambria" w:hAnsi="Cambria" w:cs="Calibri"/>
                  <w:color w:val="0000FF"/>
                  <w:sz w:val="24"/>
                  <w:szCs w:val="24"/>
                  <w:u w:val="single"/>
                  <w:lang w:val="en-US" w:eastAsia="zh-CN"/>
                </w:rPr>
                <w:t>www.hellenicparliament.gr</w:t>
              </w:r>
            </w:hyperlink>
          </w:p>
        </w:tc>
      </w:tr>
      <w:tr w:rsidR="0037484B" w:rsidRPr="0066292A" w:rsidTr="004A5928">
        <w:tc>
          <w:tcPr>
            <w:tcW w:w="5557" w:type="dxa"/>
            <w:tcBorders>
              <w:top w:val="single" w:sz="4" w:space="0" w:color="000000"/>
              <w:left w:val="single" w:sz="4" w:space="0" w:color="000000"/>
              <w:bottom w:val="single" w:sz="4" w:space="0" w:color="000000"/>
            </w:tcBorders>
            <w:shd w:val="clear" w:color="auto" w:fill="auto"/>
          </w:tcPr>
          <w:p w:rsidR="004166DD" w:rsidRPr="0066292A" w:rsidRDefault="004166DD" w:rsidP="003F7C71">
            <w:pPr>
              <w:spacing w:line="276" w:lineRule="auto"/>
              <w:jc w:val="both"/>
              <w:rPr>
                <w:rFonts w:ascii="Cambria" w:hAnsi="Cambria" w:cs="Calibri"/>
                <w:sz w:val="24"/>
                <w:szCs w:val="24"/>
                <w:lang w:eastAsia="zh-CN"/>
              </w:rPr>
            </w:pPr>
          </w:p>
          <w:p w:rsidR="0037484B" w:rsidRPr="0066292A" w:rsidRDefault="0037484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Τόπος υποβολής προσφορών</w:t>
            </w:r>
          </w:p>
          <w:p w:rsidR="004166DD" w:rsidRPr="0066292A" w:rsidRDefault="004166DD" w:rsidP="003F7C71">
            <w:pPr>
              <w:spacing w:line="276" w:lineRule="auto"/>
              <w:jc w:val="both"/>
              <w:rPr>
                <w:rFonts w:ascii="Cambria" w:hAnsi="Cambria" w:cs="Calibri"/>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7484B" w:rsidRPr="0066292A" w:rsidRDefault="004166DD" w:rsidP="005D10C9">
            <w:pPr>
              <w:spacing w:line="276" w:lineRule="auto"/>
              <w:rPr>
                <w:rFonts w:ascii="Cambria" w:hAnsi="Cambria" w:cs="Calibri"/>
                <w:sz w:val="24"/>
                <w:szCs w:val="24"/>
                <w:lang w:eastAsia="zh-CN"/>
              </w:rPr>
            </w:pPr>
            <w:r w:rsidRPr="0066292A">
              <w:rPr>
                <w:rFonts w:ascii="Cambria" w:hAnsi="Cambria"/>
                <w:sz w:val="24"/>
                <w:szCs w:val="24"/>
              </w:rPr>
              <w:t>Οι προσφορές θα κατατίθενται στο Τμήμα Γραμματείας της Βουλής, Βασιλίσσης Σοφίας 11, (3</w:t>
            </w:r>
            <w:r w:rsidRPr="0066292A">
              <w:rPr>
                <w:rFonts w:ascii="Cambria" w:hAnsi="Cambria"/>
                <w:sz w:val="24"/>
                <w:szCs w:val="24"/>
                <w:vertAlign w:val="superscript"/>
              </w:rPr>
              <w:t>ος</w:t>
            </w:r>
            <w:r w:rsidRPr="0066292A">
              <w:rPr>
                <w:rFonts w:ascii="Cambria" w:hAnsi="Cambria"/>
                <w:sz w:val="24"/>
                <w:szCs w:val="24"/>
              </w:rPr>
              <w:t xml:space="preserve"> όροφος), από τις 09.00 έως 13.30.</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4166DD" w:rsidRPr="0066292A" w:rsidRDefault="004166DD" w:rsidP="003F7C71">
            <w:pPr>
              <w:spacing w:line="276" w:lineRule="auto"/>
              <w:jc w:val="both"/>
              <w:rPr>
                <w:rFonts w:ascii="Cambria" w:hAnsi="Cambria" w:cs="Calibri"/>
                <w:sz w:val="24"/>
                <w:szCs w:val="24"/>
                <w:lang w:eastAsia="zh-CN"/>
              </w:rPr>
            </w:pPr>
          </w:p>
          <w:p w:rsidR="006E18CA" w:rsidRPr="0066292A" w:rsidRDefault="006E18C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Καταληκτική ημερομηνία υποβολής προσφορών</w:t>
            </w:r>
          </w:p>
          <w:p w:rsidR="004166DD" w:rsidRPr="0066292A" w:rsidRDefault="004166DD" w:rsidP="003F7C71">
            <w:pPr>
              <w:spacing w:line="276" w:lineRule="auto"/>
              <w:jc w:val="both"/>
              <w:rPr>
                <w:rFonts w:ascii="Cambria" w:hAnsi="Cambria" w:cs="Calibri"/>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E18CA" w:rsidRPr="0066292A" w:rsidRDefault="006E18CA" w:rsidP="003F7C71">
            <w:pPr>
              <w:spacing w:line="276" w:lineRule="auto"/>
              <w:jc w:val="both"/>
              <w:rPr>
                <w:rFonts w:ascii="Cambria" w:hAnsi="Cambria" w:cs="Calibri"/>
                <w:sz w:val="24"/>
                <w:szCs w:val="24"/>
                <w:lang w:eastAsia="zh-CN"/>
              </w:rPr>
            </w:pPr>
          </w:p>
          <w:p w:rsidR="004166DD" w:rsidRPr="005D10C9" w:rsidRDefault="007D0E2A" w:rsidP="003F7C71">
            <w:pPr>
              <w:spacing w:line="276" w:lineRule="auto"/>
              <w:jc w:val="both"/>
              <w:rPr>
                <w:rFonts w:ascii="Cambria" w:hAnsi="Cambria" w:cs="Calibri"/>
                <w:sz w:val="24"/>
                <w:szCs w:val="24"/>
                <w:lang w:eastAsia="zh-CN"/>
              </w:rPr>
            </w:pPr>
            <w:r w:rsidRPr="005D10C9">
              <w:rPr>
                <w:rFonts w:ascii="Cambria" w:hAnsi="Cambria" w:cs="Calibri"/>
                <w:sz w:val="24"/>
                <w:szCs w:val="24"/>
                <w:lang w:eastAsia="zh-CN"/>
              </w:rPr>
              <w:t>Πέμπτη 07 Σεπτεμβρίου</w:t>
            </w:r>
            <w:r w:rsidR="004A5928" w:rsidRPr="005D10C9">
              <w:rPr>
                <w:rFonts w:ascii="Cambria" w:hAnsi="Cambria" w:cs="Calibri"/>
                <w:sz w:val="24"/>
                <w:szCs w:val="24"/>
                <w:lang w:eastAsia="zh-CN"/>
              </w:rPr>
              <w:t xml:space="preserve"> 2017</w:t>
            </w:r>
          </w:p>
        </w:tc>
      </w:tr>
      <w:tr w:rsidR="006E18CA" w:rsidRPr="0066292A" w:rsidTr="004A5928">
        <w:trPr>
          <w:trHeight w:val="132"/>
        </w:trPr>
        <w:tc>
          <w:tcPr>
            <w:tcW w:w="5557" w:type="dxa"/>
            <w:tcBorders>
              <w:top w:val="single" w:sz="4" w:space="0" w:color="000000"/>
              <w:left w:val="single" w:sz="4" w:space="0" w:color="000000"/>
              <w:bottom w:val="single" w:sz="4" w:space="0" w:color="000000"/>
            </w:tcBorders>
            <w:shd w:val="clear" w:color="auto" w:fill="auto"/>
          </w:tcPr>
          <w:p w:rsidR="004166DD" w:rsidRPr="0066292A" w:rsidRDefault="004166DD" w:rsidP="003F7C71">
            <w:pPr>
              <w:spacing w:line="276" w:lineRule="auto"/>
              <w:jc w:val="both"/>
              <w:rPr>
                <w:rFonts w:ascii="Cambria" w:hAnsi="Cambria" w:cs="Calibri"/>
                <w:sz w:val="24"/>
                <w:szCs w:val="24"/>
                <w:lang w:eastAsia="zh-CN"/>
              </w:rPr>
            </w:pPr>
          </w:p>
          <w:p w:rsidR="006E18CA" w:rsidRPr="0066292A" w:rsidRDefault="006E18C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Ημερομηνία αποσφράγισης των προσφορών</w:t>
            </w:r>
          </w:p>
          <w:p w:rsidR="004166DD" w:rsidRPr="0066292A" w:rsidRDefault="004166DD" w:rsidP="003F7C71">
            <w:pPr>
              <w:spacing w:line="276" w:lineRule="auto"/>
              <w:jc w:val="both"/>
              <w:rPr>
                <w:rFonts w:ascii="Cambria" w:hAnsi="Cambria" w:cs="Calibri"/>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E18CA" w:rsidRPr="0066292A" w:rsidRDefault="006E18CA" w:rsidP="003F7C71">
            <w:pPr>
              <w:spacing w:line="276" w:lineRule="auto"/>
              <w:jc w:val="both"/>
              <w:rPr>
                <w:rFonts w:ascii="Cambria" w:hAnsi="Cambria" w:cs="Calibri"/>
                <w:sz w:val="24"/>
                <w:szCs w:val="24"/>
                <w:lang w:eastAsia="zh-CN"/>
              </w:rPr>
            </w:pPr>
          </w:p>
          <w:p w:rsidR="004166DD" w:rsidRPr="005D10C9" w:rsidRDefault="004A5928" w:rsidP="003F7C71">
            <w:pPr>
              <w:spacing w:line="276" w:lineRule="auto"/>
              <w:jc w:val="both"/>
              <w:rPr>
                <w:rFonts w:ascii="Cambria" w:hAnsi="Cambria" w:cs="Calibri"/>
                <w:sz w:val="24"/>
                <w:szCs w:val="24"/>
                <w:lang w:eastAsia="zh-CN"/>
              </w:rPr>
            </w:pPr>
            <w:r w:rsidRPr="005D10C9">
              <w:rPr>
                <w:rFonts w:ascii="Cambria" w:hAnsi="Cambria" w:cs="Calibri"/>
                <w:sz w:val="24"/>
                <w:szCs w:val="24"/>
                <w:lang w:eastAsia="zh-CN"/>
              </w:rPr>
              <w:t>Παρασκευή 08 Σεπτεμβρίου 2017</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4166DD" w:rsidRPr="0066292A" w:rsidRDefault="006E18C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Είδος </w:t>
            </w:r>
            <w:r w:rsidR="00245CA1" w:rsidRPr="0066292A">
              <w:rPr>
                <w:rFonts w:ascii="Cambria" w:hAnsi="Cambria" w:cs="Calibri"/>
                <w:sz w:val="24"/>
                <w:szCs w:val="24"/>
                <w:lang w:eastAsia="zh-CN"/>
              </w:rPr>
              <w:t>Σύμβασης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166DD" w:rsidRPr="0066292A" w:rsidRDefault="00245CA1"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Σύμβαση</w:t>
            </w:r>
            <w:r w:rsidR="006E18CA" w:rsidRPr="0066292A">
              <w:rPr>
                <w:rFonts w:ascii="Cambria" w:hAnsi="Cambria" w:cs="Calibri"/>
                <w:sz w:val="24"/>
                <w:szCs w:val="24"/>
                <w:lang w:eastAsia="zh-CN"/>
              </w:rPr>
              <w:t xml:space="preserve"> προμήθειας</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A45491" w:rsidRPr="0066292A" w:rsidRDefault="00A45491" w:rsidP="003F7C71">
            <w:pPr>
              <w:spacing w:line="276" w:lineRule="auto"/>
              <w:jc w:val="both"/>
              <w:rPr>
                <w:rFonts w:ascii="Cambria" w:hAnsi="Cambria" w:cs="Calibri"/>
                <w:sz w:val="24"/>
                <w:szCs w:val="24"/>
                <w:lang w:eastAsia="zh-CN"/>
              </w:rPr>
            </w:pPr>
          </w:p>
          <w:p w:rsidR="006E18CA" w:rsidRPr="0066292A" w:rsidRDefault="0037484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 xml:space="preserve">Κριτήριο ανάθεσης της </w:t>
            </w:r>
            <w:r w:rsidR="00245CA1" w:rsidRPr="0066292A">
              <w:rPr>
                <w:rFonts w:ascii="Cambria" w:hAnsi="Cambria" w:cs="Calibri"/>
                <w:sz w:val="24"/>
                <w:szCs w:val="24"/>
                <w:lang w:eastAsia="zh-CN"/>
              </w:rPr>
              <w:t>Σύμβασης</w:t>
            </w:r>
          </w:p>
          <w:p w:rsidR="004166DD" w:rsidRPr="0066292A" w:rsidRDefault="004166DD" w:rsidP="003F7C71">
            <w:pPr>
              <w:spacing w:line="276" w:lineRule="auto"/>
              <w:jc w:val="both"/>
              <w:rPr>
                <w:rFonts w:ascii="Cambria" w:hAnsi="Cambria" w:cs="Calibri"/>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166DD" w:rsidRPr="0066292A" w:rsidRDefault="004166DD" w:rsidP="003F7C71">
            <w:pPr>
              <w:spacing w:line="276" w:lineRule="auto"/>
              <w:jc w:val="both"/>
              <w:rPr>
                <w:rFonts w:ascii="Cambria" w:hAnsi="Cambria"/>
                <w:sz w:val="24"/>
                <w:szCs w:val="24"/>
              </w:rPr>
            </w:pPr>
          </w:p>
          <w:p w:rsidR="004166DD" w:rsidRPr="0066292A" w:rsidRDefault="0037484B" w:rsidP="005D10C9">
            <w:pPr>
              <w:spacing w:line="276" w:lineRule="auto"/>
              <w:rPr>
                <w:rFonts w:ascii="Cambria" w:hAnsi="Cambria"/>
                <w:sz w:val="24"/>
                <w:szCs w:val="24"/>
                <w:lang w:eastAsia="zh-CN"/>
              </w:rPr>
            </w:pPr>
            <w:r w:rsidRPr="0066292A">
              <w:rPr>
                <w:rFonts w:ascii="Cambria" w:hAnsi="Cambria"/>
                <w:sz w:val="24"/>
                <w:szCs w:val="24"/>
              </w:rPr>
              <w:lastRenderedPageBreak/>
              <w:t>Η πλέον συμφέρουσα από οικονομική άποψη προσφορά βάσει τιμής.</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6E18CA" w:rsidRPr="0066292A" w:rsidRDefault="0037484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Προϋπολογισμός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E18CA" w:rsidRPr="0066292A" w:rsidRDefault="0037484B" w:rsidP="005D10C9">
            <w:pPr>
              <w:spacing w:line="276" w:lineRule="auto"/>
              <w:rPr>
                <w:rFonts w:ascii="Cambria" w:hAnsi="Cambria"/>
                <w:sz w:val="24"/>
                <w:szCs w:val="24"/>
                <w:lang w:eastAsia="zh-CN"/>
              </w:rPr>
            </w:pPr>
            <w:r w:rsidRPr="0066292A">
              <w:rPr>
                <w:rFonts w:ascii="Cambria" w:hAnsi="Cambria"/>
                <w:sz w:val="24"/>
                <w:szCs w:val="24"/>
                <w:lang w:eastAsia="zh-CN"/>
              </w:rPr>
              <w:t xml:space="preserve">προϋπολογισμός χωρίς ΦΠΑ : εξακόσιες χιλιάδες ευρώ (600.000,00 €), ΦΠΑ : </w:t>
            </w:r>
            <w:proofErr w:type="spellStart"/>
            <w:r w:rsidRPr="0066292A">
              <w:rPr>
                <w:rFonts w:ascii="Cambria" w:hAnsi="Cambria"/>
                <w:sz w:val="24"/>
                <w:szCs w:val="24"/>
                <w:lang w:eastAsia="zh-CN"/>
              </w:rPr>
              <w:t>εκατόν</w:t>
            </w:r>
            <w:proofErr w:type="spellEnd"/>
            <w:r w:rsidRPr="0066292A">
              <w:rPr>
                <w:rFonts w:ascii="Cambria" w:hAnsi="Cambria"/>
                <w:sz w:val="24"/>
                <w:szCs w:val="24"/>
                <w:lang w:eastAsia="zh-CN"/>
              </w:rPr>
              <w:t xml:space="preserve"> σαράντα τέσσερεις χιλιάδες ευρώ (144.000,00 €</w:t>
            </w:r>
            <w:r w:rsidR="007F31A7" w:rsidRPr="0066292A">
              <w:rPr>
                <w:rFonts w:ascii="Cambria" w:hAnsi="Cambria"/>
                <w:sz w:val="24"/>
                <w:szCs w:val="24"/>
                <w:lang w:eastAsia="zh-CN"/>
              </w:rPr>
              <w:t>)</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6E18CA" w:rsidRPr="0066292A" w:rsidRDefault="0037484B" w:rsidP="003F7C71">
            <w:pPr>
              <w:spacing w:line="276" w:lineRule="auto"/>
              <w:jc w:val="both"/>
              <w:rPr>
                <w:rFonts w:ascii="Cambria" w:hAnsi="Cambria" w:cs="Calibri"/>
                <w:sz w:val="24"/>
                <w:szCs w:val="24"/>
                <w:lang w:val="en-US" w:eastAsia="zh-CN"/>
              </w:rPr>
            </w:pPr>
            <w:r w:rsidRPr="0066292A">
              <w:rPr>
                <w:rFonts w:ascii="Cambria" w:hAnsi="Cambria" w:cs="Calibri"/>
                <w:sz w:val="24"/>
                <w:szCs w:val="24"/>
                <w:lang w:eastAsia="zh-CN"/>
              </w:rPr>
              <w:t xml:space="preserve">Κωδικός αναφοράς </w:t>
            </w:r>
            <w:r w:rsidRPr="0066292A">
              <w:rPr>
                <w:rFonts w:ascii="Cambria" w:hAnsi="Cambria" w:cs="Calibri"/>
                <w:sz w:val="24"/>
                <w:szCs w:val="24"/>
                <w:lang w:val="en-US" w:eastAsia="zh-CN"/>
              </w:rPr>
              <w:t xml:space="preserve">CPV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E18CA" w:rsidRPr="0066292A" w:rsidRDefault="0037484B" w:rsidP="005D10C9">
            <w:pPr>
              <w:spacing w:line="276" w:lineRule="auto"/>
              <w:rPr>
                <w:rFonts w:ascii="Cambria" w:hAnsi="Cambria"/>
                <w:sz w:val="24"/>
                <w:szCs w:val="24"/>
                <w:lang w:eastAsia="zh-CN"/>
              </w:rPr>
            </w:pPr>
            <w:r w:rsidRPr="0066292A">
              <w:rPr>
                <w:rFonts w:ascii="Cambria" w:hAnsi="Cambria"/>
                <w:sz w:val="24"/>
                <w:szCs w:val="24"/>
                <w:lang w:eastAsia="zh-CN"/>
              </w:rPr>
              <w:t>32342300-5/003</w:t>
            </w:r>
            <w:r w:rsidRPr="0066292A">
              <w:rPr>
                <w:rFonts w:ascii="Cambria" w:hAnsi="Cambria"/>
                <w:sz w:val="24"/>
                <w:szCs w:val="24"/>
                <w:lang w:val="en-US" w:eastAsia="zh-CN"/>
              </w:rPr>
              <w:t xml:space="preserve"> </w:t>
            </w:r>
            <w:r w:rsidRPr="0066292A">
              <w:rPr>
                <w:rFonts w:ascii="Cambria" w:hAnsi="Cambria"/>
                <w:sz w:val="24"/>
                <w:szCs w:val="24"/>
                <w:lang w:eastAsia="zh-CN"/>
              </w:rPr>
              <w:t>και συμπληρωματικού (</w:t>
            </w:r>
            <w:r w:rsidRPr="0066292A">
              <w:rPr>
                <w:rFonts w:ascii="Cambria" w:hAnsi="Cambria"/>
                <w:sz w:val="24"/>
                <w:szCs w:val="24"/>
                <w:lang w:val="en-GB" w:eastAsia="zh-CN"/>
              </w:rPr>
              <w:t>CPV</w:t>
            </w:r>
            <w:r w:rsidRPr="0066292A">
              <w:rPr>
                <w:rFonts w:ascii="Cambria" w:hAnsi="Cambria"/>
                <w:sz w:val="24"/>
                <w:szCs w:val="24"/>
                <w:lang w:eastAsia="zh-CN"/>
              </w:rPr>
              <w:t>) :</w:t>
            </w:r>
            <w:r w:rsidRPr="0066292A">
              <w:rPr>
                <w:rFonts w:ascii="Cambria" w:hAnsi="Cambria"/>
                <w:sz w:val="24"/>
                <w:szCs w:val="24"/>
                <w:lang w:val="en-US" w:eastAsia="zh-CN"/>
              </w:rPr>
              <w:t xml:space="preserve"> </w:t>
            </w:r>
            <w:r w:rsidRPr="0066292A">
              <w:rPr>
                <w:rFonts w:ascii="Cambria" w:hAnsi="Cambria"/>
                <w:sz w:val="24"/>
                <w:szCs w:val="24"/>
                <w:lang w:eastAsia="zh-CN"/>
              </w:rPr>
              <w:t>32342300-5/004</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6E18CA" w:rsidRPr="0066292A" w:rsidRDefault="0037484B" w:rsidP="003F7C71">
            <w:pPr>
              <w:spacing w:line="276" w:lineRule="auto"/>
              <w:jc w:val="both"/>
              <w:rPr>
                <w:rFonts w:ascii="Cambria" w:hAnsi="Cambria" w:cs="Calibri"/>
                <w:sz w:val="24"/>
                <w:szCs w:val="24"/>
                <w:lang w:eastAsia="zh-CN"/>
              </w:rPr>
            </w:pPr>
            <w:r w:rsidRPr="0066292A">
              <w:rPr>
                <w:rFonts w:ascii="Cambria" w:hAnsi="Cambria" w:cs="Calibri"/>
                <w:sz w:val="24"/>
                <w:szCs w:val="24"/>
                <w:lang w:val="en-US" w:eastAsia="zh-CN"/>
              </w:rPr>
              <w:t>KAE</w:t>
            </w:r>
            <w:r w:rsidRPr="0066292A">
              <w:rPr>
                <w:rFonts w:ascii="Cambria" w:hAnsi="Cambria" w:cs="Calibri"/>
                <w:sz w:val="24"/>
                <w:szCs w:val="24"/>
                <w:lang w:eastAsia="zh-CN"/>
              </w:rPr>
              <w:t xml:space="preserve"> που βαρύνει η δαπάνη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E18CA" w:rsidRPr="0066292A" w:rsidRDefault="0037484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0851</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6E18CA" w:rsidRPr="0066292A" w:rsidRDefault="0037484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Χρηματοδότηση της </w:t>
            </w:r>
            <w:r w:rsidR="00245CA1" w:rsidRPr="0066292A">
              <w:rPr>
                <w:rFonts w:ascii="Cambria" w:hAnsi="Cambria" w:cs="Calibri"/>
                <w:sz w:val="24"/>
                <w:szCs w:val="24"/>
                <w:lang w:eastAsia="zh-CN"/>
              </w:rPr>
              <w:t>Σύμβασης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E18CA" w:rsidRPr="0066292A" w:rsidRDefault="0037484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Βουλή των Ελλήνων</w:t>
            </w:r>
          </w:p>
        </w:tc>
      </w:tr>
      <w:tr w:rsidR="006E18CA" w:rsidRPr="0066292A" w:rsidTr="004A5928">
        <w:tc>
          <w:tcPr>
            <w:tcW w:w="5557" w:type="dxa"/>
            <w:tcBorders>
              <w:top w:val="single" w:sz="4" w:space="0" w:color="000000"/>
              <w:left w:val="single" w:sz="4" w:space="0" w:color="000000"/>
              <w:bottom w:val="single" w:sz="4" w:space="0" w:color="000000"/>
            </w:tcBorders>
            <w:shd w:val="clear" w:color="auto" w:fill="auto"/>
          </w:tcPr>
          <w:p w:rsidR="00C04DDB" w:rsidRPr="0066292A" w:rsidRDefault="00C04DDB" w:rsidP="003F7C71">
            <w:pPr>
              <w:spacing w:line="276" w:lineRule="auto"/>
              <w:jc w:val="both"/>
              <w:rPr>
                <w:rFonts w:ascii="Cambria" w:hAnsi="Cambria" w:cs="Calibri"/>
                <w:sz w:val="24"/>
                <w:szCs w:val="24"/>
                <w:lang w:eastAsia="zh-CN"/>
              </w:rPr>
            </w:pPr>
          </w:p>
          <w:p w:rsidR="006E18CA" w:rsidRPr="0066292A" w:rsidRDefault="00C04DD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Εγγυητική Συμμετοχής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E18CA" w:rsidRPr="0066292A" w:rsidRDefault="00C04DDB" w:rsidP="005D10C9">
            <w:pPr>
              <w:spacing w:line="276" w:lineRule="auto"/>
              <w:rPr>
                <w:rFonts w:ascii="Cambria" w:hAnsi="Cambria" w:cs="Calibri"/>
                <w:sz w:val="24"/>
                <w:szCs w:val="24"/>
                <w:lang w:eastAsia="zh-CN"/>
              </w:rPr>
            </w:pPr>
            <w:r w:rsidRPr="0066292A">
              <w:rPr>
                <w:rFonts w:ascii="Cambria" w:hAnsi="Cambria" w:cs="Calibri"/>
                <w:sz w:val="24"/>
                <w:szCs w:val="24"/>
                <w:lang w:eastAsia="zh-CN"/>
              </w:rPr>
              <w:t>δώδεκα χιλιάδες ευρώ (12.000,00 €), που αντιστοιχούν στο 2% της προϋπολογισθείσας αξίας χωρίς τον ΦΠΑ</w:t>
            </w:r>
          </w:p>
        </w:tc>
      </w:tr>
      <w:tr w:rsidR="0028217B" w:rsidRPr="0066292A" w:rsidTr="004A5928">
        <w:tc>
          <w:tcPr>
            <w:tcW w:w="5557" w:type="dxa"/>
            <w:tcBorders>
              <w:top w:val="single" w:sz="4" w:space="0" w:color="000000"/>
              <w:left w:val="single" w:sz="4" w:space="0" w:color="000000"/>
              <w:bottom w:val="single" w:sz="4" w:space="0" w:color="000000"/>
            </w:tcBorders>
            <w:shd w:val="clear" w:color="auto" w:fill="auto"/>
          </w:tcPr>
          <w:p w:rsidR="0028217B" w:rsidRPr="0028217B" w:rsidRDefault="0028217B" w:rsidP="003F7C71">
            <w:pPr>
              <w:spacing w:line="276" w:lineRule="auto"/>
              <w:jc w:val="both"/>
              <w:rPr>
                <w:rFonts w:ascii="Cambria" w:hAnsi="Cambria" w:cs="Calibri"/>
                <w:sz w:val="24"/>
                <w:szCs w:val="24"/>
                <w:lang w:eastAsia="zh-CN"/>
              </w:rPr>
            </w:pPr>
            <w:r>
              <w:rPr>
                <w:rFonts w:ascii="Cambria" w:hAnsi="Cambria" w:cs="Calibri"/>
                <w:sz w:val="24"/>
                <w:szCs w:val="24"/>
                <w:lang w:eastAsia="zh-CN"/>
              </w:rPr>
              <w:t>Ημερομηνία αποστολής προκήρυξης στην ΕΕΕΕ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8217B" w:rsidRPr="0066292A" w:rsidRDefault="00E671F4" w:rsidP="00A538C4">
            <w:pPr>
              <w:spacing w:line="276" w:lineRule="auto"/>
              <w:jc w:val="both"/>
              <w:rPr>
                <w:rFonts w:ascii="Cambria" w:hAnsi="Cambria" w:cs="Calibri"/>
                <w:sz w:val="24"/>
                <w:szCs w:val="24"/>
                <w:lang w:eastAsia="zh-CN"/>
              </w:rPr>
            </w:pPr>
            <w:r>
              <w:rPr>
                <w:rFonts w:ascii="Cambria" w:hAnsi="Cambria" w:cs="Calibri"/>
                <w:sz w:val="24"/>
                <w:szCs w:val="24"/>
                <w:lang w:eastAsia="zh-CN"/>
              </w:rPr>
              <w:t xml:space="preserve">Πέμπτη 27 </w:t>
            </w:r>
            <w:r w:rsidR="00A538C4">
              <w:rPr>
                <w:rFonts w:ascii="Cambria" w:hAnsi="Cambria" w:cs="Calibri"/>
                <w:sz w:val="24"/>
                <w:szCs w:val="24"/>
                <w:lang w:eastAsia="zh-CN"/>
              </w:rPr>
              <w:t>Ιουλίου</w:t>
            </w:r>
            <w:r>
              <w:rPr>
                <w:rFonts w:ascii="Cambria" w:hAnsi="Cambria" w:cs="Calibri"/>
                <w:sz w:val="24"/>
                <w:szCs w:val="24"/>
                <w:lang w:eastAsia="zh-CN"/>
              </w:rPr>
              <w:t xml:space="preserve"> 2017</w:t>
            </w:r>
          </w:p>
        </w:tc>
      </w:tr>
      <w:tr w:rsidR="0028217B" w:rsidRPr="0066292A" w:rsidTr="004A5928">
        <w:tc>
          <w:tcPr>
            <w:tcW w:w="5557" w:type="dxa"/>
            <w:tcBorders>
              <w:top w:val="single" w:sz="4" w:space="0" w:color="000000"/>
              <w:left w:val="single" w:sz="4" w:space="0" w:color="000000"/>
              <w:bottom w:val="single" w:sz="4" w:space="0" w:color="000000"/>
            </w:tcBorders>
            <w:shd w:val="clear" w:color="auto" w:fill="auto"/>
          </w:tcPr>
          <w:p w:rsidR="0028217B" w:rsidRPr="0066292A" w:rsidRDefault="00474A7A" w:rsidP="003F7C71">
            <w:pPr>
              <w:spacing w:line="276" w:lineRule="auto"/>
              <w:jc w:val="both"/>
              <w:rPr>
                <w:rFonts w:ascii="Cambria" w:hAnsi="Cambria" w:cs="Calibri"/>
                <w:sz w:val="24"/>
                <w:szCs w:val="24"/>
                <w:lang w:eastAsia="zh-CN"/>
              </w:rPr>
            </w:pPr>
            <w:r>
              <w:rPr>
                <w:rFonts w:ascii="Cambria" w:hAnsi="Cambria" w:cs="Calibri"/>
                <w:sz w:val="24"/>
                <w:szCs w:val="24"/>
                <w:lang w:eastAsia="zh-CN"/>
              </w:rPr>
              <w:t xml:space="preserve">Ημερομηνία ανάρτησης στην ιστοσελίδα της </w:t>
            </w:r>
            <w:proofErr w:type="spellStart"/>
            <w:r>
              <w:rPr>
                <w:rFonts w:ascii="Cambria" w:hAnsi="Cambria" w:cs="Calibri"/>
                <w:sz w:val="24"/>
                <w:szCs w:val="24"/>
                <w:lang w:eastAsia="zh-CN"/>
              </w:rPr>
              <w:t>ΒτΕ</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8217B" w:rsidRPr="0066292A" w:rsidRDefault="00A538C4" w:rsidP="003F7C71">
            <w:pPr>
              <w:spacing w:line="276" w:lineRule="auto"/>
              <w:jc w:val="both"/>
              <w:rPr>
                <w:rFonts w:ascii="Cambria" w:hAnsi="Cambria" w:cs="Calibri"/>
                <w:sz w:val="24"/>
                <w:szCs w:val="24"/>
                <w:lang w:eastAsia="zh-CN"/>
              </w:rPr>
            </w:pPr>
            <w:r>
              <w:rPr>
                <w:rFonts w:ascii="Cambria" w:hAnsi="Cambria" w:cs="Calibri"/>
                <w:sz w:val="24"/>
                <w:szCs w:val="24"/>
                <w:lang w:eastAsia="zh-CN"/>
              </w:rPr>
              <w:t>Τρίτη 01 Αυγούστου 2017</w:t>
            </w:r>
          </w:p>
        </w:tc>
      </w:tr>
      <w:tr w:rsidR="00474A7A" w:rsidRPr="0066292A" w:rsidTr="004A5928">
        <w:tc>
          <w:tcPr>
            <w:tcW w:w="5557" w:type="dxa"/>
            <w:tcBorders>
              <w:top w:val="single" w:sz="4" w:space="0" w:color="000000"/>
              <w:left w:val="single" w:sz="4" w:space="0" w:color="000000"/>
              <w:bottom w:val="single" w:sz="4" w:space="0" w:color="000000"/>
            </w:tcBorders>
            <w:shd w:val="clear" w:color="auto" w:fill="auto"/>
          </w:tcPr>
          <w:p w:rsidR="00474A7A" w:rsidRDefault="00474A7A" w:rsidP="00ED794B">
            <w:pPr>
              <w:spacing w:line="276" w:lineRule="auto"/>
              <w:jc w:val="both"/>
              <w:rPr>
                <w:rFonts w:ascii="Cambria" w:hAnsi="Cambria" w:cs="Calibri"/>
                <w:sz w:val="24"/>
                <w:szCs w:val="24"/>
                <w:lang w:eastAsia="zh-CN"/>
              </w:rPr>
            </w:pPr>
            <w:r>
              <w:rPr>
                <w:rFonts w:ascii="Cambria" w:hAnsi="Cambria" w:cs="Calibri"/>
                <w:sz w:val="24"/>
                <w:szCs w:val="24"/>
                <w:lang w:eastAsia="zh-CN"/>
              </w:rPr>
              <w:t xml:space="preserve">Ημερομηνία </w:t>
            </w:r>
            <w:r w:rsidR="00ED794B">
              <w:rPr>
                <w:rFonts w:ascii="Cambria" w:hAnsi="Cambria" w:cs="Calibri"/>
                <w:sz w:val="24"/>
                <w:szCs w:val="24"/>
                <w:lang w:eastAsia="zh-CN"/>
              </w:rPr>
              <w:t>αποστολής της</w:t>
            </w:r>
            <w:r>
              <w:rPr>
                <w:rFonts w:ascii="Cambria" w:hAnsi="Cambria" w:cs="Calibri"/>
                <w:sz w:val="24"/>
                <w:szCs w:val="24"/>
                <w:lang w:eastAsia="zh-CN"/>
              </w:rPr>
              <w:t xml:space="preserve"> προκήρυξης στο ΦΕΚ</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74A7A" w:rsidRPr="00A538C4" w:rsidRDefault="00A538C4" w:rsidP="003F7C71">
            <w:pPr>
              <w:spacing w:line="276" w:lineRule="auto"/>
              <w:jc w:val="both"/>
              <w:rPr>
                <w:rFonts w:ascii="Cambria" w:hAnsi="Cambria" w:cs="Calibri"/>
                <w:sz w:val="24"/>
                <w:szCs w:val="24"/>
                <w:lang w:eastAsia="zh-CN"/>
              </w:rPr>
            </w:pPr>
            <w:r>
              <w:rPr>
                <w:rFonts w:ascii="Cambria" w:hAnsi="Cambria" w:cs="Calibri"/>
                <w:sz w:val="24"/>
                <w:szCs w:val="24"/>
                <w:lang w:eastAsia="zh-CN"/>
              </w:rPr>
              <w:t>Τρίτη 01 Αυγούστου 2017</w:t>
            </w:r>
          </w:p>
        </w:tc>
      </w:tr>
    </w:tbl>
    <w:p w:rsidR="00E50567" w:rsidRPr="0066292A" w:rsidRDefault="00E50567" w:rsidP="003F7C71">
      <w:pPr>
        <w:spacing w:line="276" w:lineRule="auto"/>
        <w:jc w:val="both"/>
        <w:rPr>
          <w:rFonts w:ascii="Cambria" w:hAnsi="Cambria" w:cs="Calibri"/>
          <w:sz w:val="24"/>
          <w:szCs w:val="24"/>
          <w:lang w:eastAsia="zh-CN"/>
        </w:rPr>
      </w:pPr>
    </w:p>
    <w:p w:rsidR="00E50567" w:rsidRPr="0066292A" w:rsidRDefault="00E50567" w:rsidP="003F7C71">
      <w:pPr>
        <w:spacing w:line="276" w:lineRule="auto"/>
        <w:jc w:val="both"/>
        <w:rPr>
          <w:rFonts w:ascii="Cambria" w:hAnsi="Cambria" w:cs="Calibri"/>
          <w:b/>
          <w:sz w:val="24"/>
          <w:szCs w:val="24"/>
          <w:lang w:eastAsia="zh-CN"/>
        </w:rPr>
      </w:pPr>
      <w:r w:rsidRPr="0066292A">
        <w:rPr>
          <w:rFonts w:ascii="Cambria" w:hAnsi="Cambria" w:cs="Calibri"/>
          <w:b/>
          <w:sz w:val="24"/>
          <w:szCs w:val="24"/>
          <w:lang w:eastAsia="zh-CN"/>
        </w:rPr>
        <w:t xml:space="preserve">Στοιχεία Επικοινωνίας </w:t>
      </w:r>
    </w:p>
    <w:p w:rsidR="00E50567" w:rsidRPr="0066292A" w:rsidRDefault="00E50567"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Τα </w:t>
      </w:r>
      <w:r w:rsidR="004166DD" w:rsidRPr="0066292A">
        <w:rPr>
          <w:rFonts w:ascii="Cambria" w:hAnsi="Cambria" w:cs="Calibri"/>
          <w:sz w:val="24"/>
          <w:szCs w:val="24"/>
          <w:lang w:eastAsia="zh-CN"/>
        </w:rPr>
        <w:t>έντυπα</w:t>
      </w:r>
      <w:r w:rsidRPr="0066292A">
        <w:rPr>
          <w:rFonts w:ascii="Cambria" w:hAnsi="Cambria" w:cs="Calibri"/>
          <w:sz w:val="24"/>
          <w:szCs w:val="24"/>
          <w:lang w:eastAsia="zh-CN"/>
        </w:rPr>
        <w:t xml:space="preserve">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είναι διαθέσιμα για ελεύθερη, πλήρη, άμεση &amp; δωρεάν ηλεκτρονική πρόσβαση στην διαδικτυακή πύλη της Βουλής των Ελλήνων (www.hellenicparliament.gr</w:t>
      </w:r>
      <w:r w:rsidR="006E18CA" w:rsidRPr="0066292A">
        <w:rPr>
          <w:rFonts w:ascii="Cambria" w:hAnsi="Cambria" w:cs="Calibri"/>
          <w:sz w:val="24"/>
          <w:szCs w:val="24"/>
          <w:lang w:eastAsia="zh-CN"/>
        </w:rPr>
        <w:t>)</w:t>
      </w:r>
      <w:r w:rsidRPr="0066292A">
        <w:rPr>
          <w:rFonts w:ascii="Cambria" w:hAnsi="Cambria" w:cs="Calibri"/>
          <w:sz w:val="24"/>
          <w:szCs w:val="24"/>
          <w:lang w:eastAsia="zh-CN"/>
        </w:rPr>
        <w:t>, εκτός από τα σχέδια 1,2 και 3 τα οποία οι ενδιαφερόμενοι θα μπορούν να παραλάβουν ενυπόγραφα από το Τμήμα Ηλεκτρολογίας – Μηχανολογίας της Δ/</w:t>
      </w:r>
      <w:proofErr w:type="spellStart"/>
      <w:r w:rsidRPr="0066292A">
        <w:rPr>
          <w:rFonts w:ascii="Cambria" w:hAnsi="Cambria" w:cs="Calibri"/>
          <w:sz w:val="24"/>
          <w:szCs w:val="24"/>
          <w:lang w:eastAsia="zh-CN"/>
        </w:rPr>
        <w:t>νσης</w:t>
      </w:r>
      <w:proofErr w:type="spellEnd"/>
      <w:r w:rsidRPr="0066292A">
        <w:rPr>
          <w:rFonts w:ascii="Cambria" w:hAnsi="Cambria" w:cs="Calibri"/>
          <w:sz w:val="24"/>
          <w:szCs w:val="24"/>
          <w:lang w:eastAsia="zh-CN"/>
        </w:rPr>
        <w:t xml:space="preserve"> Τεχνικών Υπηρεσιών της Βουλής, σε ηλεκτρονική μορφή.</w:t>
      </w:r>
    </w:p>
    <w:p w:rsidR="0008677B" w:rsidRPr="0066292A" w:rsidRDefault="0008677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Για πληροφορίες επί </w:t>
      </w:r>
      <w:r w:rsidR="00521428" w:rsidRPr="0066292A">
        <w:rPr>
          <w:rFonts w:ascii="Cambria" w:hAnsi="Cambria" w:cs="Calibri"/>
          <w:sz w:val="24"/>
          <w:szCs w:val="24"/>
          <w:lang w:eastAsia="zh-CN"/>
        </w:rPr>
        <w:t>της Τεχνικής Περιγραφής</w:t>
      </w:r>
      <w:r w:rsidRPr="0066292A">
        <w:rPr>
          <w:rFonts w:ascii="Cambria" w:hAnsi="Cambria" w:cs="Calibri"/>
          <w:sz w:val="24"/>
          <w:szCs w:val="24"/>
          <w:lang w:eastAsia="zh-CN"/>
        </w:rPr>
        <w:t xml:space="preserve"> οι ενδιαφερόμενοι θα μπορούν να επικοινωνούν με τους :</w:t>
      </w:r>
    </w:p>
    <w:p w:rsidR="0008677B" w:rsidRPr="0066292A" w:rsidRDefault="0008677B" w:rsidP="003F7C71">
      <w:pPr>
        <w:spacing w:line="276" w:lineRule="auto"/>
        <w:jc w:val="both"/>
        <w:rPr>
          <w:rFonts w:ascii="Cambria" w:hAnsi="Cambria" w:cs="Calibri"/>
          <w:color w:val="000000"/>
          <w:sz w:val="24"/>
          <w:szCs w:val="24"/>
          <w:lang w:eastAsia="el-GR"/>
        </w:rPr>
      </w:pPr>
      <w:r w:rsidRPr="0066292A">
        <w:rPr>
          <w:rFonts w:ascii="Cambria" w:hAnsi="Cambria" w:cs="Calibri"/>
          <w:sz w:val="24"/>
          <w:szCs w:val="24"/>
          <w:lang w:eastAsia="zh-CN"/>
        </w:rPr>
        <w:t xml:space="preserve"> κ.κ. </w:t>
      </w:r>
      <w:r w:rsidRPr="0066292A">
        <w:rPr>
          <w:rFonts w:ascii="Cambria" w:hAnsi="Cambria" w:cs="Calibri"/>
          <w:color w:val="000000"/>
          <w:sz w:val="24"/>
          <w:szCs w:val="24"/>
          <w:lang w:eastAsia="el-GR"/>
        </w:rPr>
        <w:t xml:space="preserve">Παναγιώτη Πολυχρονόπουλο και Νικόλαο </w:t>
      </w:r>
      <w:proofErr w:type="spellStart"/>
      <w:r w:rsidRPr="0066292A">
        <w:rPr>
          <w:rFonts w:ascii="Cambria" w:hAnsi="Cambria" w:cs="Calibri"/>
          <w:color w:val="000000"/>
          <w:sz w:val="24"/>
          <w:szCs w:val="24"/>
          <w:lang w:eastAsia="el-GR"/>
        </w:rPr>
        <w:t>Ευθυμιάτο</w:t>
      </w:r>
      <w:proofErr w:type="spellEnd"/>
      <w:r w:rsidR="00521428" w:rsidRPr="0066292A">
        <w:rPr>
          <w:rFonts w:ascii="Cambria" w:hAnsi="Cambria" w:cs="Calibri"/>
          <w:color w:val="000000"/>
          <w:sz w:val="24"/>
          <w:szCs w:val="24"/>
          <w:lang w:eastAsia="el-GR"/>
        </w:rPr>
        <w:t>,</w:t>
      </w:r>
      <w:r w:rsidRPr="0066292A">
        <w:rPr>
          <w:rFonts w:ascii="Cambria" w:hAnsi="Cambria" w:cs="Calibri"/>
          <w:color w:val="000000"/>
          <w:sz w:val="24"/>
          <w:szCs w:val="24"/>
          <w:lang w:eastAsia="el-GR"/>
        </w:rPr>
        <w:t xml:space="preserve"> στο τηλέφωνο 210 370 7575,</w:t>
      </w:r>
    </w:p>
    <w:p w:rsidR="00E749CF" w:rsidRDefault="00E749CF" w:rsidP="00FE1252">
      <w:pPr>
        <w:autoSpaceDE w:val="0"/>
        <w:autoSpaceDN w:val="0"/>
        <w:adjustRightInd w:val="0"/>
        <w:spacing w:after="0" w:line="360" w:lineRule="auto"/>
        <w:jc w:val="center"/>
        <w:rPr>
          <w:rFonts w:ascii="Cambria" w:hAnsi="Cambria" w:cs="Calibri"/>
          <w:b/>
          <w:bCs/>
          <w:color w:val="000000"/>
        </w:rPr>
      </w:pPr>
    </w:p>
    <w:p w:rsidR="00CB538D" w:rsidRDefault="00CB538D" w:rsidP="00FE1252">
      <w:pPr>
        <w:autoSpaceDE w:val="0"/>
        <w:autoSpaceDN w:val="0"/>
        <w:adjustRightInd w:val="0"/>
        <w:spacing w:after="0" w:line="360" w:lineRule="auto"/>
        <w:jc w:val="center"/>
        <w:rPr>
          <w:rFonts w:ascii="Cambria" w:hAnsi="Cambria" w:cs="Calibri"/>
          <w:b/>
          <w:bCs/>
          <w:color w:val="000000"/>
        </w:rPr>
      </w:pPr>
    </w:p>
    <w:p w:rsidR="00696C2C" w:rsidRDefault="00696C2C" w:rsidP="00FE1252">
      <w:pPr>
        <w:autoSpaceDE w:val="0"/>
        <w:autoSpaceDN w:val="0"/>
        <w:adjustRightInd w:val="0"/>
        <w:spacing w:after="0" w:line="360" w:lineRule="auto"/>
        <w:jc w:val="center"/>
        <w:rPr>
          <w:rFonts w:ascii="Cambria" w:hAnsi="Cambria" w:cs="Calibri"/>
          <w:b/>
          <w:bCs/>
          <w:color w:val="000000"/>
        </w:rPr>
      </w:pPr>
    </w:p>
    <w:p w:rsidR="00A7479B" w:rsidRDefault="00A7479B" w:rsidP="00FE1252">
      <w:pPr>
        <w:autoSpaceDE w:val="0"/>
        <w:autoSpaceDN w:val="0"/>
        <w:adjustRightInd w:val="0"/>
        <w:spacing w:after="0" w:line="360" w:lineRule="auto"/>
        <w:jc w:val="center"/>
        <w:rPr>
          <w:rFonts w:ascii="Cambria" w:hAnsi="Cambria" w:cs="Calibri"/>
          <w:b/>
          <w:bCs/>
          <w:color w:val="000000"/>
        </w:rPr>
      </w:pPr>
    </w:p>
    <w:p w:rsidR="00301C42" w:rsidRDefault="00301C42" w:rsidP="00FE1252">
      <w:pPr>
        <w:autoSpaceDE w:val="0"/>
        <w:autoSpaceDN w:val="0"/>
        <w:adjustRightInd w:val="0"/>
        <w:spacing w:after="0" w:line="360" w:lineRule="auto"/>
        <w:jc w:val="center"/>
        <w:rPr>
          <w:rFonts w:ascii="Cambria" w:hAnsi="Cambria" w:cs="Calibri"/>
          <w:b/>
          <w:bCs/>
          <w:color w:val="000000"/>
        </w:rPr>
      </w:pPr>
    </w:p>
    <w:p w:rsidR="00FE1252" w:rsidRDefault="00FE1252" w:rsidP="00FE1252">
      <w:pPr>
        <w:autoSpaceDE w:val="0"/>
        <w:autoSpaceDN w:val="0"/>
        <w:adjustRightInd w:val="0"/>
        <w:spacing w:after="0" w:line="360" w:lineRule="auto"/>
        <w:jc w:val="center"/>
        <w:rPr>
          <w:rFonts w:ascii="Cambria" w:hAnsi="Cambria" w:cs="Calibri"/>
          <w:b/>
          <w:bCs/>
          <w:color w:val="000000"/>
        </w:rPr>
      </w:pPr>
      <w:r w:rsidRPr="00654A61">
        <w:rPr>
          <w:rFonts w:ascii="Cambria" w:hAnsi="Cambria" w:cs="Calibri"/>
          <w:b/>
          <w:bCs/>
          <w:color w:val="000000"/>
        </w:rPr>
        <w:lastRenderedPageBreak/>
        <w:t>ΠΙΝΑΚΑΣ ΠΕΡΙΕΧΟΜΕΝΩΝ</w:t>
      </w:r>
    </w:p>
    <w:p w:rsidR="006E54DE" w:rsidRDefault="006E54DE" w:rsidP="00FE1252">
      <w:pPr>
        <w:autoSpaceDE w:val="0"/>
        <w:autoSpaceDN w:val="0"/>
        <w:adjustRightInd w:val="0"/>
        <w:spacing w:after="0" w:line="360" w:lineRule="auto"/>
        <w:jc w:val="center"/>
        <w:rPr>
          <w:rFonts w:ascii="Cambria" w:hAnsi="Cambria" w:cs="Calibri"/>
          <w:b/>
          <w:bCs/>
          <w:color w:val="000000"/>
        </w:rPr>
      </w:pPr>
    </w:p>
    <w:p w:rsidR="006E54DE" w:rsidRPr="00654A61" w:rsidRDefault="006E54DE" w:rsidP="006E54DE">
      <w:pPr>
        <w:tabs>
          <w:tab w:val="left" w:pos="8222"/>
        </w:tabs>
        <w:autoSpaceDE w:val="0"/>
        <w:autoSpaceDN w:val="0"/>
        <w:adjustRightInd w:val="0"/>
        <w:spacing w:after="0" w:line="360" w:lineRule="auto"/>
        <w:jc w:val="center"/>
        <w:rPr>
          <w:rFonts w:ascii="Cambria" w:hAnsi="Cambria" w:cs="Calibri"/>
          <w:b/>
          <w:bCs/>
          <w:color w:val="000000"/>
        </w:rPr>
      </w:pPr>
    </w:p>
    <w:p w:rsidR="00FE1252" w:rsidRPr="00654A61" w:rsidRDefault="00FE1252" w:rsidP="00E749CF">
      <w:pPr>
        <w:tabs>
          <w:tab w:val="left" w:pos="8789"/>
        </w:tabs>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 xml:space="preserve">ΜΕΡΟΣ Α’ ΓΕΝΙΚΟΙ ΚΑΙ ΕΙΔΙΚΟΙ ΟΡΟΙ </w:t>
      </w:r>
      <w:r w:rsidRPr="00654A61">
        <w:rPr>
          <w:rFonts w:ascii="Cambria" w:hAnsi="Cambria" w:cs="Calibri,Bold"/>
          <w:b/>
          <w:bCs/>
          <w:color w:val="000000"/>
        </w:rPr>
        <w:t>.............................................................................</w:t>
      </w:r>
      <w:r w:rsidR="00746C31" w:rsidRPr="00654A61">
        <w:rPr>
          <w:rFonts w:ascii="Cambria" w:hAnsi="Cambria" w:cs="Calibri,Bold"/>
          <w:b/>
          <w:bCs/>
          <w:color w:val="000000"/>
        </w:rPr>
        <w:t>.</w:t>
      </w:r>
      <w:r w:rsidR="00EF463E">
        <w:rPr>
          <w:rFonts w:ascii="Cambria" w:hAnsi="Cambria" w:cs="Calibri,Bold"/>
          <w:b/>
          <w:bCs/>
          <w:color w:val="000000"/>
        </w:rPr>
        <w:t>...</w:t>
      </w:r>
      <w:r w:rsidR="00746C31" w:rsidRPr="00654A61">
        <w:rPr>
          <w:rFonts w:ascii="Cambria" w:hAnsi="Cambria" w:cs="Calibri,Bold"/>
          <w:b/>
          <w:bCs/>
          <w:color w:val="000000"/>
        </w:rPr>
        <w:t>.</w:t>
      </w:r>
      <w:r w:rsidR="00814BF0" w:rsidRPr="00814BF0">
        <w:rPr>
          <w:rFonts w:ascii="Cambria" w:hAnsi="Cambria" w:cs="Calibri,Bold"/>
          <w:b/>
          <w:bCs/>
          <w:color w:val="000000"/>
        </w:rPr>
        <w:t>.</w:t>
      </w:r>
      <w:r w:rsidR="00746C31" w:rsidRPr="00654A61">
        <w:rPr>
          <w:rFonts w:ascii="Cambria" w:hAnsi="Cambria" w:cs="Calibri,Bold"/>
          <w:b/>
          <w:bCs/>
          <w:color w:val="000000"/>
        </w:rPr>
        <w:t>...</w:t>
      </w:r>
      <w:r w:rsidRPr="00654A61">
        <w:rPr>
          <w:rFonts w:ascii="Cambria" w:hAnsi="Cambria" w:cs="Calibri,Bold"/>
          <w:b/>
          <w:bCs/>
          <w:color w:val="000000"/>
        </w:rPr>
        <w:t>..</w:t>
      </w:r>
      <w:r w:rsidR="00DC084A" w:rsidRPr="00DC084A">
        <w:rPr>
          <w:rFonts w:ascii="Cambria" w:hAnsi="Cambria" w:cs="Calibri,Bold"/>
          <w:b/>
          <w:bCs/>
          <w:color w:val="000000"/>
        </w:rPr>
        <w:t>10</w:t>
      </w:r>
      <w:r w:rsidRPr="00654A61">
        <w:rPr>
          <w:rFonts w:ascii="Cambria" w:hAnsi="Cambria" w:cs="Calibri,Bold"/>
          <w:b/>
          <w:bCs/>
          <w:color w:val="000000"/>
        </w:rPr>
        <w:t xml:space="preserve"> </w:t>
      </w:r>
    </w:p>
    <w:p w:rsidR="00FE1252" w:rsidRPr="00654A61" w:rsidRDefault="00FE1252" w:rsidP="00FE1252">
      <w:pPr>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 xml:space="preserve">ΑΡΘΡΟ 1. ΘΕΣΜΙΚΟ ΠΛΑΙΣΙΟ ΔΙΑΓΩΝΙΣΜΟΥ </w:t>
      </w:r>
      <w:r w:rsidRPr="00654A61">
        <w:rPr>
          <w:rFonts w:ascii="Cambria" w:hAnsi="Cambria" w:cs="Calibri,Bold"/>
          <w:b/>
          <w:bCs/>
          <w:color w:val="000000"/>
        </w:rPr>
        <w:t>................................................................</w:t>
      </w:r>
      <w:r w:rsidR="00EF463E">
        <w:rPr>
          <w:rFonts w:ascii="Cambria" w:hAnsi="Cambria" w:cs="Calibri,Bold"/>
          <w:b/>
          <w:bCs/>
          <w:color w:val="000000"/>
        </w:rPr>
        <w:t>.</w:t>
      </w:r>
      <w:r w:rsidR="00746C31" w:rsidRPr="00654A61">
        <w:rPr>
          <w:rFonts w:ascii="Cambria" w:hAnsi="Cambria" w:cs="Calibri,Bold"/>
          <w:b/>
          <w:bCs/>
          <w:color w:val="000000"/>
        </w:rPr>
        <w:t>.</w:t>
      </w:r>
      <w:r w:rsidR="00EF463E">
        <w:rPr>
          <w:rFonts w:ascii="Cambria" w:hAnsi="Cambria" w:cs="Calibri,Bold"/>
          <w:b/>
          <w:bCs/>
          <w:color w:val="000000"/>
        </w:rPr>
        <w:t>..</w:t>
      </w:r>
      <w:r w:rsidR="00814BF0" w:rsidRPr="00FE7683">
        <w:rPr>
          <w:rFonts w:ascii="Cambria" w:hAnsi="Cambria" w:cs="Calibri,Bold"/>
          <w:b/>
          <w:bCs/>
          <w:color w:val="000000"/>
        </w:rPr>
        <w:t>.</w:t>
      </w:r>
      <w:r w:rsidR="00746C31" w:rsidRPr="00654A61">
        <w:rPr>
          <w:rFonts w:ascii="Cambria" w:hAnsi="Cambria" w:cs="Calibri,Bold"/>
          <w:b/>
          <w:bCs/>
          <w:color w:val="000000"/>
        </w:rPr>
        <w:t>...</w:t>
      </w:r>
      <w:r w:rsidRPr="00654A61">
        <w:rPr>
          <w:rFonts w:ascii="Cambria" w:hAnsi="Cambria" w:cs="Calibri,Bold"/>
          <w:b/>
          <w:bCs/>
          <w:color w:val="000000"/>
        </w:rPr>
        <w:t>..</w:t>
      </w:r>
      <w:r w:rsidR="003D330B" w:rsidRPr="00FE7683">
        <w:rPr>
          <w:rFonts w:ascii="Cambria" w:hAnsi="Cambria" w:cs="Calibri,Bold"/>
          <w:b/>
          <w:bCs/>
          <w:color w:val="000000"/>
        </w:rPr>
        <w:t>10</w:t>
      </w:r>
      <w:r w:rsidR="00BF70E2">
        <w:rPr>
          <w:rFonts w:ascii="Cambria" w:hAnsi="Cambria" w:cs="Calibri,Bold"/>
          <w:b/>
          <w:bCs/>
          <w:color w:val="000000"/>
        </w:rPr>
        <w:t xml:space="preserve"> </w:t>
      </w:r>
    </w:p>
    <w:p w:rsidR="00FE1252" w:rsidRPr="00654A61" w:rsidRDefault="00FE1252" w:rsidP="00FE1252">
      <w:pPr>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 xml:space="preserve">ΑΡΘΡΟ 2. ΣΤΟΙΧΕΙΑ ΑΝΑΘΕΤΟΥΣΑΣ ΑΡΧΗΣ </w:t>
      </w:r>
      <w:r w:rsidRPr="00654A61">
        <w:rPr>
          <w:rFonts w:ascii="Cambria" w:hAnsi="Cambria" w:cs="Calibri,Bold"/>
          <w:b/>
          <w:bCs/>
          <w:color w:val="000000"/>
        </w:rPr>
        <w:t>.................................................................</w:t>
      </w:r>
      <w:r w:rsidR="00746C31" w:rsidRPr="00654A61">
        <w:rPr>
          <w:rFonts w:ascii="Cambria" w:hAnsi="Cambria" w:cs="Calibri,Bold"/>
          <w:b/>
          <w:bCs/>
          <w:color w:val="000000"/>
        </w:rPr>
        <w:t>.</w:t>
      </w:r>
      <w:r w:rsidR="00EF463E">
        <w:rPr>
          <w:rFonts w:ascii="Cambria" w:hAnsi="Cambria" w:cs="Calibri,Bold"/>
          <w:b/>
          <w:bCs/>
          <w:color w:val="000000"/>
        </w:rPr>
        <w:t>...</w:t>
      </w:r>
      <w:r w:rsidR="00746C31" w:rsidRPr="00654A61">
        <w:rPr>
          <w:rFonts w:ascii="Cambria" w:hAnsi="Cambria" w:cs="Calibri,Bold"/>
          <w:b/>
          <w:bCs/>
          <w:color w:val="000000"/>
        </w:rPr>
        <w:t>...</w:t>
      </w:r>
      <w:r w:rsidRPr="00654A61">
        <w:rPr>
          <w:rFonts w:ascii="Cambria" w:hAnsi="Cambria" w:cs="Calibri,Bold"/>
          <w:b/>
          <w:bCs/>
          <w:color w:val="000000"/>
        </w:rPr>
        <w:t>.</w:t>
      </w:r>
      <w:r w:rsidR="00814BF0" w:rsidRPr="00FE7683">
        <w:rPr>
          <w:rFonts w:ascii="Cambria" w:hAnsi="Cambria" w:cs="Calibri,Bold"/>
          <w:b/>
          <w:bCs/>
          <w:color w:val="000000"/>
        </w:rPr>
        <w:t>.</w:t>
      </w:r>
      <w:r w:rsidRPr="00654A61">
        <w:rPr>
          <w:rFonts w:ascii="Cambria" w:hAnsi="Cambria" w:cs="Calibri,Bold"/>
          <w:b/>
          <w:bCs/>
          <w:color w:val="000000"/>
        </w:rPr>
        <w:t>..</w:t>
      </w:r>
      <w:r w:rsidR="003458EF" w:rsidRPr="00FE7683">
        <w:rPr>
          <w:rFonts w:ascii="Cambria" w:hAnsi="Cambria" w:cs="Calibri,Bold"/>
          <w:b/>
          <w:bCs/>
          <w:color w:val="000000"/>
        </w:rPr>
        <w:t>10</w:t>
      </w:r>
      <w:r w:rsidR="00BF70E2">
        <w:rPr>
          <w:rFonts w:ascii="Cambria" w:hAnsi="Cambria" w:cs="Calibri,Bold"/>
          <w:b/>
          <w:bCs/>
          <w:color w:val="000000"/>
        </w:rPr>
        <w:t xml:space="preserve"> </w:t>
      </w:r>
    </w:p>
    <w:p w:rsidR="00FE1252" w:rsidRPr="00654A61" w:rsidRDefault="00FE1252" w:rsidP="00814BF0">
      <w:pPr>
        <w:tabs>
          <w:tab w:val="left" w:pos="8222"/>
        </w:tabs>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 xml:space="preserve">ΑΡΘΡΟ 3. ΤΡΟΠΟΣ – ΤΟΠΟΣ ΔΙΕΝΕΡΓΕΙΑΣ ΔΙΑΓΩΝΙΣΜΟΥ </w:t>
      </w:r>
      <w:r w:rsidRPr="00654A61">
        <w:rPr>
          <w:rFonts w:ascii="Cambria" w:hAnsi="Cambria" w:cs="Calibri,Bold"/>
          <w:b/>
          <w:bCs/>
          <w:color w:val="000000"/>
        </w:rPr>
        <w:t>...................................</w:t>
      </w:r>
      <w:r w:rsidR="00AF1F5C" w:rsidRPr="00654A61">
        <w:rPr>
          <w:rFonts w:ascii="Cambria" w:hAnsi="Cambria" w:cs="Calibri,Bold"/>
          <w:b/>
          <w:bCs/>
          <w:color w:val="000000"/>
        </w:rPr>
        <w:t>...</w:t>
      </w:r>
      <w:r w:rsidR="00746C31" w:rsidRPr="00654A61">
        <w:rPr>
          <w:rFonts w:ascii="Cambria" w:hAnsi="Cambria" w:cs="Calibri,Bold"/>
          <w:b/>
          <w:bCs/>
          <w:color w:val="000000"/>
        </w:rPr>
        <w:t>.</w:t>
      </w:r>
      <w:r w:rsidR="00EF463E">
        <w:rPr>
          <w:rFonts w:ascii="Cambria" w:hAnsi="Cambria" w:cs="Calibri,Bold"/>
          <w:b/>
          <w:bCs/>
          <w:color w:val="000000"/>
        </w:rPr>
        <w:t>..</w:t>
      </w:r>
      <w:r w:rsidR="00746C31" w:rsidRPr="00654A61">
        <w:rPr>
          <w:rFonts w:ascii="Cambria" w:hAnsi="Cambria" w:cs="Calibri,Bold"/>
          <w:b/>
          <w:bCs/>
          <w:color w:val="000000"/>
        </w:rPr>
        <w:t>....</w:t>
      </w:r>
      <w:r w:rsidR="00AF1F5C" w:rsidRPr="00654A61">
        <w:rPr>
          <w:rFonts w:ascii="Cambria" w:hAnsi="Cambria" w:cs="Calibri,Bold"/>
          <w:b/>
          <w:bCs/>
          <w:color w:val="000000"/>
        </w:rPr>
        <w:t>.</w:t>
      </w:r>
      <w:r w:rsidR="00814BF0" w:rsidRPr="00FE7683">
        <w:rPr>
          <w:rFonts w:ascii="Cambria" w:hAnsi="Cambria" w:cs="Calibri,Bold"/>
          <w:b/>
          <w:bCs/>
          <w:color w:val="000000"/>
        </w:rPr>
        <w:t>.</w:t>
      </w:r>
      <w:r w:rsidRPr="00654A61">
        <w:rPr>
          <w:rFonts w:ascii="Cambria" w:hAnsi="Cambria" w:cs="Calibri,Bold"/>
          <w:b/>
          <w:bCs/>
          <w:color w:val="000000"/>
        </w:rPr>
        <w:t>..</w:t>
      </w:r>
      <w:r w:rsidR="003458EF" w:rsidRPr="00FE7683">
        <w:rPr>
          <w:rFonts w:ascii="Cambria" w:hAnsi="Cambria" w:cs="Calibri,Bold"/>
          <w:b/>
          <w:bCs/>
          <w:color w:val="000000"/>
        </w:rPr>
        <w:t>11</w:t>
      </w:r>
      <w:r w:rsidR="00BF70E2">
        <w:rPr>
          <w:rFonts w:ascii="Cambria" w:hAnsi="Cambria" w:cs="Calibri,Bold"/>
          <w:b/>
          <w:bCs/>
          <w:color w:val="000000"/>
        </w:rPr>
        <w:t xml:space="preserve"> </w:t>
      </w:r>
    </w:p>
    <w:p w:rsidR="00AF1F5C" w:rsidRPr="00654A61" w:rsidRDefault="00FE1252" w:rsidP="00FE1252">
      <w:pPr>
        <w:autoSpaceDE w:val="0"/>
        <w:autoSpaceDN w:val="0"/>
        <w:adjustRightInd w:val="0"/>
        <w:spacing w:after="0" w:line="360" w:lineRule="auto"/>
        <w:jc w:val="both"/>
        <w:rPr>
          <w:rFonts w:ascii="Cambria" w:hAnsi="Cambria" w:cs="Verdana,Bold"/>
          <w:b/>
          <w:bCs/>
          <w:color w:val="000000"/>
        </w:rPr>
      </w:pPr>
      <w:r w:rsidRPr="00654A61">
        <w:rPr>
          <w:rFonts w:ascii="Cambria" w:hAnsi="Cambria" w:cs="Verdana,Bold"/>
          <w:b/>
          <w:bCs/>
          <w:color w:val="000000"/>
        </w:rPr>
        <w:t xml:space="preserve">ΑΡΘΡΟ 4. </w:t>
      </w:r>
      <w:r w:rsidR="00AF1F5C" w:rsidRPr="00654A61">
        <w:rPr>
          <w:rFonts w:ascii="Cambria" w:hAnsi="Cambria" w:cs="Verdana,Bold"/>
          <w:b/>
          <w:bCs/>
          <w:color w:val="000000"/>
        </w:rPr>
        <w:t>ΓΕΝΙΚΟΙ ΚΑΙ ΕΙΔΙΚΟΙ ΟΡΟΙ</w:t>
      </w:r>
      <w:r w:rsidRPr="00654A61">
        <w:rPr>
          <w:rFonts w:ascii="Cambria" w:hAnsi="Cambria" w:cs="Verdana,Bold"/>
          <w:b/>
          <w:bCs/>
          <w:color w:val="000000"/>
        </w:rPr>
        <w:t xml:space="preserve"> ΓΙΑ ΤΗ ΔΥΝΑΤΟΤΗΤΑ</w:t>
      </w:r>
    </w:p>
    <w:p w:rsidR="00FE1252" w:rsidRPr="00654A61" w:rsidRDefault="00AF1F5C" w:rsidP="00AF1F5C">
      <w:pPr>
        <w:tabs>
          <w:tab w:val="left" w:pos="993"/>
        </w:tabs>
        <w:autoSpaceDE w:val="0"/>
        <w:autoSpaceDN w:val="0"/>
        <w:adjustRightInd w:val="0"/>
        <w:spacing w:after="0" w:line="360" w:lineRule="auto"/>
        <w:ind w:firstLine="720"/>
        <w:jc w:val="both"/>
        <w:rPr>
          <w:rFonts w:ascii="Cambria" w:hAnsi="Cambria" w:cs="Calibri,Bold"/>
          <w:b/>
          <w:bCs/>
          <w:color w:val="000000"/>
        </w:rPr>
      </w:pPr>
      <w:r w:rsidRPr="00654A61">
        <w:rPr>
          <w:rFonts w:ascii="Cambria" w:hAnsi="Cambria" w:cs="Verdana,Bold"/>
          <w:b/>
          <w:bCs/>
          <w:color w:val="000000"/>
        </w:rPr>
        <w:tab/>
      </w:r>
      <w:r w:rsidR="00FE1252" w:rsidRPr="00654A61">
        <w:rPr>
          <w:rFonts w:ascii="Cambria" w:hAnsi="Cambria" w:cs="Verdana,Bold"/>
          <w:b/>
          <w:bCs/>
          <w:color w:val="000000"/>
        </w:rPr>
        <w:t xml:space="preserve"> ΣΥΜΜΕΤΟΧΗΣ ΣΤΟΝ</w:t>
      </w:r>
      <w:r w:rsidR="00175601" w:rsidRPr="00654A61">
        <w:rPr>
          <w:rFonts w:ascii="Cambria" w:hAnsi="Cambria" w:cs="Verdana,Bold"/>
          <w:b/>
          <w:bCs/>
          <w:color w:val="000000"/>
        </w:rPr>
        <w:t xml:space="preserve"> </w:t>
      </w:r>
      <w:r w:rsidR="00FE1252" w:rsidRPr="00654A61">
        <w:rPr>
          <w:rFonts w:ascii="Cambria" w:hAnsi="Cambria" w:cs="Verdana,Bold"/>
          <w:b/>
          <w:bCs/>
          <w:color w:val="000000"/>
        </w:rPr>
        <w:t xml:space="preserve">ΔΙΑΓΩΝΙΣΜΟ. </w:t>
      </w:r>
      <w:r w:rsidR="00FE1252" w:rsidRPr="00654A61">
        <w:rPr>
          <w:rFonts w:ascii="Cambria" w:hAnsi="Cambria" w:cs="Calibri,Bold"/>
          <w:b/>
          <w:bCs/>
          <w:color w:val="000000"/>
        </w:rPr>
        <w:t>...............................................................</w:t>
      </w:r>
      <w:r w:rsidR="00746C31" w:rsidRPr="00654A61">
        <w:rPr>
          <w:rFonts w:ascii="Cambria" w:hAnsi="Cambria" w:cs="Calibri,Bold"/>
          <w:b/>
          <w:bCs/>
          <w:color w:val="000000"/>
        </w:rPr>
        <w:t>.</w:t>
      </w:r>
      <w:r w:rsidR="00EF463E">
        <w:rPr>
          <w:rFonts w:ascii="Cambria" w:hAnsi="Cambria" w:cs="Calibri,Bold"/>
          <w:b/>
          <w:bCs/>
          <w:color w:val="000000"/>
        </w:rPr>
        <w:t>.</w:t>
      </w:r>
      <w:r w:rsidR="00746C31" w:rsidRPr="00654A61">
        <w:rPr>
          <w:rFonts w:ascii="Cambria" w:hAnsi="Cambria" w:cs="Calibri,Bold"/>
          <w:b/>
          <w:bCs/>
          <w:color w:val="000000"/>
        </w:rPr>
        <w:t>..</w:t>
      </w:r>
      <w:r w:rsidR="00FE1252" w:rsidRPr="00654A61">
        <w:rPr>
          <w:rFonts w:ascii="Cambria" w:hAnsi="Cambria" w:cs="Calibri,Bold"/>
          <w:b/>
          <w:bCs/>
          <w:color w:val="000000"/>
        </w:rPr>
        <w:t>....</w:t>
      </w:r>
      <w:r w:rsidR="003458EF" w:rsidRPr="00FE7683">
        <w:rPr>
          <w:rFonts w:ascii="Cambria" w:hAnsi="Cambria" w:cs="Calibri,Bold"/>
          <w:b/>
          <w:bCs/>
          <w:color w:val="000000"/>
        </w:rPr>
        <w:t>11</w:t>
      </w:r>
      <w:r w:rsidR="00BF70E2">
        <w:rPr>
          <w:rFonts w:ascii="Cambria" w:hAnsi="Cambria" w:cs="Calibri,Bold"/>
          <w:b/>
          <w:bCs/>
          <w:color w:val="000000"/>
        </w:rPr>
        <w:t xml:space="preserve"> </w:t>
      </w:r>
    </w:p>
    <w:p w:rsidR="00FE1252" w:rsidRPr="00654A61" w:rsidRDefault="00FE1252" w:rsidP="00BF70E2">
      <w:pPr>
        <w:tabs>
          <w:tab w:val="left" w:pos="8789"/>
        </w:tabs>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ΑΡΘΡΟ 5. ΔΗΜΟΣΙΟΤΗΤΑ - ΤΡΟΠΟΣ</w:t>
      </w:r>
      <w:r w:rsidR="00E95EF5">
        <w:rPr>
          <w:rFonts w:ascii="Cambria" w:hAnsi="Cambria" w:cs="Verdana,Bold"/>
          <w:b/>
          <w:bCs/>
          <w:color w:val="000000"/>
        </w:rPr>
        <w:t xml:space="preserve"> ΛΗΨΗΣ ΕΓΓΡΑΦΩΝ ΤΟΥ ΔΙΑΓΩΝΙΣΜΟΥ………</w:t>
      </w:r>
      <w:r w:rsidR="00746C31" w:rsidRPr="00654A61">
        <w:rPr>
          <w:rFonts w:ascii="Cambria" w:hAnsi="Cambria" w:cs="Calibri,Bold"/>
          <w:b/>
          <w:bCs/>
          <w:color w:val="000000"/>
        </w:rPr>
        <w:t>..</w:t>
      </w:r>
      <w:r w:rsidR="003458EF" w:rsidRPr="00BA5FB9">
        <w:rPr>
          <w:rFonts w:ascii="Cambria" w:hAnsi="Cambria" w:cs="Calibri,Bold"/>
          <w:b/>
          <w:bCs/>
          <w:color w:val="000000"/>
        </w:rPr>
        <w:t>26</w:t>
      </w:r>
      <w:r w:rsidR="00BF70E2">
        <w:rPr>
          <w:rFonts w:ascii="Cambria" w:hAnsi="Cambria" w:cs="Calibri,Bold"/>
          <w:b/>
          <w:bCs/>
          <w:color w:val="000000"/>
        </w:rPr>
        <w:t xml:space="preserve"> </w:t>
      </w:r>
    </w:p>
    <w:p w:rsidR="00FE1252" w:rsidRPr="00654A61" w:rsidRDefault="00FE1252" w:rsidP="00FE1252">
      <w:pPr>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 xml:space="preserve">ΑΡΘΡΟ </w:t>
      </w:r>
      <w:r w:rsidR="00746C31" w:rsidRPr="00654A61">
        <w:rPr>
          <w:rFonts w:ascii="Cambria" w:hAnsi="Cambria" w:cs="Verdana,Bold"/>
          <w:b/>
          <w:bCs/>
          <w:color w:val="000000"/>
        </w:rPr>
        <w:t>6</w:t>
      </w:r>
      <w:r w:rsidRPr="00654A61">
        <w:rPr>
          <w:rFonts w:ascii="Cambria" w:hAnsi="Cambria" w:cs="Verdana,Bold"/>
          <w:b/>
          <w:bCs/>
          <w:color w:val="000000"/>
        </w:rPr>
        <w:t xml:space="preserve">. ΑΝΤΙΚΕΙΜΕΝΟ ΤΗΣ ΔΙΑΚΗΡΥΞΗΣ </w:t>
      </w:r>
      <w:r w:rsidRPr="00654A61">
        <w:rPr>
          <w:rFonts w:ascii="Cambria" w:hAnsi="Cambria" w:cs="Calibri,Bold"/>
          <w:b/>
          <w:bCs/>
          <w:color w:val="000000"/>
        </w:rPr>
        <w:t>.............................................................</w:t>
      </w:r>
      <w:r w:rsidR="00746C31" w:rsidRPr="00654A61">
        <w:rPr>
          <w:rFonts w:ascii="Cambria" w:hAnsi="Cambria" w:cs="Calibri,Bold"/>
          <w:b/>
          <w:bCs/>
          <w:color w:val="000000"/>
        </w:rPr>
        <w:t>......</w:t>
      </w:r>
      <w:r w:rsidRPr="00654A61">
        <w:rPr>
          <w:rFonts w:ascii="Cambria" w:hAnsi="Cambria" w:cs="Calibri,Bold"/>
          <w:b/>
          <w:bCs/>
          <w:color w:val="000000"/>
        </w:rPr>
        <w:t>..</w:t>
      </w:r>
      <w:r w:rsidR="00EF463E">
        <w:rPr>
          <w:rFonts w:ascii="Cambria" w:hAnsi="Cambria" w:cs="Calibri,Bold"/>
          <w:b/>
          <w:bCs/>
          <w:color w:val="000000"/>
        </w:rPr>
        <w:t>.</w:t>
      </w:r>
      <w:r w:rsidRPr="00654A61">
        <w:rPr>
          <w:rFonts w:ascii="Cambria" w:hAnsi="Cambria" w:cs="Calibri,Bold"/>
          <w:b/>
          <w:bCs/>
          <w:color w:val="000000"/>
        </w:rPr>
        <w:t>..</w:t>
      </w:r>
      <w:r w:rsidR="00E95EF5">
        <w:rPr>
          <w:rFonts w:ascii="Cambria" w:hAnsi="Cambria" w:cs="Calibri,Bold"/>
          <w:b/>
          <w:bCs/>
          <w:color w:val="000000"/>
        </w:rPr>
        <w:t>.</w:t>
      </w:r>
      <w:r w:rsidRPr="00654A61">
        <w:rPr>
          <w:rFonts w:ascii="Cambria" w:hAnsi="Cambria" w:cs="Calibri,Bold"/>
          <w:b/>
          <w:bCs/>
          <w:color w:val="000000"/>
        </w:rPr>
        <w:t>..</w:t>
      </w:r>
      <w:r w:rsidR="00663E67" w:rsidRPr="00FE7683">
        <w:rPr>
          <w:rFonts w:ascii="Cambria" w:hAnsi="Cambria" w:cs="Calibri,Bold"/>
          <w:b/>
          <w:bCs/>
          <w:color w:val="000000"/>
        </w:rPr>
        <w:t>2</w:t>
      </w:r>
      <w:r w:rsidR="00696C2C" w:rsidRPr="006E3CCD">
        <w:rPr>
          <w:rFonts w:ascii="Cambria" w:hAnsi="Cambria" w:cs="Calibri,Bold"/>
          <w:b/>
          <w:bCs/>
          <w:color w:val="000000"/>
        </w:rPr>
        <w:t>7</w:t>
      </w:r>
      <w:r w:rsidRPr="00654A61">
        <w:rPr>
          <w:rFonts w:ascii="Cambria" w:hAnsi="Cambria" w:cs="Calibri,Bold"/>
          <w:b/>
          <w:bCs/>
          <w:color w:val="000000"/>
        </w:rPr>
        <w:t xml:space="preserve"> </w:t>
      </w:r>
    </w:p>
    <w:p w:rsidR="00FE1252" w:rsidRPr="00654A61" w:rsidRDefault="00E72322" w:rsidP="00FE1252">
      <w:pPr>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ΑΡΘΡΟ 7</w:t>
      </w:r>
      <w:r w:rsidR="00FE1252" w:rsidRPr="00654A61">
        <w:rPr>
          <w:rFonts w:ascii="Cambria" w:hAnsi="Cambria" w:cs="Verdana,Bold"/>
          <w:b/>
          <w:bCs/>
          <w:color w:val="000000"/>
        </w:rPr>
        <w:t xml:space="preserve">. ΠΡΟΫΠΟΛΟΓΙΣΜΟΣ ΚΑΙ ΚΡΙΤΗΡΙΟ ΑΝΑΘΕΣΗΣ </w:t>
      </w:r>
      <w:r w:rsidR="00FE1252" w:rsidRPr="00654A61">
        <w:rPr>
          <w:rFonts w:ascii="Cambria" w:hAnsi="Cambria" w:cs="Calibri,Bold"/>
          <w:b/>
          <w:bCs/>
          <w:color w:val="000000"/>
        </w:rPr>
        <w:t>.....................................</w:t>
      </w:r>
      <w:r w:rsidRPr="00654A61">
        <w:rPr>
          <w:rFonts w:ascii="Cambria" w:hAnsi="Cambria" w:cs="Calibri,Bold"/>
          <w:b/>
          <w:bCs/>
          <w:color w:val="000000"/>
        </w:rPr>
        <w:t>.....</w:t>
      </w:r>
      <w:r w:rsidR="00EF463E">
        <w:rPr>
          <w:rFonts w:ascii="Cambria" w:hAnsi="Cambria" w:cs="Calibri,Bold"/>
          <w:b/>
          <w:bCs/>
          <w:color w:val="000000"/>
        </w:rPr>
        <w:t>.</w:t>
      </w:r>
      <w:r w:rsidRPr="00654A61">
        <w:rPr>
          <w:rFonts w:ascii="Cambria" w:hAnsi="Cambria" w:cs="Calibri,Bold"/>
          <w:b/>
          <w:bCs/>
          <w:color w:val="000000"/>
        </w:rPr>
        <w:t>...</w:t>
      </w:r>
      <w:r w:rsidR="009F1062" w:rsidRPr="00FE7683">
        <w:rPr>
          <w:rFonts w:ascii="Cambria" w:hAnsi="Cambria" w:cs="Calibri,Bold"/>
          <w:b/>
          <w:bCs/>
          <w:color w:val="000000"/>
        </w:rPr>
        <w:t>.</w:t>
      </w:r>
      <w:r w:rsidR="00FE1252" w:rsidRPr="00654A61">
        <w:rPr>
          <w:rFonts w:ascii="Cambria" w:hAnsi="Cambria" w:cs="Calibri,Bold"/>
          <w:b/>
          <w:bCs/>
          <w:color w:val="000000"/>
        </w:rPr>
        <w:t>...</w:t>
      </w:r>
      <w:r w:rsidR="008B384C" w:rsidRPr="00FE7683">
        <w:rPr>
          <w:rFonts w:ascii="Cambria" w:hAnsi="Cambria" w:cs="Calibri,Bold"/>
          <w:b/>
          <w:bCs/>
          <w:color w:val="000000"/>
        </w:rPr>
        <w:t>27</w:t>
      </w:r>
      <w:r w:rsidR="00FE1252" w:rsidRPr="00654A61">
        <w:rPr>
          <w:rFonts w:ascii="Cambria" w:hAnsi="Cambria" w:cs="Calibri,Bold"/>
          <w:b/>
          <w:bCs/>
          <w:color w:val="000000"/>
        </w:rPr>
        <w:t xml:space="preserve"> </w:t>
      </w:r>
    </w:p>
    <w:p w:rsidR="00FE1252" w:rsidRPr="00654A61" w:rsidRDefault="00E72322" w:rsidP="00FE1252">
      <w:pPr>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ΑΡΘΡΟ 8</w:t>
      </w:r>
      <w:r w:rsidR="00FE1252" w:rsidRPr="00654A61">
        <w:rPr>
          <w:rFonts w:ascii="Cambria" w:hAnsi="Cambria" w:cs="Verdana,Bold"/>
          <w:b/>
          <w:bCs/>
          <w:color w:val="000000"/>
        </w:rPr>
        <w:t xml:space="preserve">. ΟΡΙΣΜΟΙ </w:t>
      </w:r>
      <w:r w:rsidR="00FE1252" w:rsidRPr="00654A61">
        <w:rPr>
          <w:rFonts w:ascii="Cambria" w:hAnsi="Cambria" w:cs="Calibri,Bold"/>
          <w:b/>
          <w:bCs/>
          <w:color w:val="000000"/>
        </w:rPr>
        <w:t>................................................................................................................</w:t>
      </w:r>
      <w:r w:rsidRPr="00654A61">
        <w:rPr>
          <w:rFonts w:ascii="Cambria" w:hAnsi="Cambria" w:cs="Calibri,Bold"/>
          <w:b/>
          <w:bCs/>
          <w:color w:val="000000"/>
        </w:rPr>
        <w:t>......</w:t>
      </w:r>
      <w:r w:rsidR="00FE1252" w:rsidRPr="00654A61">
        <w:rPr>
          <w:rFonts w:ascii="Cambria" w:hAnsi="Cambria" w:cs="Calibri,Bold"/>
          <w:b/>
          <w:bCs/>
          <w:color w:val="000000"/>
        </w:rPr>
        <w:t>..</w:t>
      </w:r>
      <w:r w:rsidR="00EF463E">
        <w:rPr>
          <w:rFonts w:ascii="Cambria" w:hAnsi="Cambria" w:cs="Calibri,Bold"/>
          <w:b/>
          <w:bCs/>
          <w:color w:val="000000"/>
        </w:rPr>
        <w:t>.</w:t>
      </w:r>
      <w:r w:rsidR="00E95EF5">
        <w:rPr>
          <w:rFonts w:ascii="Cambria" w:hAnsi="Cambria" w:cs="Calibri,Bold"/>
          <w:b/>
          <w:bCs/>
          <w:color w:val="000000"/>
        </w:rPr>
        <w:t>.</w:t>
      </w:r>
      <w:r w:rsidR="00FE1252" w:rsidRPr="00654A61">
        <w:rPr>
          <w:rFonts w:ascii="Cambria" w:hAnsi="Cambria" w:cs="Calibri,Bold"/>
          <w:b/>
          <w:bCs/>
          <w:color w:val="000000"/>
        </w:rPr>
        <w:t>..</w:t>
      </w:r>
      <w:r w:rsidR="008B384C" w:rsidRPr="00FE7683">
        <w:rPr>
          <w:rFonts w:ascii="Cambria" w:hAnsi="Cambria" w:cs="Calibri,Bold"/>
          <w:b/>
          <w:bCs/>
          <w:color w:val="000000"/>
        </w:rPr>
        <w:t>27</w:t>
      </w:r>
      <w:r w:rsidR="00FE1252" w:rsidRPr="00654A61">
        <w:rPr>
          <w:rFonts w:ascii="Cambria" w:hAnsi="Cambria" w:cs="Calibri,Bold"/>
          <w:b/>
          <w:bCs/>
          <w:color w:val="000000"/>
        </w:rPr>
        <w:t xml:space="preserve"> </w:t>
      </w:r>
    </w:p>
    <w:p w:rsidR="00FE1252" w:rsidRPr="006E3CCD" w:rsidRDefault="00FE1252" w:rsidP="009F1062">
      <w:pPr>
        <w:tabs>
          <w:tab w:val="left" w:pos="8364"/>
        </w:tabs>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 xml:space="preserve">ΑΡΘΡΟ </w:t>
      </w:r>
      <w:r w:rsidR="00E72322" w:rsidRPr="00654A61">
        <w:rPr>
          <w:rFonts w:ascii="Cambria" w:hAnsi="Cambria" w:cs="Verdana,Bold"/>
          <w:b/>
          <w:bCs/>
          <w:color w:val="000000"/>
        </w:rPr>
        <w:t>9</w:t>
      </w:r>
      <w:r w:rsidRPr="00654A61">
        <w:rPr>
          <w:rFonts w:ascii="Cambria" w:hAnsi="Cambria" w:cs="Verdana,Bold"/>
          <w:b/>
          <w:bCs/>
          <w:color w:val="000000"/>
        </w:rPr>
        <w:t xml:space="preserve">. ΠΕΡΙΕΧΟΜΕΝΟ ΠΡΟΣΦΟΡΩΝ </w:t>
      </w:r>
      <w:r w:rsidRPr="00654A61">
        <w:rPr>
          <w:rFonts w:ascii="Cambria" w:hAnsi="Cambria" w:cs="Calibri,Bold"/>
          <w:b/>
          <w:bCs/>
          <w:color w:val="000000"/>
        </w:rPr>
        <w:t>...........................................................</w:t>
      </w:r>
      <w:r w:rsidR="005F372D" w:rsidRPr="00654A61">
        <w:rPr>
          <w:rFonts w:ascii="Cambria" w:hAnsi="Cambria" w:cs="Calibri,Bold"/>
          <w:b/>
          <w:bCs/>
          <w:color w:val="000000"/>
        </w:rPr>
        <w:t>...........</w:t>
      </w:r>
      <w:r w:rsidRPr="00654A61">
        <w:rPr>
          <w:rFonts w:ascii="Cambria" w:hAnsi="Cambria" w:cs="Calibri,Bold"/>
          <w:b/>
          <w:bCs/>
          <w:color w:val="000000"/>
        </w:rPr>
        <w:t>...........</w:t>
      </w:r>
      <w:r w:rsidR="00E95EF5">
        <w:rPr>
          <w:rFonts w:ascii="Cambria" w:hAnsi="Cambria" w:cs="Calibri,Bold"/>
          <w:b/>
          <w:bCs/>
          <w:color w:val="000000"/>
        </w:rPr>
        <w:t>.</w:t>
      </w:r>
      <w:r w:rsidR="00EF463E">
        <w:rPr>
          <w:rFonts w:ascii="Cambria" w:hAnsi="Cambria" w:cs="Calibri,Bold"/>
          <w:b/>
          <w:bCs/>
          <w:color w:val="000000"/>
        </w:rPr>
        <w:t>.</w:t>
      </w:r>
      <w:r w:rsidR="00E95EF5">
        <w:rPr>
          <w:rFonts w:ascii="Cambria" w:hAnsi="Cambria" w:cs="Calibri,Bold"/>
          <w:b/>
          <w:bCs/>
          <w:color w:val="000000"/>
        </w:rPr>
        <w:t>.</w:t>
      </w:r>
      <w:r w:rsidR="00923DC1" w:rsidRPr="00FE7683">
        <w:rPr>
          <w:rFonts w:ascii="Cambria" w:hAnsi="Cambria" w:cs="Calibri,Bold"/>
          <w:b/>
          <w:bCs/>
          <w:color w:val="000000"/>
        </w:rPr>
        <w:t>2</w:t>
      </w:r>
      <w:r w:rsidR="00696C2C" w:rsidRPr="006E3CCD">
        <w:rPr>
          <w:rFonts w:ascii="Cambria" w:hAnsi="Cambria" w:cs="Calibri,Bold"/>
          <w:b/>
          <w:bCs/>
          <w:color w:val="000000"/>
        </w:rPr>
        <w:t>9</w:t>
      </w:r>
    </w:p>
    <w:p w:rsidR="00FE1252" w:rsidRPr="00654A61" w:rsidRDefault="00FE1252" w:rsidP="00FE1252">
      <w:pPr>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ΑΡΘΡΟ 1</w:t>
      </w:r>
      <w:r w:rsidR="00316B46" w:rsidRPr="00654A61">
        <w:rPr>
          <w:rFonts w:ascii="Cambria" w:hAnsi="Cambria" w:cs="Verdana,Bold"/>
          <w:b/>
          <w:bCs/>
          <w:color w:val="000000"/>
        </w:rPr>
        <w:t>0</w:t>
      </w:r>
      <w:r w:rsidRPr="00654A61">
        <w:rPr>
          <w:rFonts w:ascii="Cambria" w:hAnsi="Cambria" w:cs="Verdana,Bold"/>
          <w:b/>
          <w:bCs/>
          <w:color w:val="000000"/>
        </w:rPr>
        <w:t xml:space="preserve">. </w:t>
      </w:r>
      <w:r w:rsidR="00316B46" w:rsidRPr="00654A61">
        <w:rPr>
          <w:rFonts w:ascii="Cambria" w:hAnsi="Cambria" w:cs="Verdana,Bold"/>
          <w:b/>
          <w:bCs/>
          <w:color w:val="000000"/>
        </w:rPr>
        <w:t>ΔΙΕΝΕΡΓΕΙΑ ΔΙΑΔΙΚΑΣΙΑΣ –</w:t>
      </w:r>
      <w:r w:rsidR="005F372D" w:rsidRPr="00654A61">
        <w:rPr>
          <w:rFonts w:ascii="Cambria" w:hAnsi="Cambria" w:cs="Verdana,Bold"/>
          <w:b/>
          <w:bCs/>
          <w:color w:val="000000"/>
        </w:rPr>
        <w:t xml:space="preserve"> ΑΞΙΟΛΟΓΗ</w:t>
      </w:r>
      <w:r w:rsidR="00316B46" w:rsidRPr="00654A61">
        <w:rPr>
          <w:rFonts w:ascii="Cambria" w:hAnsi="Cambria" w:cs="Verdana,Bold"/>
          <w:b/>
          <w:bCs/>
          <w:color w:val="000000"/>
        </w:rPr>
        <w:t xml:space="preserve">ΣΗ </w:t>
      </w:r>
      <w:r w:rsidR="005F372D" w:rsidRPr="00654A61">
        <w:rPr>
          <w:rFonts w:ascii="Cambria" w:hAnsi="Cambria" w:cs="Verdana,Bold"/>
          <w:b/>
          <w:bCs/>
          <w:color w:val="000000"/>
        </w:rPr>
        <w:t>ΠΡΟΣΦΟΡΩΝ</w:t>
      </w:r>
      <w:r w:rsidRPr="00654A61">
        <w:rPr>
          <w:rFonts w:ascii="Cambria" w:hAnsi="Cambria" w:cs="Calibri,Bold"/>
          <w:b/>
          <w:bCs/>
          <w:color w:val="000000"/>
        </w:rPr>
        <w:t>......................</w:t>
      </w:r>
      <w:r w:rsidR="00E95EF5">
        <w:rPr>
          <w:rFonts w:ascii="Cambria" w:hAnsi="Cambria" w:cs="Calibri,Bold"/>
          <w:b/>
          <w:bCs/>
          <w:color w:val="000000"/>
        </w:rPr>
        <w:t>.</w:t>
      </w:r>
      <w:r w:rsidRPr="00654A61">
        <w:rPr>
          <w:rFonts w:ascii="Cambria" w:hAnsi="Cambria" w:cs="Calibri,Bold"/>
          <w:b/>
          <w:bCs/>
          <w:color w:val="000000"/>
        </w:rPr>
        <w:t>....</w:t>
      </w:r>
      <w:r w:rsidR="00EF463E">
        <w:rPr>
          <w:rFonts w:ascii="Cambria" w:hAnsi="Cambria" w:cs="Calibri,Bold"/>
          <w:b/>
          <w:bCs/>
          <w:color w:val="000000"/>
        </w:rPr>
        <w:t>.</w:t>
      </w:r>
      <w:r w:rsidRPr="00654A61">
        <w:rPr>
          <w:rFonts w:ascii="Cambria" w:hAnsi="Cambria" w:cs="Calibri,Bold"/>
          <w:b/>
          <w:bCs/>
          <w:color w:val="000000"/>
        </w:rPr>
        <w:t>..</w:t>
      </w:r>
      <w:r w:rsidR="00923DC1" w:rsidRPr="009F1062">
        <w:rPr>
          <w:rFonts w:ascii="Cambria" w:hAnsi="Cambria" w:cs="Calibri,Bold"/>
          <w:b/>
          <w:bCs/>
          <w:color w:val="000000"/>
        </w:rPr>
        <w:t>32</w:t>
      </w:r>
      <w:r w:rsidR="00EF463E">
        <w:rPr>
          <w:rFonts w:ascii="Cambria" w:hAnsi="Cambria" w:cs="Calibri,Bold"/>
          <w:b/>
          <w:bCs/>
          <w:color w:val="000000"/>
        </w:rPr>
        <w:t xml:space="preserve"> </w:t>
      </w:r>
    </w:p>
    <w:p w:rsidR="00FE1252" w:rsidRPr="00654A61" w:rsidRDefault="00FE1252" w:rsidP="00FE1252">
      <w:pPr>
        <w:autoSpaceDE w:val="0"/>
        <w:autoSpaceDN w:val="0"/>
        <w:adjustRightInd w:val="0"/>
        <w:spacing w:after="0" w:line="360" w:lineRule="auto"/>
        <w:jc w:val="both"/>
        <w:rPr>
          <w:rFonts w:ascii="Cambria" w:hAnsi="Cambria" w:cs="Calibri,Bold"/>
          <w:b/>
          <w:bCs/>
          <w:color w:val="000000"/>
        </w:rPr>
      </w:pPr>
      <w:r w:rsidRPr="00654A61">
        <w:rPr>
          <w:rFonts w:ascii="Cambria" w:hAnsi="Cambria" w:cs="Verdana,Bold"/>
          <w:b/>
          <w:bCs/>
          <w:color w:val="000000"/>
        </w:rPr>
        <w:t xml:space="preserve">ΑΡΘΡΟ </w:t>
      </w:r>
      <w:r w:rsidR="005F372D" w:rsidRPr="00654A61">
        <w:rPr>
          <w:rFonts w:ascii="Cambria" w:hAnsi="Cambria" w:cs="Verdana,Bold"/>
          <w:b/>
          <w:bCs/>
          <w:color w:val="000000"/>
        </w:rPr>
        <w:t>11</w:t>
      </w:r>
      <w:r w:rsidRPr="00654A61">
        <w:rPr>
          <w:rFonts w:ascii="Cambria" w:hAnsi="Cambria" w:cs="Verdana,Bold"/>
          <w:b/>
          <w:bCs/>
          <w:color w:val="000000"/>
        </w:rPr>
        <w:t xml:space="preserve">. </w:t>
      </w:r>
      <w:r w:rsidR="005F372D" w:rsidRPr="00654A61">
        <w:rPr>
          <w:rFonts w:ascii="Cambria" w:hAnsi="Cambria" w:cs="Verdana,Bold"/>
          <w:b/>
          <w:bCs/>
          <w:color w:val="000000"/>
        </w:rPr>
        <w:t>ΟΡΟΙ ΕΚΤΕΛΕΣΗΣ ΤΗΣ ΣΥΜΒ</w:t>
      </w:r>
      <w:r w:rsidR="00442BC9" w:rsidRPr="00654A61">
        <w:rPr>
          <w:rFonts w:ascii="Cambria" w:hAnsi="Cambria" w:cs="Verdana,Bold"/>
          <w:b/>
          <w:bCs/>
          <w:color w:val="000000"/>
        </w:rPr>
        <w:t>Α</w:t>
      </w:r>
      <w:r w:rsidR="005F372D" w:rsidRPr="00654A61">
        <w:rPr>
          <w:rFonts w:ascii="Cambria" w:hAnsi="Cambria" w:cs="Verdana,Bold"/>
          <w:b/>
          <w:bCs/>
          <w:color w:val="000000"/>
        </w:rPr>
        <w:t>ΣΗΣ</w:t>
      </w:r>
      <w:r w:rsidRPr="00654A61">
        <w:rPr>
          <w:rFonts w:ascii="Cambria" w:hAnsi="Cambria" w:cs="Verdana,Bold"/>
          <w:b/>
          <w:bCs/>
          <w:color w:val="000000"/>
        </w:rPr>
        <w:t xml:space="preserve"> </w:t>
      </w:r>
      <w:r w:rsidRPr="00654A61">
        <w:rPr>
          <w:rFonts w:ascii="Cambria" w:hAnsi="Cambria" w:cs="Calibri,Bold"/>
          <w:b/>
          <w:bCs/>
          <w:color w:val="000000"/>
        </w:rPr>
        <w:t>.................................................................</w:t>
      </w:r>
      <w:r w:rsidR="00EF463E">
        <w:rPr>
          <w:rFonts w:ascii="Cambria" w:hAnsi="Cambria" w:cs="Calibri,Bold"/>
          <w:b/>
          <w:bCs/>
          <w:color w:val="000000"/>
        </w:rPr>
        <w:t>.</w:t>
      </w:r>
      <w:r w:rsidRPr="00654A61">
        <w:rPr>
          <w:rFonts w:ascii="Cambria" w:hAnsi="Cambria" w:cs="Calibri,Bold"/>
          <w:b/>
          <w:bCs/>
          <w:color w:val="000000"/>
        </w:rPr>
        <w:t>....</w:t>
      </w:r>
      <w:r w:rsidR="00923DC1" w:rsidRPr="00FE7683">
        <w:rPr>
          <w:rFonts w:ascii="Cambria" w:hAnsi="Cambria" w:cs="Calibri,Bold"/>
          <w:b/>
          <w:bCs/>
          <w:color w:val="000000"/>
        </w:rPr>
        <w:t>3</w:t>
      </w:r>
      <w:r w:rsidR="00696C2C" w:rsidRPr="006E3CCD">
        <w:rPr>
          <w:rFonts w:ascii="Cambria" w:hAnsi="Cambria" w:cs="Calibri,Bold"/>
          <w:b/>
          <w:bCs/>
          <w:color w:val="000000"/>
        </w:rPr>
        <w:t>8</w:t>
      </w:r>
      <w:r w:rsidRPr="00654A61">
        <w:rPr>
          <w:rFonts w:ascii="Cambria" w:hAnsi="Cambria" w:cs="Calibri,Bold"/>
          <w:b/>
          <w:bCs/>
          <w:color w:val="000000"/>
        </w:rPr>
        <w:t xml:space="preserve"> </w:t>
      </w:r>
    </w:p>
    <w:p w:rsidR="008F6911" w:rsidRDefault="00FE1252" w:rsidP="001B0CEC">
      <w:pPr>
        <w:tabs>
          <w:tab w:val="left" w:pos="8222"/>
          <w:tab w:val="left" w:pos="8789"/>
        </w:tabs>
        <w:autoSpaceDE w:val="0"/>
        <w:autoSpaceDN w:val="0"/>
        <w:adjustRightInd w:val="0"/>
        <w:spacing w:after="0" w:line="360" w:lineRule="auto"/>
        <w:jc w:val="both"/>
        <w:rPr>
          <w:rFonts w:ascii="Cambria" w:hAnsi="Cambria" w:cs="Verdana,Bold"/>
          <w:b/>
          <w:bCs/>
          <w:color w:val="000000"/>
        </w:rPr>
      </w:pPr>
      <w:r w:rsidRPr="00654A61">
        <w:rPr>
          <w:rFonts w:ascii="Cambria" w:hAnsi="Cambria" w:cs="Verdana,Bold"/>
          <w:b/>
          <w:bCs/>
          <w:color w:val="000000"/>
        </w:rPr>
        <w:t>ΑΡΘΡΟ 1</w:t>
      </w:r>
      <w:r w:rsidR="00442BC9" w:rsidRPr="00654A61">
        <w:rPr>
          <w:rFonts w:ascii="Cambria" w:hAnsi="Cambria" w:cs="Verdana,Bold"/>
          <w:b/>
          <w:bCs/>
          <w:color w:val="000000"/>
        </w:rPr>
        <w:t>2</w:t>
      </w:r>
      <w:r w:rsidRPr="00654A61">
        <w:rPr>
          <w:rFonts w:ascii="Cambria" w:hAnsi="Cambria" w:cs="Verdana,Bold"/>
          <w:b/>
          <w:bCs/>
          <w:color w:val="000000"/>
        </w:rPr>
        <w:t xml:space="preserve">. </w:t>
      </w:r>
      <w:r w:rsidR="00A97BCA">
        <w:rPr>
          <w:rFonts w:ascii="Cambria" w:hAnsi="Cambria" w:cs="Verdana,Bold"/>
          <w:b/>
          <w:bCs/>
          <w:color w:val="000000"/>
        </w:rPr>
        <w:t>ΕΙΔΙΚΟΙ ΟΡΟΙ ΕΚΤΕΛΕΣΗΣ…………………………………………………………………</w:t>
      </w:r>
      <w:r w:rsidR="001B0CEC" w:rsidRPr="00FE7683">
        <w:rPr>
          <w:rFonts w:ascii="Cambria" w:hAnsi="Cambria" w:cs="Verdana,Bold"/>
          <w:b/>
          <w:bCs/>
          <w:color w:val="000000"/>
        </w:rPr>
        <w:t>…</w:t>
      </w:r>
      <w:r w:rsidR="00E95EF5">
        <w:rPr>
          <w:rFonts w:ascii="Cambria" w:hAnsi="Cambria" w:cs="Verdana,Bold"/>
          <w:b/>
          <w:bCs/>
          <w:color w:val="000000"/>
        </w:rPr>
        <w:t>.</w:t>
      </w:r>
      <w:r w:rsidR="00923DC1" w:rsidRPr="00FE7683">
        <w:rPr>
          <w:rFonts w:ascii="Cambria" w:hAnsi="Cambria" w:cs="Verdana,Bold"/>
          <w:b/>
          <w:bCs/>
          <w:color w:val="000000"/>
        </w:rPr>
        <w:t>4</w:t>
      </w:r>
      <w:r w:rsidR="00696C2C" w:rsidRPr="006E3CCD">
        <w:rPr>
          <w:rFonts w:ascii="Cambria" w:hAnsi="Cambria" w:cs="Verdana,Bold"/>
          <w:b/>
          <w:bCs/>
          <w:color w:val="000000"/>
        </w:rPr>
        <w:t>2</w:t>
      </w:r>
      <w:r w:rsidR="00EF463E">
        <w:rPr>
          <w:rFonts w:ascii="Cambria" w:hAnsi="Cambria" w:cs="Verdana,Bold"/>
          <w:b/>
          <w:bCs/>
          <w:color w:val="000000"/>
        </w:rPr>
        <w:t xml:space="preserve"> </w:t>
      </w:r>
    </w:p>
    <w:p w:rsidR="0076478F" w:rsidRDefault="0076478F" w:rsidP="0076478F">
      <w:pPr>
        <w:autoSpaceDE w:val="0"/>
        <w:autoSpaceDN w:val="0"/>
        <w:adjustRightInd w:val="0"/>
        <w:spacing w:after="0" w:line="360" w:lineRule="auto"/>
        <w:jc w:val="both"/>
        <w:rPr>
          <w:rFonts w:ascii="Cambria" w:hAnsi="Cambria" w:cs="Verdana,Bold"/>
          <w:b/>
          <w:bCs/>
          <w:color w:val="000000"/>
        </w:rPr>
      </w:pPr>
      <w:r w:rsidRPr="00654A61">
        <w:rPr>
          <w:rFonts w:ascii="Cambria" w:hAnsi="Cambria" w:cs="Verdana,Bold"/>
          <w:b/>
          <w:bCs/>
          <w:color w:val="000000"/>
        </w:rPr>
        <w:t>ΠΑΡΑΡΤΗΜΑ Ι – ΑΝΑΛΥΤΙΚΗ ΠΕΡΙΓΡΑΦΗ ΦΥΣΙΚΟΥ</w:t>
      </w:r>
      <w:r>
        <w:rPr>
          <w:rFonts w:ascii="Cambria" w:hAnsi="Cambria" w:cs="Verdana,Bold"/>
          <w:b/>
          <w:bCs/>
          <w:color w:val="000000"/>
        </w:rPr>
        <w:t xml:space="preserve"> ΚΑΙ</w:t>
      </w:r>
    </w:p>
    <w:p w:rsidR="0076478F" w:rsidRPr="00654A61" w:rsidRDefault="0076478F" w:rsidP="0076478F">
      <w:pPr>
        <w:autoSpaceDE w:val="0"/>
        <w:autoSpaceDN w:val="0"/>
        <w:adjustRightInd w:val="0"/>
        <w:spacing w:after="0" w:line="360" w:lineRule="auto"/>
        <w:ind w:left="1440"/>
        <w:jc w:val="both"/>
        <w:rPr>
          <w:rFonts w:ascii="Cambria" w:hAnsi="Cambria" w:cs="Calibri,Bold"/>
          <w:b/>
          <w:bCs/>
          <w:color w:val="000000"/>
        </w:rPr>
      </w:pPr>
      <w:r>
        <w:rPr>
          <w:rFonts w:ascii="Cambria" w:hAnsi="Cambria" w:cs="Verdana,Bold"/>
          <w:b/>
          <w:bCs/>
          <w:color w:val="000000"/>
        </w:rPr>
        <w:t xml:space="preserve">     </w:t>
      </w:r>
      <w:r w:rsidRPr="00654A61">
        <w:rPr>
          <w:rFonts w:ascii="Cambria" w:hAnsi="Cambria" w:cs="Verdana,Bold"/>
          <w:b/>
          <w:bCs/>
          <w:color w:val="000000"/>
        </w:rPr>
        <w:t>ΟΙΚΟΝΟΜΙΚΟΥ ΑΝΤΙΚΕΙΜΕΝΟΥ ΤΗΣ ΣΥΜΒΑΣΗΣ………</w:t>
      </w:r>
      <w:r>
        <w:rPr>
          <w:rFonts w:ascii="Cambria" w:hAnsi="Cambria" w:cs="Verdana,Bold"/>
          <w:b/>
          <w:bCs/>
          <w:color w:val="000000"/>
        </w:rPr>
        <w:t>……………..</w:t>
      </w:r>
      <w:r w:rsidRPr="00654A61">
        <w:rPr>
          <w:rFonts w:ascii="Cambria" w:hAnsi="Cambria" w:cs="Verdana,Bold"/>
          <w:b/>
          <w:bCs/>
          <w:color w:val="000000"/>
        </w:rPr>
        <w:t>….</w:t>
      </w:r>
      <w:r w:rsidR="00E15B1D" w:rsidRPr="00E15B1D">
        <w:rPr>
          <w:rFonts w:ascii="Cambria" w:hAnsi="Cambria" w:cs="Calibri,Bold"/>
          <w:b/>
          <w:bCs/>
          <w:color w:val="000000"/>
        </w:rPr>
        <w:t>4</w:t>
      </w:r>
      <w:r w:rsidR="00696C2C" w:rsidRPr="008013D1">
        <w:rPr>
          <w:rFonts w:ascii="Cambria" w:hAnsi="Cambria" w:cs="Calibri,Bold"/>
          <w:b/>
          <w:bCs/>
          <w:color w:val="000000"/>
        </w:rPr>
        <w:t>4</w:t>
      </w:r>
      <w:r w:rsidRPr="00654A61">
        <w:rPr>
          <w:rFonts w:ascii="Cambria" w:hAnsi="Cambria" w:cs="Calibri,Bold"/>
          <w:b/>
          <w:bCs/>
          <w:color w:val="000000"/>
        </w:rPr>
        <w:t xml:space="preserve"> </w:t>
      </w:r>
    </w:p>
    <w:p w:rsidR="0076478F" w:rsidRPr="008013D1" w:rsidRDefault="0076478F" w:rsidP="009F1062">
      <w:pPr>
        <w:tabs>
          <w:tab w:val="left" w:pos="8505"/>
        </w:tabs>
        <w:autoSpaceDE w:val="0"/>
        <w:autoSpaceDN w:val="0"/>
        <w:adjustRightInd w:val="0"/>
        <w:spacing w:after="0" w:line="360" w:lineRule="auto"/>
        <w:jc w:val="both"/>
        <w:rPr>
          <w:rFonts w:ascii="Cambria" w:hAnsi="Cambria" w:cs="Calibri,Bold"/>
          <w:b/>
          <w:bCs/>
          <w:color w:val="000000"/>
        </w:rPr>
      </w:pPr>
      <w:r>
        <w:rPr>
          <w:rFonts w:ascii="Cambria" w:hAnsi="Cambria" w:cs="Verdana,Bold"/>
          <w:b/>
          <w:bCs/>
          <w:color w:val="000000"/>
        </w:rPr>
        <w:t>ΠΑΡΑΡΤΗΜΑ ΙΙ – ΕΙΔΙΚΗ ΣΥΓΓΡΑΦΗ ΥΠΟΧΡΕΩΣΕΩΝ</w:t>
      </w:r>
      <w:r w:rsidRPr="00654A61">
        <w:rPr>
          <w:rFonts w:ascii="Cambria" w:hAnsi="Cambria" w:cs="Verdana,Bold"/>
          <w:b/>
          <w:bCs/>
          <w:color w:val="000000"/>
        </w:rPr>
        <w:t xml:space="preserve"> </w:t>
      </w:r>
      <w:r w:rsidRPr="00654A61">
        <w:rPr>
          <w:rFonts w:ascii="Cambria" w:hAnsi="Cambria" w:cs="Calibri,Bold"/>
          <w:b/>
          <w:bCs/>
          <w:color w:val="000000"/>
        </w:rPr>
        <w:t>......</w:t>
      </w:r>
      <w:r>
        <w:rPr>
          <w:rFonts w:ascii="Cambria" w:hAnsi="Cambria" w:cs="Calibri,Bold"/>
          <w:b/>
          <w:bCs/>
          <w:color w:val="000000"/>
        </w:rPr>
        <w:t>..................</w:t>
      </w:r>
      <w:r w:rsidRPr="00654A61">
        <w:rPr>
          <w:rFonts w:ascii="Cambria" w:hAnsi="Cambria" w:cs="Calibri,Bold"/>
          <w:b/>
          <w:bCs/>
          <w:color w:val="000000"/>
        </w:rPr>
        <w:t>...................</w:t>
      </w:r>
      <w:r w:rsidR="009F1062" w:rsidRPr="009F1062">
        <w:rPr>
          <w:rFonts w:ascii="Cambria" w:hAnsi="Cambria" w:cs="Calibri,Bold"/>
          <w:b/>
          <w:bCs/>
          <w:color w:val="000000"/>
        </w:rPr>
        <w:t>.</w:t>
      </w:r>
      <w:r w:rsidRPr="00654A61">
        <w:rPr>
          <w:rFonts w:ascii="Cambria" w:hAnsi="Cambria" w:cs="Calibri,Bold"/>
          <w:b/>
          <w:bCs/>
          <w:color w:val="000000"/>
        </w:rPr>
        <w:t>.....</w:t>
      </w:r>
      <w:r w:rsidR="00814BF0">
        <w:rPr>
          <w:rFonts w:ascii="Cambria" w:hAnsi="Cambria" w:cs="Calibri,Bold"/>
          <w:b/>
          <w:bCs/>
          <w:color w:val="000000"/>
        </w:rPr>
        <w:t>.</w:t>
      </w:r>
      <w:r w:rsidRPr="00654A61">
        <w:rPr>
          <w:rFonts w:ascii="Cambria" w:hAnsi="Cambria" w:cs="Calibri,Bold"/>
          <w:b/>
          <w:bCs/>
          <w:color w:val="000000"/>
        </w:rPr>
        <w:t>........</w:t>
      </w:r>
      <w:r w:rsidR="00E15B1D" w:rsidRPr="00E15B1D">
        <w:rPr>
          <w:rFonts w:ascii="Cambria" w:hAnsi="Cambria" w:cs="Calibri,Bold"/>
          <w:b/>
          <w:bCs/>
          <w:color w:val="000000"/>
        </w:rPr>
        <w:t>8</w:t>
      </w:r>
      <w:r w:rsidR="008013D1" w:rsidRPr="008013D1">
        <w:rPr>
          <w:rFonts w:ascii="Cambria" w:hAnsi="Cambria" w:cs="Calibri,Bold"/>
          <w:b/>
          <w:bCs/>
          <w:color w:val="000000"/>
        </w:rPr>
        <w:t>5</w:t>
      </w:r>
    </w:p>
    <w:p w:rsidR="0076478F" w:rsidRPr="00654A61" w:rsidRDefault="0076478F" w:rsidP="0076478F">
      <w:pPr>
        <w:autoSpaceDE w:val="0"/>
        <w:autoSpaceDN w:val="0"/>
        <w:adjustRightInd w:val="0"/>
        <w:spacing w:after="0" w:line="360" w:lineRule="auto"/>
        <w:jc w:val="both"/>
        <w:rPr>
          <w:rFonts w:ascii="Cambria" w:hAnsi="Cambria" w:cs="Calibri,Bold"/>
          <w:b/>
          <w:bCs/>
          <w:color w:val="000000"/>
        </w:rPr>
      </w:pPr>
      <w:r>
        <w:rPr>
          <w:rFonts w:ascii="Cambria" w:hAnsi="Cambria" w:cs="Verdana,Bold"/>
          <w:b/>
          <w:bCs/>
          <w:color w:val="000000"/>
        </w:rPr>
        <w:t xml:space="preserve">ΠΑΡΑΡΤΗΜΑ ΙΙΙ - ΥΠΟΔΕΙΓΜΑ </w:t>
      </w:r>
      <w:r w:rsidRPr="00654A61">
        <w:rPr>
          <w:rFonts w:ascii="Cambria" w:hAnsi="Cambria" w:cs="Verdana,Bold"/>
          <w:b/>
          <w:bCs/>
          <w:color w:val="000000"/>
        </w:rPr>
        <w:t>ΟΙΚΟΝΟΜΙΚΗ</w:t>
      </w:r>
      <w:r>
        <w:rPr>
          <w:rFonts w:ascii="Cambria" w:hAnsi="Cambria" w:cs="Verdana,Bold"/>
          <w:b/>
          <w:bCs/>
          <w:color w:val="000000"/>
        </w:rPr>
        <w:t>Σ</w:t>
      </w:r>
      <w:r w:rsidRPr="00654A61">
        <w:rPr>
          <w:rFonts w:ascii="Cambria" w:hAnsi="Cambria" w:cs="Verdana,Bold"/>
          <w:b/>
          <w:bCs/>
          <w:color w:val="000000"/>
        </w:rPr>
        <w:t xml:space="preserve"> ΠΡΟΣΦΟΡΑ</w:t>
      </w:r>
      <w:r>
        <w:rPr>
          <w:rFonts w:ascii="Cambria" w:hAnsi="Cambria" w:cs="Verdana,Bold"/>
          <w:b/>
          <w:bCs/>
          <w:color w:val="000000"/>
        </w:rPr>
        <w:t>Σ</w:t>
      </w:r>
      <w:r w:rsidRPr="00654A61">
        <w:rPr>
          <w:rFonts w:ascii="Cambria" w:hAnsi="Cambria" w:cs="Verdana,Bold"/>
          <w:b/>
          <w:bCs/>
          <w:color w:val="000000"/>
        </w:rPr>
        <w:t xml:space="preserve"> </w:t>
      </w:r>
      <w:r w:rsidRPr="00654A61">
        <w:rPr>
          <w:rFonts w:ascii="Cambria" w:hAnsi="Cambria" w:cs="Calibri,Bold"/>
          <w:b/>
          <w:bCs/>
          <w:color w:val="000000"/>
        </w:rPr>
        <w:t>...............</w:t>
      </w:r>
      <w:r>
        <w:rPr>
          <w:rFonts w:ascii="Cambria" w:hAnsi="Cambria" w:cs="Calibri,Bold"/>
          <w:b/>
          <w:bCs/>
          <w:color w:val="000000"/>
        </w:rPr>
        <w:t>...................</w:t>
      </w:r>
      <w:r w:rsidR="00814BF0" w:rsidRPr="00814BF0">
        <w:rPr>
          <w:rFonts w:ascii="Cambria" w:hAnsi="Cambria" w:cs="Calibri,Bold"/>
          <w:b/>
          <w:bCs/>
          <w:color w:val="000000"/>
        </w:rPr>
        <w:t>..</w:t>
      </w:r>
      <w:r>
        <w:rPr>
          <w:rFonts w:ascii="Cambria" w:hAnsi="Cambria" w:cs="Calibri,Bold"/>
          <w:b/>
          <w:bCs/>
          <w:color w:val="000000"/>
        </w:rPr>
        <w:t>..</w:t>
      </w:r>
      <w:r w:rsidRPr="00AA5C0E">
        <w:rPr>
          <w:rFonts w:ascii="Cambria" w:hAnsi="Cambria" w:cs="Calibri,Bold"/>
          <w:b/>
          <w:bCs/>
          <w:color w:val="000000"/>
        </w:rPr>
        <w:t>..</w:t>
      </w:r>
      <w:r w:rsidR="001B0CEC" w:rsidRPr="001B0CEC">
        <w:rPr>
          <w:rFonts w:ascii="Cambria" w:hAnsi="Cambria" w:cs="Calibri,Bold"/>
          <w:b/>
          <w:bCs/>
          <w:color w:val="000000"/>
        </w:rPr>
        <w:t>.</w:t>
      </w:r>
      <w:r w:rsidRPr="00654A61">
        <w:rPr>
          <w:rFonts w:ascii="Cambria" w:hAnsi="Cambria" w:cs="Calibri,Bold"/>
          <w:b/>
          <w:bCs/>
          <w:color w:val="000000"/>
        </w:rPr>
        <w:t>...</w:t>
      </w:r>
      <w:r w:rsidR="00814BF0" w:rsidRPr="00814BF0">
        <w:rPr>
          <w:rFonts w:ascii="Cambria" w:hAnsi="Cambria" w:cs="Calibri,Bold"/>
          <w:b/>
          <w:bCs/>
          <w:color w:val="000000"/>
        </w:rPr>
        <w:t>8</w:t>
      </w:r>
      <w:r w:rsidR="008013D1" w:rsidRPr="008013D1">
        <w:rPr>
          <w:rFonts w:ascii="Cambria" w:hAnsi="Cambria" w:cs="Calibri,Bold"/>
          <w:b/>
          <w:bCs/>
          <w:color w:val="000000"/>
        </w:rPr>
        <w:t>8</w:t>
      </w:r>
      <w:r w:rsidRPr="00654A61">
        <w:rPr>
          <w:rFonts w:ascii="Cambria" w:hAnsi="Cambria" w:cs="Calibri,Bold"/>
          <w:b/>
          <w:bCs/>
          <w:color w:val="000000"/>
        </w:rPr>
        <w:t xml:space="preserve"> </w:t>
      </w:r>
    </w:p>
    <w:p w:rsidR="0076478F" w:rsidRPr="008013D1" w:rsidRDefault="0076478F" w:rsidP="0076478F">
      <w:pPr>
        <w:autoSpaceDE w:val="0"/>
        <w:autoSpaceDN w:val="0"/>
        <w:adjustRightInd w:val="0"/>
        <w:spacing w:after="0" w:line="360" w:lineRule="auto"/>
        <w:jc w:val="both"/>
        <w:rPr>
          <w:rFonts w:ascii="Cambria" w:hAnsi="Cambria" w:cs="Calibri,Bold"/>
          <w:b/>
          <w:bCs/>
          <w:color w:val="000000"/>
        </w:rPr>
      </w:pPr>
      <w:r>
        <w:rPr>
          <w:rFonts w:ascii="Cambria" w:hAnsi="Cambria" w:cs="Verdana,Bold"/>
          <w:b/>
          <w:bCs/>
          <w:color w:val="000000"/>
        </w:rPr>
        <w:t>ΠΑΡΑΡΤΗΜΑ Ι</w:t>
      </w:r>
      <w:r>
        <w:rPr>
          <w:rFonts w:ascii="Cambria" w:hAnsi="Cambria" w:cs="Verdana,Bold"/>
          <w:b/>
          <w:bCs/>
          <w:color w:val="000000"/>
          <w:lang w:val="en-US"/>
        </w:rPr>
        <w:t>V</w:t>
      </w:r>
      <w:r w:rsidRPr="00E72403">
        <w:rPr>
          <w:rFonts w:ascii="Cambria" w:hAnsi="Cambria" w:cs="Verdana,Bold"/>
          <w:b/>
          <w:bCs/>
          <w:color w:val="000000"/>
        </w:rPr>
        <w:t xml:space="preserve"> </w:t>
      </w:r>
      <w:r>
        <w:rPr>
          <w:rFonts w:ascii="Cambria" w:hAnsi="Cambria" w:cs="Verdana,Bold"/>
          <w:b/>
          <w:bCs/>
          <w:color w:val="000000"/>
        </w:rPr>
        <w:t>–</w:t>
      </w:r>
      <w:r w:rsidRPr="00654A61">
        <w:rPr>
          <w:rFonts w:ascii="Cambria" w:hAnsi="Cambria" w:cs="Calibri,Bold"/>
          <w:b/>
          <w:bCs/>
          <w:color w:val="000000"/>
        </w:rPr>
        <w:t xml:space="preserve"> </w:t>
      </w:r>
      <w:r>
        <w:rPr>
          <w:rFonts w:ascii="Cambria" w:hAnsi="Cambria" w:cs="Verdana,Bold"/>
          <w:b/>
          <w:bCs/>
          <w:color w:val="000000"/>
        </w:rPr>
        <w:t>ΥΠΟΔΕΙΓΜΑΤΑ ΕΓΓΥΗΤΙΚΏΝ ΕΠΙΣΤΟΛΩΝ…………</w:t>
      </w:r>
      <w:r w:rsidRPr="00592C5D">
        <w:rPr>
          <w:rFonts w:ascii="Cambria" w:hAnsi="Cambria" w:cs="Verdana,Bold"/>
          <w:b/>
          <w:bCs/>
          <w:color w:val="000000"/>
        </w:rPr>
        <w:t>..</w:t>
      </w:r>
      <w:r>
        <w:rPr>
          <w:rFonts w:ascii="Cambria" w:hAnsi="Cambria" w:cs="Verdana,Bold"/>
          <w:b/>
          <w:bCs/>
          <w:color w:val="000000"/>
        </w:rPr>
        <w:t>………………..…</w:t>
      </w:r>
      <w:r w:rsidR="001B0CEC">
        <w:rPr>
          <w:rFonts w:ascii="Cambria" w:hAnsi="Cambria" w:cs="Verdana,Bold"/>
          <w:b/>
          <w:bCs/>
          <w:color w:val="000000"/>
        </w:rPr>
        <w:t>…</w:t>
      </w:r>
      <w:r w:rsidR="008013D1" w:rsidRPr="008013D1">
        <w:rPr>
          <w:rFonts w:ascii="Cambria" w:hAnsi="Cambria" w:cs="Verdana,Bold"/>
          <w:b/>
          <w:bCs/>
          <w:color w:val="000000"/>
        </w:rPr>
        <w:t>90</w:t>
      </w:r>
    </w:p>
    <w:p w:rsidR="0076478F" w:rsidRPr="008013D1" w:rsidRDefault="0076478F" w:rsidP="001B0CEC">
      <w:pPr>
        <w:tabs>
          <w:tab w:val="left" w:pos="8222"/>
          <w:tab w:val="left" w:pos="8505"/>
          <w:tab w:val="left" w:pos="8789"/>
        </w:tabs>
        <w:autoSpaceDE w:val="0"/>
        <w:autoSpaceDN w:val="0"/>
        <w:adjustRightInd w:val="0"/>
        <w:spacing w:after="0" w:line="360" w:lineRule="auto"/>
        <w:jc w:val="both"/>
        <w:rPr>
          <w:rFonts w:ascii="Cambria" w:hAnsi="Cambria" w:cs="Calibri,Bold"/>
          <w:b/>
          <w:bCs/>
          <w:color w:val="000000"/>
        </w:rPr>
      </w:pPr>
      <w:r>
        <w:rPr>
          <w:rFonts w:ascii="Cambria" w:hAnsi="Cambria" w:cs="Verdana,Bold"/>
          <w:b/>
          <w:bCs/>
          <w:color w:val="000000"/>
        </w:rPr>
        <w:t xml:space="preserve">ΠΑΡΑΡΤΗΜΑ </w:t>
      </w:r>
      <w:r>
        <w:rPr>
          <w:rFonts w:ascii="Cambria" w:hAnsi="Cambria" w:cs="Verdana,Bold"/>
          <w:b/>
          <w:bCs/>
          <w:color w:val="000000"/>
          <w:lang w:val="en-US"/>
        </w:rPr>
        <w:t>V</w:t>
      </w:r>
      <w:r w:rsidRPr="0072665D">
        <w:rPr>
          <w:rFonts w:ascii="Cambria" w:hAnsi="Cambria" w:cs="Verdana,Bold"/>
          <w:b/>
          <w:bCs/>
          <w:color w:val="000000"/>
        </w:rPr>
        <w:t xml:space="preserve"> – </w:t>
      </w:r>
      <w:r>
        <w:rPr>
          <w:rFonts w:ascii="Cambria" w:hAnsi="Cambria" w:cs="Verdana,Bold"/>
          <w:b/>
          <w:bCs/>
          <w:color w:val="000000"/>
        </w:rPr>
        <w:t>ΣΧΕΔΙΟ ΣΥΜΒΑΣΗΣ……..</w:t>
      </w:r>
      <w:r w:rsidRPr="00654A61">
        <w:rPr>
          <w:rFonts w:ascii="Cambria" w:hAnsi="Cambria" w:cs="Calibri,Bold"/>
          <w:b/>
          <w:bCs/>
          <w:color w:val="000000"/>
        </w:rPr>
        <w:t>........................................................................</w:t>
      </w:r>
      <w:r w:rsidR="00814BF0" w:rsidRPr="00814BF0">
        <w:rPr>
          <w:rFonts w:ascii="Cambria" w:hAnsi="Cambria" w:cs="Calibri,Bold"/>
          <w:b/>
          <w:bCs/>
          <w:color w:val="000000"/>
        </w:rPr>
        <w:t>..</w:t>
      </w:r>
      <w:r w:rsidR="00814BF0">
        <w:rPr>
          <w:rFonts w:ascii="Cambria" w:hAnsi="Cambria" w:cs="Calibri,Bold"/>
          <w:b/>
          <w:bCs/>
          <w:color w:val="000000"/>
        </w:rPr>
        <w:t>.......</w:t>
      </w:r>
      <w:r w:rsidR="00814BF0" w:rsidRPr="00814BF0">
        <w:rPr>
          <w:rFonts w:ascii="Cambria" w:hAnsi="Cambria" w:cs="Calibri,Bold"/>
          <w:b/>
          <w:bCs/>
          <w:color w:val="000000"/>
        </w:rPr>
        <w:t>9</w:t>
      </w:r>
      <w:r w:rsidR="008013D1" w:rsidRPr="008013D1">
        <w:rPr>
          <w:rFonts w:ascii="Cambria" w:hAnsi="Cambria" w:cs="Calibri,Bold"/>
          <w:b/>
          <w:bCs/>
          <w:color w:val="000000"/>
        </w:rPr>
        <w:t>4</w:t>
      </w:r>
    </w:p>
    <w:p w:rsidR="0076478F" w:rsidRPr="008013D1" w:rsidRDefault="0076478F" w:rsidP="001B0CEC">
      <w:pPr>
        <w:tabs>
          <w:tab w:val="left" w:pos="7655"/>
          <w:tab w:val="left" w:pos="8222"/>
        </w:tabs>
        <w:autoSpaceDE w:val="0"/>
        <w:autoSpaceDN w:val="0"/>
        <w:adjustRightInd w:val="0"/>
        <w:spacing w:after="0" w:line="360" w:lineRule="auto"/>
        <w:jc w:val="both"/>
        <w:rPr>
          <w:rFonts w:ascii="Cambria" w:hAnsi="Cambria" w:cs="Calibri,Bold"/>
          <w:b/>
          <w:bCs/>
          <w:color w:val="000000"/>
        </w:rPr>
      </w:pPr>
      <w:r>
        <w:rPr>
          <w:rFonts w:ascii="Cambria" w:hAnsi="Cambria" w:cs="Verdana,Bold"/>
          <w:b/>
          <w:bCs/>
          <w:color w:val="000000"/>
        </w:rPr>
        <w:t xml:space="preserve">ΠΑΡΑΡΤΗΜΑ </w:t>
      </w:r>
      <w:r>
        <w:rPr>
          <w:rFonts w:ascii="Cambria" w:hAnsi="Cambria" w:cs="Verdana,Bold"/>
          <w:b/>
          <w:bCs/>
          <w:color w:val="000000"/>
          <w:lang w:val="en-US"/>
        </w:rPr>
        <w:t>VI</w:t>
      </w:r>
      <w:r>
        <w:rPr>
          <w:rFonts w:ascii="Cambria" w:hAnsi="Cambria" w:cs="Verdana,Bold"/>
          <w:b/>
          <w:bCs/>
          <w:color w:val="000000"/>
        </w:rPr>
        <w:t xml:space="preserve"> – ΕΕΕΣ…………………………………………………………………………………………</w:t>
      </w:r>
      <w:r w:rsidR="001B0CEC" w:rsidRPr="009F1062">
        <w:rPr>
          <w:rFonts w:ascii="Cambria" w:hAnsi="Cambria" w:cs="Verdana,Bold"/>
          <w:b/>
          <w:bCs/>
          <w:color w:val="000000"/>
        </w:rPr>
        <w:t>.</w:t>
      </w:r>
      <w:r w:rsidR="00814BF0" w:rsidRPr="009F1062">
        <w:rPr>
          <w:rFonts w:ascii="Cambria" w:hAnsi="Cambria" w:cs="Verdana,Bold"/>
          <w:b/>
          <w:bCs/>
          <w:color w:val="000000"/>
        </w:rPr>
        <w:t>11</w:t>
      </w:r>
      <w:r w:rsidR="008013D1" w:rsidRPr="008013D1">
        <w:rPr>
          <w:rFonts w:ascii="Cambria" w:hAnsi="Cambria" w:cs="Verdana,Bold"/>
          <w:b/>
          <w:bCs/>
          <w:color w:val="000000"/>
        </w:rPr>
        <w:t>4</w:t>
      </w:r>
    </w:p>
    <w:p w:rsidR="00FE1252" w:rsidRDefault="00FE1252" w:rsidP="003F7C71">
      <w:pPr>
        <w:spacing w:line="276" w:lineRule="auto"/>
        <w:jc w:val="both"/>
        <w:rPr>
          <w:rFonts w:ascii="Cambria" w:hAnsi="Cambria" w:cs="Calibri"/>
          <w:sz w:val="24"/>
          <w:szCs w:val="24"/>
          <w:lang w:eastAsia="zh-CN"/>
        </w:rPr>
      </w:pPr>
    </w:p>
    <w:p w:rsidR="006E54DE" w:rsidRDefault="006E54DE" w:rsidP="003F7C71">
      <w:pPr>
        <w:spacing w:line="276" w:lineRule="auto"/>
        <w:jc w:val="both"/>
        <w:rPr>
          <w:rFonts w:ascii="Cambria" w:hAnsi="Cambria" w:cs="Calibri"/>
          <w:sz w:val="24"/>
          <w:szCs w:val="24"/>
          <w:lang w:eastAsia="zh-CN"/>
        </w:rPr>
      </w:pPr>
    </w:p>
    <w:p w:rsidR="006E54DE" w:rsidRDefault="006E54DE" w:rsidP="003F7C71">
      <w:pPr>
        <w:spacing w:line="276" w:lineRule="auto"/>
        <w:jc w:val="both"/>
        <w:rPr>
          <w:rFonts w:ascii="Cambria" w:hAnsi="Cambria" w:cs="Calibri"/>
          <w:sz w:val="24"/>
          <w:szCs w:val="24"/>
          <w:lang w:eastAsia="zh-CN"/>
        </w:rPr>
      </w:pPr>
    </w:p>
    <w:p w:rsidR="006E54DE" w:rsidRDefault="006E54DE" w:rsidP="003F7C71">
      <w:pPr>
        <w:spacing w:line="276" w:lineRule="auto"/>
        <w:jc w:val="both"/>
        <w:rPr>
          <w:rFonts w:ascii="Cambria" w:hAnsi="Cambria" w:cs="Calibri"/>
          <w:sz w:val="24"/>
          <w:szCs w:val="24"/>
          <w:lang w:eastAsia="zh-CN"/>
        </w:rPr>
      </w:pPr>
    </w:p>
    <w:p w:rsidR="006E54DE" w:rsidRDefault="006E54DE" w:rsidP="003F7C71">
      <w:pPr>
        <w:spacing w:line="276" w:lineRule="auto"/>
        <w:jc w:val="both"/>
        <w:rPr>
          <w:rFonts w:ascii="Cambria" w:hAnsi="Cambria" w:cs="Calibri"/>
          <w:sz w:val="24"/>
          <w:szCs w:val="24"/>
          <w:lang w:eastAsia="zh-CN"/>
        </w:rPr>
      </w:pPr>
    </w:p>
    <w:p w:rsidR="006E54DE" w:rsidRDefault="006E54DE" w:rsidP="003F7C71">
      <w:pPr>
        <w:spacing w:line="276" w:lineRule="auto"/>
        <w:jc w:val="both"/>
        <w:rPr>
          <w:rFonts w:ascii="Cambria" w:hAnsi="Cambria" w:cs="Calibri"/>
          <w:sz w:val="24"/>
          <w:szCs w:val="24"/>
          <w:lang w:eastAsia="zh-CN"/>
        </w:rPr>
      </w:pPr>
    </w:p>
    <w:p w:rsidR="006E54DE" w:rsidRDefault="006E54DE" w:rsidP="003F7C71">
      <w:pPr>
        <w:spacing w:line="276" w:lineRule="auto"/>
        <w:jc w:val="both"/>
        <w:rPr>
          <w:rFonts w:ascii="Cambria" w:hAnsi="Cambria" w:cs="Calibri"/>
          <w:sz w:val="24"/>
          <w:szCs w:val="24"/>
          <w:lang w:eastAsia="zh-CN"/>
        </w:rPr>
      </w:pPr>
    </w:p>
    <w:p w:rsidR="00BE2516" w:rsidRDefault="00BE2516" w:rsidP="003F7C71">
      <w:pPr>
        <w:spacing w:line="276" w:lineRule="auto"/>
        <w:jc w:val="both"/>
        <w:rPr>
          <w:rFonts w:ascii="Cambria" w:hAnsi="Cambria" w:cs="Calibri"/>
          <w:sz w:val="24"/>
          <w:szCs w:val="24"/>
          <w:lang w:eastAsia="zh-CN"/>
        </w:rPr>
      </w:pPr>
    </w:p>
    <w:p w:rsidR="006E54DE" w:rsidRDefault="006E54DE" w:rsidP="003F7C71">
      <w:pPr>
        <w:spacing w:line="276" w:lineRule="auto"/>
        <w:jc w:val="both"/>
        <w:rPr>
          <w:rFonts w:ascii="Cambria" w:hAnsi="Cambria" w:cs="Calibri"/>
          <w:sz w:val="24"/>
          <w:szCs w:val="24"/>
          <w:lang w:eastAsia="zh-CN"/>
        </w:rPr>
      </w:pPr>
    </w:p>
    <w:p w:rsidR="001A0953" w:rsidRDefault="001A0953" w:rsidP="00AC437A">
      <w:pPr>
        <w:spacing w:line="276" w:lineRule="auto"/>
        <w:jc w:val="center"/>
        <w:rPr>
          <w:rFonts w:ascii="Cambria" w:hAnsi="Cambria" w:cs="Calibri"/>
          <w:b/>
          <w:sz w:val="24"/>
          <w:szCs w:val="24"/>
          <w:u w:val="single"/>
          <w:lang w:eastAsia="zh-CN"/>
        </w:rPr>
      </w:pPr>
    </w:p>
    <w:p w:rsidR="00380711" w:rsidRPr="0066292A" w:rsidRDefault="00380711" w:rsidP="003F7C71">
      <w:pPr>
        <w:spacing w:line="276" w:lineRule="auto"/>
        <w:jc w:val="center"/>
        <w:rPr>
          <w:rFonts w:ascii="Cambria" w:hAnsi="Cambria" w:cs="Calibri"/>
          <w:b/>
          <w:color w:val="000000"/>
          <w:sz w:val="24"/>
          <w:szCs w:val="24"/>
          <w:u w:val="single"/>
        </w:rPr>
      </w:pPr>
      <w:r w:rsidRPr="0066292A">
        <w:rPr>
          <w:rFonts w:ascii="Cambria" w:hAnsi="Cambria" w:cs="Calibri"/>
          <w:b/>
          <w:color w:val="000000"/>
          <w:sz w:val="24"/>
          <w:szCs w:val="24"/>
          <w:u w:val="single"/>
        </w:rPr>
        <w:lastRenderedPageBreak/>
        <w:t>ΓΕΝΙΚΟΙ ΚΑΙ ΕΙΔΙΚΟΙ ΟΡΟΙ</w:t>
      </w:r>
    </w:p>
    <w:p w:rsidR="00250330" w:rsidRPr="0066292A" w:rsidRDefault="00250330" w:rsidP="003F7C71">
      <w:pPr>
        <w:spacing w:line="276" w:lineRule="auto"/>
        <w:jc w:val="both"/>
        <w:rPr>
          <w:rFonts w:ascii="Cambria" w:hAnsi="Cambria" w:cs="Calibri"/>
          <w:color w:val="000000"/>
          <w:sz w:val="24"/>
          <w:szCs w:val="24"/>
        </w:rPr>
      </w:pPr>
    </w:p>
    <w:p w:rsidR="00380711" w:rsidRPr="0066292A" w:rsidRDefault="00380711" w:rsidP="003F7C71">
      <w:pPr>
        <w:spacing w:line="276" w:lineRule="auto"/>
        <w:jc w:val="both"/>
        <w:rPr>
          <w:rFonts w:ascii="Cambria" w:hAnsi="Cambria" w:cs="Calibri"/>
          <w:b/>
          <w:color w:val="000000"/>
          <w:sz w:val="24"/>
          <w:szCs w:val="24"/>
        </w:rPr>
      </w:pPr>
      <w:r w:rsidRPr="0066292A">
        <w:rPr>
          <w:rFonts w:ascii="Cambria" w:hAnsi="Cambria" w:cs="Calibri"/>
          <w:b/>
          <w:color w:val="000000"/>
          <w:sz w:val="24"/>
          <w:szCs w:val="24"/>
          <w:u w:val="single"/>
        </w:rPr>
        <w:t xml:space="preserve">ΑΡΘΡΟ </w:t>
      </w:r>
      <w:r w:rsidRPr="0066292A">
        <w:rPr>
          <w:rFonts w:ascii="Cambria" w:hAnsi="Cambria" w:cs="Calibri,Bold"/>
          <w:b/>
          <w:color w:val="000000"/>
          <w:sz w:val="24"/>
          <w:szCs w:val="24"/>
          <w:u w:val="single"/>
        </w:rPr>
        <w:t>1.</w:t>
      </w:r>
      <w:r w:rsidRPr="0066292A">
        <w:rPr>
          <w:rFonts w:ascii="Cambria" w:hAnsi="Cambria" w:cs="Calibri,Bold"/>
          <w:b/>
          <w:color w:val="000000"/>
          <w:sz w:val="24"/>
          <w:szCs w:val="24"/>
        </w:rPr>
        <w:t xml:space="preserve"> </w:t>
      </w:r>
      <w:r w:rsidRPr="0066292A">
        <w:rPr>
          <w:rFonts w:ascii="Cambria" w:hAnsi="Cambria" w:cs="Calibri"/>
          <w:b/>
          <w:color w:val="000000"/>
          <w:sz w:val="24"/>
          <w:szCs w:val="24"/>
        </w:rPr>
        <w:t>ΘΕΣΜΙΚΟ ΠΛΑΙΣΙΟ ΔΙΑΓΩΝΙΣΜΟΥ</w:t>
      </w:r>
    </w:p>
    <w:p w:rsidR="00250330" w:rsidRPr="0066292A" w:rsidRDefault="00250330" w:rsidP="003F7C71">
      <w:pPr>
        <w:spacing w:line="276" w:lineRule="auto"/>
        <w:jc w:val="both"/>
        <w:rPr>
          <w:rFonts w:ascii="Cambria" w:hAnsi="Cambria" w:cs="Calibri"/>
          <w:color w:val="000000"/>
          <w:sz w:val="24"/>
          <w:szCs w:val="24"/>
        </w:rPr>
      </w:pPr>
    </w:p>
    <w:p w:rsidR="00250330" w:rsidRPr="0066292A" w:rsidRDefault="0025033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ανάθεση και εκτέλεση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w:t>
      </w:r>
      <w:proofErr w:type="spellStart"/>
      <w:r w:rsidRPr="0066292A">
        <w:rPr>
          <w:rFonts w:ascii="Cambria" w:hAnsi="Cambria" w:cs="Calibri"/>
          <w:sz w:val="24"/>
          <w:szCs w:val="24"/>
          <w:lang w:eastAsia="zh-CN"/>
        </w:rPr>
        <w:t>διέπεται</w:t>
      </w:r>
      <w:proofErr w:type="spellEnd"/>
      <w:r w:rsidRPr="0066292A">
        <w:rPr>
          <w:rFonts w:ascii="Cambria" w:hAnsi="Cambria" w:cs="Calibri"/>
          <w:sz w:val="24"/>
          <w:szCs w:val="24"/>
          <w:lang w:eastAsia="zh-CN"/>
        </w:rPr>
        <w:t xml:space="preserve"> από την κείμενη νομοθεσία και τις </w:t>
      </w:r>
      <w:proofErr w:type="spellStart"/>
      <w:r w:rsidRPr="0066292A">
        <w:rPr>
          <w:rFonts w:ascii="Cambria" w:hAnsi="Cambria" w:cs="Calibri"/>
          <w:sz w:val="24"/>
          <w:szCs w:val="24"/>
          <w:lang w:eastAsia="zh-CN"/>
        </w:rPr>
        <w:t>κατ</w:t>
      </w:r>
      <w:proofErr w:type="spellEnd"/>
      <w:r w:rsidRPr="0066292A">
        <w:rPr>
          <w:rFonts w:ascii="Cambria" w:hAnsi="Cambria" w:cs="Calibri"/>
          <w:sz w:val="24"/>
          <w:szCs w:val="24"/>
          <w:lang w:eastAsia="zh-CN"/>
        </w:rPr>
        <w:t xml:space="preserve">΄ εξουσιοδότηση αυτής </w:t>
      </w:r>
      <w:proofErr w:type="spellStart"/>
      <w:r w:rsidRPr="0066292A">
        <w:rPr>
          <w:rFonts w:ascii="Cambria" w:hAnsi="Cambria" w:cs="Calibri"/>
          <w:sz w:val="24"/>
          <w:szCs w:val="24"/>
          <w:lang w:eastAsia="zh-CN"/>
        </w:rPr>
        <w:t>εκδοθείσες</w:t>
      </w:r>
      <w:proofErr w:type="spellEnd"/>
      <w:r w:rsidRPr="0066292A">
        <w:rPr>
          <w:rFonts w:ascii="Cambria" w:hAnsi="Cambria" w:cs="Calibri"/>
          <w:sz w:val="24"/>
          <w:szCs w:val="24"/>
          <w:lang w:eastAsia="zh-CN"/>
        </w:rPr>
        <w:t xml:space="preserve"> κανονιστικές πράξεις, όπως ισχύουν και ιδίως :</w:t>
      </w:r>
    </w:p>
    <w:p w:rsidR="00250330" w:rsidRPr="0066292A" w:rsidRDefault="00250330"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Των άρθρων 19, 147 έως 149 και 164 ΣΤ του Κανονισμού της Βουλής- Μέρος Β’, όπως ισχύει (ΦΕΚ</w:t>
      </w:r>
      <w:r w:rsidR="00BF6A25" w:rsidRPr="0066292A">
        <w:rPr>
          <w:rFonts w:ascii="Cambria" w:hAnsi="Cambria" w:cs="Calibri"/>
          <w:sz w:val="24"/>
          <w:szCs w:val="24"/>
          <w:lang w:eastAsia="zh-CN"/>
        </w:rPr>
        <w:t xml:space="preserve"> Α’ 224/2013, 122/2016, 3/2017).</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Του Ν</w:t>
      </w:r>
      <w:r w:rsidR="00250330" w:rsidRPr="0066292A">
        <w:rPr>
          <w:rFonts w:ascii="Cambria" w:hAnsi="Cambria" w:cs="Calibri"/>
          <w:sz w:val="24"/>
          <w:szCs w:val="24"/>
          <w:lang w:eastAsia="zh-CN"/>
        </w:rPr>
        <w:t>. 4412/2016 ( ΦΕΚ Α' 147) “Δημόσιες Συμβάσεις Έργων, Προμηθειών και Υπηρεσιών (προσαρμογή στις Οδηγί</w:t>
      </w:r>
      <w:r w:rsidRPr="0066292A">
        <w:rPr>
          <w:rFonts w:ascii="Cambria" w:hAnsi="Cambria" w:cs="Calibri"/>
          <w:sz w:val="24"/>
          <w:szCs w:val="24"/>
          <w:lang w:eastAsia="zh-CN"/>
        </w:rPr>
        <w:t>ες 2014/24/ ΕΕ και 2014/25/ΕΕ)».</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w:t>
      </w:r>
      <w:r w:rsidR="00250330" w:rsidRPr="0066292A">
        <w:rPr>
          <w:rFonts w:ascii="Cambria" w:hAnsi="Cambria" w:cs="Calibri"/>
          <w:sz w:val="24"/>
          <w:szCs w:val="24"/>
          <w:lang w:eastAsia="zh-CN"/>
        </w:rPr>
        <w:t xml:space="preserve">ου </w:t>
      </w:r>
      <w:r w:rsidRPr="0066292A">
        <w:rPr>
          <w:rFonts w:ascii="Cambria" w:hAnsi="Cambria" w:cs="Calibri"/>
          <w:sz w:val="24"/>
          <w:szCs w:val="24"/>
          <w:lang w:eastAsia="zh-CN"/>
        </w:rPr>
        <w:t>Ν</w:t>
      </w:r>
      <w:r w:rsidR="00250330" w:rsidRPr="0066292A">
        <w:rPr>
          <w:rFonts w:ascii="Cambria" w:hAnsi="Cambria" w:cs="Calibri"/>
          <w:sz w:val="24"/>
          <w:szCs w:val="24"/>
          <w:lang w:eastAsia="zh-CN"/>
        </w:rPr>
        <w:t>. 4270/2014 (ΦΕΚ Α' 143) «Αρχές δημοσιονομικής διαχείρισης και εποπτείας (ενσωμάτωση της Οδηγίας 2011/85/ΕΕ) – δημόσιο λογιστικό και άλλες διατάξεις»</w:t>
      </w:r>
      <w:r w:rsidRPr="0066292A">
        <w:rPr>
          <w:rFonts w:ascii="Cambria" w:hAnsi="Cambria" w:cs="Calibri"/>
          <w:sz w:val="24"/>
          <w:szCs w:val="24"/>
          <w:lang w:eastAsia="zh-CN"/>
        </w:rPr>
        <w:t>.</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w:t>
      </w:r>
      <w:r w:rsidR="00250330" w:rsidRPr="0066292A">
        <w:rPr>
          <w:rFonts w:ascii="Cambria" w:hAnsi="Cambria" w:cs="Calibri"/>
          <w:sz w:val="24"/>
          <w:szCs w:val="24"/>
          <w:lang w:eastAsia="zh-CN"/>
        </w:rPr>
        <w:t xml:space="preserve">ου </w:t>
      </w:r>
      <w:r w:rsidRPr="0066292A">
        <w:rPr>
          <w:rFonts w:ascii="Cambria" w:hAnsi="Cambria" w:cs="Calibri"/>
          <w:sz w:val="24"/>
          <w:szCs w:val="24"/>
          <w:lang w:eastAsia="zh-CN"/>
        </w:rPr>
        <w:t>Ν</w:t>
      </w:r>
      <w:r w:rsidR="00250330" w:rsidRPr="0066292A">
        <w:rPr>
          <w:rFonts w:ascii="Cambria" w:hAnsi="Cambria" w:cs="Calibri"/>
          <w:sz w:val="24"/>
          <w:szCs w:val="24"/>
          <w:lang w:eastAsia="zh-CN"/>
        </w:rPr>
        <w:t xml:space="preserve">. 4250/2014 (ΦΕΚ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00250330" w:rsidRPr="0066292A">
        <w:rPr>
          <w:rFonts w:ascii="Cambria" w:hAnsi="Cambria" w:cs="Calibri"/>
          <w:sz w:val="24"/>
          <w:szCs w:val="24"/>
          <w:lang w:eastAsia="zh-CN"/>
        </w:rPr>
        <w:t>π.δ.</w:t>
      </w:r>
      <w:proofErr w:type="spellEnd"/>
      <w:r w:rsidR="00250330" w:rsidRPr="0066292A">
        <w:rPr>
          <w:rFonts w:ascii="Cambria" w:hAnsi="Cambria" w:cs="Calibri"/>
          <w:sz w:val="24"/>
          <w:szCs w:val="24"/>
          <w:lang w:eastAsia="zh-CN"/>
        </w:rPr>
        <w:t xml:space="preserve"> 318/1992 (Α΄161) και λοιπές ρυθμίσεις» και ειδικό</w:t>
      </w:r>
      <w:r w:rsidRPr="0066292A">
        <w:rPr>
          <w:rFonts w:ascii="Cambria" w:hAnsi="Cambria" w:cs="Calibri"/>
          <w:sz w:val="24"/>
          <w:szCs w:val="24"/>
          <w:lang w:eastAsia="zh-CN"/>
        </w:rPr>
        <w:t>τερα τις διατάξεις του άρθρου 1.</w:t>
      </w:r>
      <w:r w:rsidR="00250330" w:rsidRPr="0066292A">
        <w:rPr>
          <w:rFonts w:ascii="Cambria" w:hAnsi="Cambria" w:cs="Calibri"/>
          <w:sz w:val="24"/>
          <w:szCs w:val="24"/>
          <w:lang w:eastAsia="zh-CN"/>
        </w:rPr>
        <w:t xml:space="preserve"> </w:t>
      </w:r>
    </w:p>
    <w:p w:rsidR="00250330" w:rsidRPr="0066292A" w:rsidRDefault="00250330"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 xml:space="preserve">Του </w:t>
      </w:r>
      <w:r w:rsidR="00BF6A25" w:rsidRPr="0066292A">
        <w:rPr>
          <w:rFonts w:ascii="Cambria" w:hAnsi="Cambria" w:cs="Calibri"/>
          <w:sz w:val="24"/>
          <w:szCs w:val="24"/>
          <w:lang w:eastAsia="zh-CN"/>
        </w:rPr>
        <w:t>Ν</w:t>
      </w:r>
      <w:r w:rsidRPr="0066292A">
        <w:rPr>
          <w:rFonts w:ascii="Cambria" w:hAnsi="Cambria" w:cs="Calibri"/>
          <w:sz w:val="24"/>
          <w:szCs w:val="24"/>
          <w:lang w:eastAsia="zh-CN"/>
        </w:rPr>
        <w:t>. 4129/2013 (ΦΕΚ Α’ 52) «Κύρωση του Κώδικα Ν</w:t>
      </w:r>
      <w:r w:rsidR="00BF6A25" w:rsidRPr="0066292A">
        <w:rPr>
          <w:rFonts w:ascii="Cambria" w:hAnsi="Cambria" w:cs="Calibri"/>
          <w:sz w:val="24"/>
          <w:szCs w:val="24"/>
          <w:lang w:eastAsia="zh-CN"/>
        </w:rPr>
        <w:t>όμων για το Ελεγκτικό Συνέδριο».</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Του Ν</w:t>
      </w:r>
      <w:r w:rsidR="00250330" w:rsidRPr="0066292A">
        <w:rPr>
          <w:rFonts w:ascii="Cambria" w:hAnsi="Cambria" w:cs="Calibri"/>
          <w:sz w:val="24"/>
          <w:szCs w:val="24"/>
          <w:lang w:eastAsia="zh-CN"/>
        </w:rPr>
        <w:t>. 3548/2007 (ΦΕΚ Α’ 68) «Καταχώριση δημοσιεύσεων των φορέων του Δημοσίου στο νομαρχιακό και τ</w:t>
      </w:r>
      <w:r w:rsidRPr="0066292A">
        <w:rPr>
          <w:rFonts w:ascii="Cambria" w:hAnsi="Cambria" w:cs="Calibri"/>
          <w:sz w:val="24"/>
          <w:szCs w:val="24"/>
          <w:lang w:eastAsia="zh-CN"/>
        </w:rPr>
        <w:t>οπικό Τύπο και άλλες διατάξεις».</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Του Ν</w:t>
      </w:r>
      <w:r w:rsidR="00250330" w:rsidRPr="0066292A">
        <w:rPr>
          <w:rFonts w:ascii="Cambria" w:hAnsi="Cambria" w:cs="Calibri"/>
          <w:sz w:val="24"/>
          <w:szCs w:val="24"/>
          <w:lang w:eastAsia="zh-CN"/>
        </w:rPr>
        <w:t xml:space="preserve">. 3469/2006 (ΦΕΚ Α’ 131) «Εθνικό Τυπογραφείο, </w:t>
      </w:r>
      <w:proofErr w:type="spellStart"/>
      <w:r w:rsidR="00250330" w:rsidRPr="0066292A">
        <w:rPr>
          <w:rFonts w:ascii="Cambria" w:hAnsi="Cambria" w:cs="Calibri"/>
          <w:sz w:val="24"/>
          <w:szCs w:val="24"/>
          <w:lang w:eastAsia="zh-CN"/>
        </w:rPr>
        <w:t>Εφημερίς</w:t>
      </w:r>
      <w:proofErr w:type="spellEnd"/>
      <w:r w:rsidR="00250330" w:rsidRPr="0066292A">
        <w:rPr>
          <w:rFonts w:ascii="Cambria" w:hAnsi="Cambria" w:cs="Calibri"/>
          <w:sz w:val="24"/>
          <w:szCs w:val="24"/>
          <w:lang w:eastAsia="zh-CN"/>
        </w:rPr>
        <w:t xml:space="preserve"> της Κυ</w:t>
      </w:r>
      <w:r w:rsidRPr="0066292A">
        <w:rPr>
          <w:rFonts w:ascii="Cambria" w:hAnsi="Cambria" w:cs="Calibri"/>
          <w:sz w:val="24"/>
          <w:szCs w:val="24"/>
          <w:lang w:eastAsia="zh-CN"/>
        </w:rPr>
        <w:t>βερνήσεως και λοιπές διατάξεις».</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Του Ν</w:t>
      </w:r>
      <w:r w:rsidR="00250330" w:rsidRPr="0066292A">
        <w:rPr>
          <w:rFonts w:ascii="Cambria" w:hAnsi="Cambria" w:cs="Calibri"/>
          <w:sz w:val="24"/>
          <w:szCs w:val="24"/>
          <w:lang w:eastAsia="zh-CN"/>
        </w:rPr>
        <w:t>. 2859/2000 (ΦΕΚ Α’ 248) «Κύρωση Κώ</w:t>
      </w:r>
      <w:r w:rsidRPr="0066292A">
        <w:rPr>
          <w:rFonts w:ascii="Cambria" w:hAnsi="Cambria" w:cs="Calibri"/>
          <w:sz w:val="24"/>
          <w:szCs w:val="24"/>
          <w:lang w:eastAsia="zh-CN"/>
        </w:rPr>
        <w:t>δικα Φόρου Προστιθέμενης Αξίας».</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w:t>
      </w:r>
      <w:r w:rsidR="00250330" w:rsidRPr="0066292A">
        <w:rPr>
          <w:rFonts w:ascii="Cambria" w:hAnsi="Cambria" w:cs="Calibri"/>
          <w:sz w:val="24"/>
          <w:szCs w:val="24"/>
          <w:lang w:eastAsia="zh-CN"/>
        </w:rPr>
        <w:t xml:space="preserve">ου </w:t>
      </w:r>
      <w:r w:rsidRPr="0066292A">
        <w:rPr>
          <w:rFonts w:ascii="Cambria" w:hAnsi="Cambria" w:cs="Calibri"/>
          <w:sz w:val="24"/>
          <w:szCs w:val="24"/>
          <w:lang w:eastAsia="zh-CN"/>
        </w:rPr>
        <w:t>Ν</w:t>
      </w:r>
      <w:r w:rsidR="00250330" w:rsidRPr="0066292A">
        <w:rPr>
          <w:rFonts w:ascii="Cambria" w:hAnsi="Cambria" w:cs="Calibri"/>
          <w:sz w:val="24"/>
          <w:szCs w:val="24"/>
          <w:lang w:eastAsia="zh-CN"/>
        </w:rPr>
        <w:t>. 2690/1999 (ΦΕΚ Α' 45) “Κύρωση του Κώδικα Διοικητικής Δ</w:t>
      </w:r>
      <w:r w:rsidRPr="0066292A">
        <w:rPr>
          <w:rFonts w:ascii="Cambria" w:hAnsi="Cambria" w:cs="Calibri"/>
          <w:sz w:val="24"/>
          <w:szCs w:val="24"/>
          <w:lang w:eastAsia="zh-CN"/>
        </w:rPr>
        <w:t>ιαδικασίας και άλλες διατάξεις».</w:t>
      </w:r>
    </w:p>
    <w:p w:rsidR="00250330" w:rsidRPr="0066292A" w:rsidRDefault="00174AA6"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του Π.Δ.</w:t>
      </w:r>
      <w:r w:rsidR="00250330" w:rsidRPr="0066292A">
        <w:rPr>
          <w:rFonts w:ascii="Cambria" w:hAnsi="Cambria" w:cs="Calibri"/>
          <w:sz w:val="24"/>
          <w:szCs w:val="24"/>
          <w:lang w:eastAsia="zh-CN"/>
        </w:rPr>
        <w:t>. 80/2016 (ΦΕΚ Α’ 145), «Ανά</w:t>
      </w:r>
      <w:r w:rsidR="00A45491" w:rsidRPr="0066292A">
        <w:rPr>
          <w:rFonts w:ascii="Cambria" w:hAnsi="Cambria" w:cs="Calibri"/>
          <w:sz w:val="24"/>
          <w:szCs w:val="24"/>
          <w:lang w:eastAsia="zh-CN"/>
        </w:rPr>
        <w:t xml:space="preserve">ληψη υποχρεώσεων από τους </w:t>
      </w:r>
      <w:proofErr w:type="spellStart"/>
      <w:r w:rsidR="00A45491" w:rsidRPr="0066292A">
        <w:rPr>
          <w:rFonts w:ascii="Cambria" w:hAnsi="Cambria" w:cs="Calibri"/>
          <w:sz w:val="24"/>
          <w:szCs w:val="24"/>
          <w:lang w:eastAsia="zh-CN"/>
        </w:rPr>
        <w:t>διατάκ</w:t>
      </w:r>
      <w:r w:rsidR="00250330" w:rsidRPr="0066292A">
        <w:rPr>
          <w:rFonts w:ascii="Cambria" w:hAnsi="Cambria" w:cs="Calibri"/>
          <w:sz w:val="24"/>
          <w:szCs w:val="24"/>
          <w:lang w:eastAsia="zh-CN"/>
        </w:rPr>
        <w:t>τες</w:t>
      </w:r>
      <w:proofErr w:type="spellEnd"/>
      <w:r w:rsidR="00250330" w:rsidRPr="0066292A">
        <w:rPr>
          <w:rFonts w:ascii="Cambria" w:hAnsi="Cambria" w:cs="Calibri"/>
          <w:sz w:val="24"/>
          <w:szCs w:val="24"/>
          <w:lang w:eastAsia="zh-CN"/>
        </w:rPr>
        <w:t>»,</w:t>
      </w:r>
    </w:p>
    <w:p w:rsidR="00250330" w:rsidRPr="0066292A" w:rsidRDefault="00BF6A25" w:rsidP="003F7C71">
      <w:pPr>
        <w:pStyle w:val="a7"/>
        <w:numPr>
          <w:ilvl w:val="0"/>
          <w:numId w:val="3"/>
        </w:numPr>
        <w:spacing w:line="276" w:lineRule="auto"/>
        <w:ind w:left="0" w:firstLine="567"/>
        <w:jc w:val="both"/>
        <w:rPr>
          <w:rFonts w:ascii="Cambria" w:hAnsi="Cambria" w:cs="Calibri"/>
          <w:sz w:val="24"/>
          <w:szCs w:val="24"/>
          <w:lang w:eastAsia="zh-CN"/>
        </w:rPr>
      </w:pPr>
      <w:r w:rsidRPr="0066292A">
        <w:rPr>
          <w:rFonts w:ascii="Cambria" w:hAnsi="Cambria" w:cs="Calibri"/>
          <w:sz w:val="24"/>
          <w:szCs w:val="24"/>
          <w:lang w:eastAsia="zh-CN"/>
        </w:rPr>
        <w:t>Του Π.Δ.</w:t>
      </w:r>
      <w:r w:rsidR="00250330" w:rsidRPr="0066292A">
        <w:rPr>
          <w:rFonts w:ascii="Cambria" w:hAnsi="Cambria" w:cs="Calibri"/>
          <w:sz w:val="24"/>
          <w:szCs w:val="24"/>
          <w:lang w:eastAsia="zh-CN"/>
        </w:rPr>
        <w:t xml:space="preserve"> 28/2015 ( ΦΕΚ Α' 34) «Κωδικοποίηση διατάξεων για την πρόσβαση σε δημόσια έγγραφα και στοιχεία»,</w:t>
      </w:r>
    </w:p>
    <w:p w:rsidR="00250330" w:rsidRPr="0066292A" w:rsidRDefault="00BF6A25" w:rsidP="003F7C71">
      <w:pPr>
        <w:pStyle w:val="a7"/>
        <w:numPr>
          <w:ilvl w:val="0"/>
          <w:numId w:val="3"/>
        </w:numPr>
        <w:spacing w:line="276" w:lineRule="auto"/>
        <w:ind w:left="0" w:firstLine="567"/>
        <w:jc w:val="both"/>
        <w:rPr>
          <w:rFonts w:ascii="Cambria" w:hAnsi="Cambria" w:cs="Calibri"/>
          <w:color w:val="000000"/>
          <w:sz w:val="24"/>
          <w:szCs w:val="24"/>
          <w:lang w:eastAsia="zh-CN"/>
        </w:rPr>
      </w:pPr>
      <w:r w:rsidRPr="0066292A">
        <w:rPr>
          <w:rFonts w:ascii="Cambria" w:hAnsi="Cambria" w:cs="Calibri"/>
          <w:sz w:val="24"/>
          <w:szCs w:val="24"/>
          <w:lang w:eastAsia="zh-CN"/>
        </w:rPr>
        <w:t>Τ</w:t>
      </w:r>
      <w:r w:rsidR="00250330" w:rsidRPr="0066292A">
        <w:rPr>
          <w:rFonts w:ascii="Cambria" w:hAnsi="Cambria" w:cs="Calibri"/>
          <w:sz w:val="24"/>
          <w:szCs w:val="24"/>
          <w:lang w:eastAsia="zh-CN"/>
        </w:rPr>
        <w:t>ης παρ. Ζ του Ν. 4152/2013 ( ΦΕΚ Α' 107) «Προσαρμογή της ελληνικής νομοθεσίας στην Οδηγία 2011/7 της 16.2.2011 για την καταπολέμηση των καθυστερήσεων πληρωμών στις εμπορικές συναλλαγές»,</w:t>
      </w:r>
    </w:p>
    <w:p w:rsidR="00BF17CF" w:rsidRPr="00D63A2C" w:rsidRDefault="00BF17CF" w:rsidP="00BF17CF">
      <w:pPr>
        <w:pStyle w:val="a7"/>
        <w:numPr>
          <w:ilvl w:val="0"/>
          <w:numId w:val="3"/>
        </w:numPr>
        <w:spacing w:line="276" w:lineRule="auto"/>
        <w:ind w:left="0" w:firstLine="567"/>
        <w:jc w:val="both"/>
        <w:rPr>
          <w:rFonts w:ascii="Cambria" w:hAnsi="Cambria" w:cs="Calibri"/>
          <w:color w:val="000000"/>
          <w:lang w:eastAsia="zh-CN"/>
        </w:rPr>
      </w:pPr>
      <w:r>
        <w:rPr>
          <w:rFonts w:ascii="Cambria" w:hAnsi="Cambria" w:cs="Calibri"/>
          <w:lang w:eastAsia="zh-CN"/>
        </w:rPr>
        <w:t>Το</w:t>
      </w:r>
      <w:r w:rsidRPr="00D63A2C">
        <w:rPr>
          <w:rFonts w:ascii="Cambria" w:hAnsi="Cambria" w:cs="Calibri"/>
          <w:lang w:eastAsia="zh-CN"/>
        </w:rPr>
        <w:t xml:space="preserve"> άρθρο</w:t>
      </w:r>
      <w:r w:rsidRPr="007F02E7">
        <w:rPr>
          <w:rFonts w:ascii="Cambria" w:hAnsi="Cambria" w:cs="Calibri"/>
          <w:lang w:eastAsia="zh-CN"/>
        </w:rPr>
        <w:t xml:space="preserve"> 221 </w:t>
      </w:r>
      <w:r>
        <w:rPr>
          <w:rFonts w:ascii="Cambria" w:hAnsi="Cambria" w:cs="Calibri"/>
          <w:lang w:eastAsia="zh-CN"/>
        </w:rPr>
        <w:t>παρ. 3 του Ν. 4412/2016 για τη συγκρότηση γνωμοδοτικών οργάνων</w:t>
      </w:r>
      <w:r w:rsidRPr="00D63A2C">
        <w:rPr>
          <w:rFonts w:ascii="Cambria" w:hAnsi="Cambria" w:cs="Calibri"/>
          <w:color w:val="000000"/>
          <w:lang w:eastAsia="zh-CN"/>
        </w:rPr>
        <w:t>.</w:t>
      </w:r>
    </w:p>
    <w:p w:rsidR="00250330" w:rsidRPr="0066292A" w:rsidRDefault="00BF6A25" w:rsidP="003F7C71">
      <w:pPr>
        <w:pStyle w:val="a7"/>
        <w:numPr>
          <w:ilvl w:val="0"/>
          <w:numId w:val="3"/>
        </w:numPr>
        <w:spacing w:line="276" w:lineRule="auto"/>
        <w:ind w:left="0" w:firstLine="567"/>
        <w:jc w:val="both"/>
        <w:rPr>
          <w:rFonts w:ascii="Cambria" w:hAnsi="Cambria" w:cs="Calibri"/>
          <w:color w:val="000000"/>
          <w:sz w:val="24"/>
          <w:szCs w:val="24"/>
          <w:lang w:eastAsia="zh-CN"/>
        </w:rPr>
      </w:pPr>
      <w:r w:rsidRPr="0066292A">
        <w:rPr>
          <w:rFonts w:ascii="Cambria" w:hAnsi="Cambria" w:cs="Calibri"/>
          <w:sz w:val="24"/>
          <w:szCs w:val="24"/>
          <w:lang w:eastAsia="zh-CN"/>
        </w:rPr>
        <w:t>Του Ν</w:t>
      </w:r>
      <w:r w:rsidR="00250330" w:rsidRPr="0066292A">
        <w:rPr>
          <w:rFonts w:ascii="Cambria" w:hAnsi="Cambria" w:cs="Calibri"/>
          <w:sz w:val="24"/>
          <w:szCs w:val="24"/>
          <w:lang w:eastAsia="zh-CN"/>
        </w:rPr>
        <w:t>. 2121/1993 ( ΦΕΚ Α' 25) “</w:t>
      </w:r>
      <w:r w:rsidR="00250330" w:rsidRPr="0066292A">
        <w:rPr>
          <w:rFonts w:ascii="Cambria" w:hAnsi="Cambria" w:cs="Calibri"/>
          <w:iCs/>
          <w:color w:val="000000"/>
          <w:sz w:val="24"/>
          <w:szCs w:val="24"/>
          <w:lang w:eastAsia="zh-CN"/>
        </w:rPr>
        <w:t>Πνευματική Ιδιοκτησία, Συγγενικά Δικαιώματα και Πολιτιστικά Θέματα</w:t>
      </w:r>
      <w:r w:rsidR="00250330" w:rsidRPr="0066292A">
        <w:rPr>
          <w:rFonts w:ascii="Cambria" w:hAnsi="Cambria" w:cs="Calibri"/>
          <w:color w:val="000000"/>
          <w:sz w:val="24"/>
          <w:szCs w:val="24"/>
          <w:lang w:eastAsia="zh-CN"/>
        </w:rPr>
        <w:t>”.</w:t>
      </w:r>
    </w:p>
    <w:p w:rsidR="001A0953" w:rsidRPr="0066292A" w:rsidRDefault="001A0953" w:rsidP="003F7C71">
      <w:pPr>
        <w:spacing w:line="276" w:lineRule="auto"/>
        <w:jc w:val="both"/>
        <w:rPr>
          <w:rFonts w:ascii="Cambria" w:hAnsi="Cambria" w:cs="Calibri"/>
          <w:color w:val="000000"/>
          <w:sz w:val="24"/>
          <w:szCs w:val="24"/>
          <w:highlight w:val="green"/>
          <w:lang w:eastAsia="zh-CN"/>
        </w:rPr>
      </w:pPr>
    </w:p>
    <w:p w:rsidR="00380711" w:rsidRDefault="00380711" w:rsidP="003F7C71">
      <w:pPr>
        <w:spacing w:line="276" w:lineRule="auto"/>
        <w:jc w:val="both"/>
        <w:rPr>
          <w:rFonts w:ascii="Cambria" w:hAnsi="Cambria" w:cs="Calibri"/>
          <w:b/>
          <w:color w:val="000000"/>
          <w:sz w:val="24"/>
          <w:szCs w:val="24"/>
        </w:rPr>
      </w:pPr>
      <w:r w:rsidRPr="0066292A">
        <w:rPr>
          <w:rFonts w:ascii="Cambria" w:hAnsi="Cambria" w:cs="Calibri"/>
          <w:b/>
          <w:color w:val="000000"/>
          <w:sz w:val="24"/>
          <w:szCs w:val="24"/>
          <w:u w:val="single"/>
        </w:rPr>
        <w:t xml:space="preserve">ΑΡΘΡΟ </w:t>
      </w:r>
      <w:r w:rsidRPr="0066292A">
        <w:rPr>
          <w:rFonts w:ascii="Cambria" w:hAnsi="Cambria" w:cs="Calibri,Bold"/>
          <w:b/>
          <w:color w:val="000000"/>
          <w:sz w:val="24"/>
          <w:szCs w:val="24"/>
          <w:u w:val="single"/>
        </w:rPr>
        <w:t>2.</w:t>
      </w:r>
      <w:r w:rsidRPr="0066292A">
        <w:rPr>
          <w:rFonts w:ascii="Cambria" w:hAnsi="Cambria" w:cs="Calibri,Bold"/>
          <w:b/>
          <w:color w:val="000000"/>
          <w:sz w:val="24"/>
          <w:szCs w:val="24"/>
        </w:rPr>
        <w:t xml:space="preserve"> </w:t>
      </w:r>
      <w:r w:rsidRPr="0066292A">
        <w:rPr>
          <w:rFonts w:ascii="Cambria" w:hAnsi="Cambria" w:cs="Calibri"/>
          <w:b/>
          <w:color w:val="000000"/>
          <w:sz w:val="24"/>
          <w:szCs w:val="24"/>
        </w:rPr>
        <w:t>ΣΤΟΙΧΕΙΑ ΑΝΑΘΕΤΟΥΣΑΣ ΑΡΧΗΣ</w:t>
      </w:r>
    </w:p>
    <w:p w:rsidR="00380711" w:rsidRPr="0066292A" w:rsidRDefault="00380711" w:rsidP="003F7C71">
      <w:pPr>
        <w:spacing w:line="276" w:lineRule="auto"/>
        <w:jc w:val="both"/>
        <w:rPr>
          <w:rFonts w:ascii="Cambria" w:hAnsi="Cambria" w:cs="Calibri"/>
          <w:color w:val="000000"/>
          <w:sz w:val="24"/>
          <w:szCs w:val="24"/>
        </w:rPr>
      </w:pPr>
      <w:r w:rsidRPr="0066292A">
        <w:rPr>
          <w:rFonts w:ascii="Cambria" w:hAnsi="Cambria" w:cs="Calibri"/>
          <w:color w:val="000000"/>
          <w:sz w:val="24"/>
          <w:szCs w:val="24"/>
        </w:rPr>
        <w:t xml:space="preserve">Αναθέτουσα Αρχή είναι </w:t>
      </w:r>
      <w:r w:rsidR="00250330" w:rsidRPr="0066292A">
        <w:rPr>
          <w:rFonts w:ascii="Cambria" w:hAnsi="Cambria" w:cs="Calibri"/>
          <w:color w:val="000000"/>
          <w:sz w:val="24"/>
          <w:szCs w:val="24"/>
        </w:rPr>
        <w:t>η Βουλή των Ελλήνων.</w:t>
      </w:r>
    </w:p>
    <w:p w:rsidR="00250330" w:rsidRPr="0066292A" w:rsidRDefault="00250330" w:rsidP="003F7C71">
      <w:pPr>
        <w:spacing w:line="276" w:lineRule="auto"/>
        <w:jc w:val="both"/>
        <w:rPr>
          <w:rFonts w:ascii="Cambria" w:hAnsi="Cambria" w:cs="Calibri"/>
          <w:sz w:val="24"/>
          <w:szCs w:val="24"/>
        </w:rPr>
      </w:pPr>
    </w:p>
    <w:p w:rsidR="00380711" w:rsidRDefault="00380711" w:rsidP="003F7C71">
      <w:pPr>
        <w:spacing w:line="276" w:lineRule="auto"/>
        <w:jc w:val="both"/>
        <w:rPr>
          <w:rFonts w:ascii="Cambria" w:hAnsi="Cambria" w:cs="Calibri"/>
          <w:color w:val="000000"/>
          <w:sz w:val="24"/>
          <w:szCs w:val="24"/>
        </w:rPr>
      </w:pPr>
      <w:r w:rsidRPr="0066292A">
        <w:rPr>
          <w:rFonts w:ascii="Cambria" w:hAnsi="Cambria" w:cs="Calibri"/>
          <w:color w:val="000000"/>
          <w:sz w:val="24"/>
          <w:szCs w:val="24"/>
        </w:rPr>
        <w:lastRenderedPageBreak/>
        <w:t>Τα έγγραφα της παρούσας διαδικασίας σύναψης είναι τα ακόλουθα:</w:t>
      </w:r>
    </w:p>
    <w:p w:rsidR="00380711" w:rsidRDefault="00491BB5" w:rsidP="003F7C71">
      <w:pPr>
        <w:spacing w:line="276" w:lineRule="auto"/>
        <w:jc w:val="both"/>
        <w:rPr>
          <w:rFonts w:ascii="Cambria" w:hAnsi="Cambria" w:cs="Calibri"/>
          <w:color w:val="000000"/>
          <w:sz w:val="24"/>
          <w:szCs w:val="24"/>
        </w:rPr>
      </w:pPr>
      <w:r w:rsidRPr="0066292A">
        <w:rPr>
          <w:rFonts w:ascii="Cambria" w:hAnsi="Cambria" w:cs="Calibri"/>
          <w:color w:val="000000"/>
          <w:sz w:val="24"/>
          <w:szCs w:val="24"/>
        </w:rPr>
        <w:t>Η</w:t>
      </w:r>
      <w:r w:rsidR="00380711" w:rsidRPr="0066292A">
        <w:rPr>
          <w:rFonts w:ascii="Cambria" w:hAnsi="Cambria" w:cs="Calibri"/>
          <w:color w:val="000000"/>
          <w:sz w:val="24"/>
          <w:szCs w:val="24"/>
        </w:rPr>
        <w:t xml:space="preserve"> υπ’ </w:t>
      </w:r>
      <w:proofErr w:type="spellStart"/>
      <w:r w:rsidR="00380711" w:rsidRPr="0066292A">
        <w:rPr>
          <w:rFonts w:ascii="Cambria" w:hAnsi="Cambria" w:cs="Calibri"/>
          <w:color w:val="000000"/>
          <w:sz w:val="24"/>
          <w:szCs w:val="24"/>
        </w:rPr>
        <w:t>αρ</w:t>
      </w:r>
      <w:r w:rsidR="00250330" w:rsidRPr="0066292A">
        <w:rPr>
          <w:rFonts w:ascii="Cambria" w:hAnsi="Cambria" w:cs="Calibri"/>
          <w:color w:val="000000"/>
          <w:sz w:val="24"/>
          <w:szCs w:val="24"/>
        </w:rPr>
        <w:t>ιθμ</w:t>
      </w:r>
      <w:proofErr w:type="spellEnd"/>
      <w:r w:rsidR="00250330" w:rsidRPr="0066292A">
        <w:rPr>
          <w:rFonts w:ascii="Cambria" w:hAnsi="Cambria" w:cs="Calibri"/>
          <w:color w:val="000000"/>
          <w:sz w:val="24"/>
          <w:szCs w:val="24"/>
        </w:rPr>
        <w:t xml:space="preserve">. </w:t>
      </w:r>
      <w:r w:rsidR="00380711" w:rsidRPr="0066292A">
        <w:rPr>
          <w:rFonts w:ascii="Cambria" w:hAnsi="Cambria" w:cs="Calibri"/>
          <w:color w:val="000000"/>
          <w:sz w:val="24"/>
          <w:szCs w:val="24"/>
        </w:rPr>
        <w:t xml:space="preserve">. </w:t>
      </w:r>
      <w:r w:rsidR="00685627" w:rsidRPr="00685627">
        <w:rPr>
          <w:rFonts w:ascii="Cambria" w:hAnsi="Cambria" w:cs="Calibri"/>
          <w:color w:val="000000"/>
          <w:sz w:val="24"/>
          <w:szCs w:val="24"/>
        </w:rPr>
        <w:t>9385/5797/26.07.</w:t>
      </w:r>
      <w:r w:rsidR="00380711" w:rsidRPr="0066292A">
        <w:rPr>
          <w:rFonts w:ascii="Cambria" w:hAnsi="Cambria" w:cs="Calibri"/>
          <w:color w:val="000000"/>
          <w:sz w:val="24"/>
          <w:szCs w:val="24"/>
        </w:rPr>
        <w:t xml:space="preserve">2017 Προκήρυξη της </w:t>
      </w:r>
      <w:r w:rsidR="00245CA1" w:rsidRPr="0066292A">
        <w:rPr>
          <w:rFonts w:ascii="Cambria" w:hAnsi="Cambria" w:cs="Calibri"/>
          <w:color w:val="000000"/>
          <w:sz w:val="24"/>
          <w:szCs w:val="24"/>
        </w:rPr>
        <w:t>Σύμβασης</w:t>
      </w:r>
      <w:r w:rsidR="00380711" w:rsidRPr="0066292A">
        <w:rPr>
          <w:rFonts w:ascii="Cambria" w:hAnsi="Cambria" w:cs="Calibri"/>
          <w:color w:val="000000"/>
          <w:sz w:val="24"/>
          <w:szCs w:val="24"/>
        </w:rPr>
        <w:t>, όπως αυτή έχει δημοσιευτεί στην Επίσημη</w:t>
      </w:r>
      <w:r w:rsidR="00250330" w:rsidRPr="0066292A">
        <w:rPr>
          <w:rFonts w:ascii="Cambria" w:hAnsi="Cambria" w:cs="Calibri"/>
          <w:color w:val="000000"/>
          <w:sz w:val="24"/>
          <w:szCs w:val="24"/>
        </w:rPr>
        <w:t xml:space="preserve"> </w:t>
      </w:r>
      <w:r w:rsidR="00380711" w:rsidRPr="0066292A">
        <w:rPr>
          <w:rFonts w:ascii="Cambria" w:hAnsi="Cambria" w:cs="Calibri"/>
          <w:color w:val="000000"/>
          <w:sz w:val="24"/>
          <w:szCs w:val="24"/>
        </w:rPr>
        <w:t>Εφημερίδα της Ευρωπαϊκής Ένωσης</w:t>
      </w:r>
      <w:r w:rsidR="00CF01DB">
        <w:rPr>
          <w:rFonts w:ascii="Cambria" w:hAnsi="Cambria" w:cs="Calibri"/>
          <w:color w:val="000000"/>
          <w:sz w:val="24"/>
          <w:szCs w:val="24"/>
        </w:rPr>
        <w:t xml:space="preserve"> </w:t>
      </w:r>
      <w:r w:rsidR="00CF01DB" w:rsidRPr="00CF01DB">
        <w:rPr>
          <w:rFonts w:ascii="Cambria" w:hAnsi="Cambria" w:cs="Calibri"/>
          <w:color w:val="000000"/>
          <w:sz w:val="24"/>
          <w:szCs w:val="24"/>
        </w:rPr>
        <w:t>(</w:t>
      </w:r>
      <w:r w:rsidR="00CF01DB">
        <w:rPr>
          <w:rFonts w:ascii="Cambria" w:hAnsi="Cambria" w:cs="Calibri"/>
          <w:color w:val="000000"/>
          <w:sz w:val="24"/>
          <w:szCs w:val="24"/>
        </w:rPr>
        <w:t xml:space="preserve">κωδικός </w:t>
      </w:r>
      <w:hyperlink r:id="rId20" w:history="1">
        <w:r w:rsidR="00CF01DB" w:rsidRPr="0035162D">
          <w:rPr>
            <w:rStyle w:val="-"/>
            <w:rFonts w:ascii="Cambria" w:hAnsi="Cambria" w:cs="Lucida Sans Unicode"/>
            <w:sz w:val="24"/>
            <w:szCs w:val="24"/>
          </w:rPr>
          <w:t>300471-2017</w:t>
        </w:r>
      </w:hyperlink>
      <w:r w:rsidR="00CF01DB">
        <w:rPr>
          <w:rFonts w:ascii="Cambria" w:hAnsi="Cambria" w:cs="Lucida Sans Unicode"/>
          <w:sz w:val="24"/>
          <w:szCs w:val="24"/>
        </w:rPr>
        <w:t>)</w:t>
      </w:r>
      <w:r w:rsidR="00380711" w:rsidRPr="0066292A">
        <w:rPr>
          <w:rFonts w:ascii="Cambria" w:hAnsi="Cambria" w:cs="Calibri"/>
          <w:color w:val="000000"/>
          <w:sz w:val="24"/>
          <w:szCs w:val="24"/>
        </w:rPr>
        <w:t>,</w:t>
      </w:r>
    </w:p>
    <w:p w:rsidR="00226898" w:rsidRPr="0066292A" w:rsidRDefault="00226898" w:rsidP="003F7C71">
      <w:pPr>
        <w:spacing w:line="276" w:lineRule="auto"/>
        <w:jc w:val="both"/>
        <w:rPr>
          <w:rFonts w:ascii="Cambria" w:hAnsi="Cambria" w:cs="Calibri"/>
          <w:color w:val="000000"/>
          <w:sz w:val="24"/>
          <w:szCs w:val="24"/>
        </w:rPr>
      </w:pPr>
    </w:p>
    <w:p w:rsidR="00E3762E" w:rsidRDefault="00E3762E" w:rsidP="00E3762E">
      <w:pPr>
        <w:spacing w:line="276" w:lineRule="auto"/>
        <w:jc w:val="both"/>
        <w:rPr>
          <w:rFonts w:ascii="Cambria" w:hAnsi="Cambria" w:cs="Calibri"/>
          <w:color w:val="000000"/>
          <w:sz w:val="24"/>
          <w:szCs w:val="24"/>
        </w:rPr>
      </w:pPr>
      <w:r w:rsidRPr="0066292A">
        <w:rPr>
          <w:rFonts w:ascii="Cambria" w:hAnsi="Cambria" w:cs="Calibri"/>
          <w:color w:val="000000"/>
          <w:sz w:val="24"/>
          <w:szCs w:val="24"/>
        </w:rPr>
        <w:t>Η παρούσα Διακήρυξη με τα Παραρτήματα που αποτελούν αναπόσπαστο μέρος αυτής,</w:t>
      </w:r>
    </w:p>
    <w:p w:rsidR="00E3762E" w:rsidRPr="0066292A" w:rsidRDefault="00E3762E" w:rsidP="00E3762E">
      <w:pPr>
        <w:spacing w:line="276" w:lineRule="auto"/>
        <w:jc w:val="both"/>
        <w:rPr>
          <w:rFonts w:ascii="Cambria" w:hAnsi="Cambria"/>
          <w:sz w:val="24"/>
          <w:szCs w:val="24"/>
        </w:rPr>
      </w:pPr>
      <w:r w:rsidRPr="0066292A">
        <w:rPr>
          <w:rFonts w:ascii="Cambria" w:hAnsi="Cambria"/>
          <w:b/>
          <w:sz w:val="24"/>
          <w:szCs w:val="24"/>
          <w:lang w:eastAsia="el-GR"/>
        </w:rPr>
        <w:t xml:space="preserve">ΠΑΡΑΡΤΗΜΑ </w:t>
      </w:r>
      <w:r w:rsidRPr="0066292A">
        <w:rPr>
          <w:rFonts w:ascii="Cambria" w:hAnsi="Cambria"/>
          <w:b/>
          <w:sz w:val="24"/>
          <w:szCs w:val="24"/>
          <w:lang w:val="en-US" w:eastAsia="el-GR"/>
        </w:rPr>
        <w:t>I</w:t>
      </w:r>
      <w:r w:rsidRPr="0066292A">
        <w:rPr>
          <w:rFonts w:ascii="Cambria" w:hAnsi="Cambria"/>
          <w:sz w:val="24"/>
          <w:szCs w:val="24"/>
          <w:lang w:eastAsia="el-GR"/>
        </w:rPr>
        <w:t xml:space="preserve">         : </w:t>
      </w:r>
      <w:r w:rsidRPr="0066292A">
        <w:rPr>
          <w:rFonts w:ascii="Cambria" w:hAnsi="Cambria"/>
          <w:sz w:val="24"/>
          <w:szCs w:val="24"/>
        </w:rPr>
        <w:t>Αναλυτική Περιγραφή Φυσικού και</w:t>
      </w:r>
    </w:p>
    <w:p w:rsidR="00E3762E" w:rsidRPr="0066292A" w:rsidRDefault="00E3762E" w:rsidP="00E3762E">
      <w:pPr>
        <w:spacing w:line="276" w:lineRule="auto"/>
        <w:ind w:left="1440"/>
        <w:jc w:val="both"/>
        <w:rPr>
          <w:rFonts w:ascii="Cambria" w:hAnsi="Cambria"/>
          <w:sz w:val="24"/>
          <w:szCs w:val="24"/>
          <w:lang w:eastAsia="el-GR"/>
        </w:rPr>
      </w:pPr>
      <w:r w:rsidRPr="0066292A">
        <w:rPr>
          <w:rFonts w:ascii="Cambria" w:hAnsi="Cambria"/>
          <w:sz w:val="24"/>
          <w:szCs w:val="24"/>
        </w:rPr>
        <w:t xml:space="preserve">            Οικονομικού Αντικειμένου της Σύμβασης</w:t>
      </w:r>
    </w:p>
    <w:p w:rsidR="00E3762E" w:rsidRPr="0066292A" w:rsidRDefault="00E3762E" w:rsidP="00E3762E">
      <w:pPr>
        <w:spacing w:line="276" w:lineRule="auto"/>
        <w:jc w:val="both"/>
        <w:rPr>
          <w:rFonts w:ascii="Cambria" w:hAnsi="Cambria"/>
          <w:sz w:val="24"/>
          <w:szCs w:val="24"/>
          <w:lang w:eastAsia="el-GR"/>
        </w:rPr>
      </w:pPr>
      <w:r w:rsidRPr="0066292A">
        <w:rPr>
          <w:rFonts w:ascii="Cambria" w:hAnsi="Cambria"/>
          <w:b/>
          <w:sz w:val="24"/>
          <w:szCs w:val="24"/>
          <w:lang w:eastAsia="el-GR"/>
        </w:rPr>
        <w:t xml:space="preserve">ΠΑΡΑΡΤΗΜΑ </w:t>
      </w:r>
      <w:r w:rsidRPr="0066292A">
        <w:rPr>
          <w:rFonts w:ascii="Cambria" w:hAnsi="Cambria"/>
          <w:b/>
          <w:sz w:val="24"/>
          <w:szCs w:val="24"/>
          <w:lang w:val="en-US" w:eastAsia="el-GR"/>
        </w:rPr>
        <w:t>II</w:t>
      </w:r>
      <w:r w:rsidRPr="0066292A">
        <w:rPr>
          <w:rFonts w:ascii="Cambria" w:hAnsi="Cambria"/>
          <w:sz w:val="24"/>
          <w:szCs w:val="24"/>
          <w:lang w:eastAsia="el-GR"/>
        </w:rPr>
        <w:t xml:space="preserve">       : Ειδική Συγγραφή Υποχρεώσεων</w:t>
      </w:r>
    </w:p>
    <w:p w:rsidR="00E3762E" w:rsidRPr="0066292A" w:rsidRDefault="00E3762E" w:rsidP="00E3762E">
      <w:pPr>
        <w:spacing w:line="276" w:lineRule="auto"/>
        <w:jc w:val="both"/>
        <w:rPr>
          <w:rFonts w:ascii="Cambria" w:hAnsi="Cambria"/>
          <w:sz w:val="24"/>
          <w:szCs w:val="24"/>
          <w:lang w:eastAsia="el-GR"/>
        </w:rPr>
      </w:pPr>
      <w:r w:rsidRPr="0066292A">
        <w:rPr>
          <w:rFonts w:ascii="Cambria" w:hAnsi="Cambria"/>
          <w:b/>
          <w:sz w:val="24"/>
          <w:szCs w:val="24"/>
          <w:lang w:eastAsia="el-GR"/>
        </w:rPr>
        <w:t>ΠΑΡΑΡΤΗΜΑ ΙΙΙ</w:t>
      </w:r>
      <w:r w:rsidRPr="0066292A">
        <w:rPr>
          <w:rFonts w:ascii="Cambria" w:hAnsi="Cambria"/>
          <w:sz w:val="24"/>
          <w:szCs w:val="24"/>
          <w:lang w:eastAsia="el-GR"/>
        </w:rPr>
        <w:t xml:space="preserve">     : </w:t>
      </w:r>
      <w:r w:rsidRPr="0066292A">
        <w:rPr>
          <w:rFonts w:ascii="Cambria" w:hAnsi="Cambria" w:cs="Calibri"/>
          <w:color w:val="000000"/>
          <w:sz w:val="24"/>
          <w:szCs w:val="24"/>
          <w:lang w:eastAsia="el-GR"/>
        </w:rPr>
        <w:t>Υπόδειγμα Οικονομικής Προσφοράς</w:t>
      </w:r>
    </w:p>
    <w:p w:rsidR="00E3762E" w:rsidRPr="0066292A" w:rsidRDefault="00E3762E" w:rsidP="00E3762E">
      <w:pPr>
        <w:spacing w:line="276" w:lineRule="auto"/>
        <w:jc w:val="both"/>
        <w:rPr>
          <w:rFonts w:ascii="Cambria" w:hAnsi="Cambria" w:cs="Calibri"/>
          <w:color w:val="000000"/>
          <w:sz w:val="24"/>
          <w:szCs w:val="24"/>
          <w:lang w:eastAsia="el-GR"/>
        </w:rPr>
      </w:pPr>
      <w:r w:rsidRPr="0066292A">
        <w:rPr>
          <w:rFonts w:ascii="Cambria" w:hAnsi="Cambria" w:cs="Calibri"/>
          <w:b/>
          <w:color w:val="000000"/>
          <w:sz w:val="24"/>
          <w:szCs w:val="24"/>
          <w:lang w:eastAsia="el-GR"/>
        </w:rPr>
        <w:t xml:space="preserve">ΠΑΡΑΡΤΗΜΑ </w:t>
      </w:r>
      <w:r w:rsidRPr="0066292A">
        <w:rPr>
          <w:rFonts w:ascii="Cambria" w:hAnsi="Cambria" w:cs="Calibri"/>
          <w:b/>
          <w:color w:val="000000"/>
          <w:sz w:val="24"/>
          <w:szCs w:val="24"/>
          <w:lang w:val="en-US" w:eastAsia="el-GR"/>
        </w:rPr>
        <w:t>IV</w:t>
      </w:r>
      <w:r w:rsidRPr="0066292A">
        <w:rPr>
          <w:rFonts w:ascii="Cambria" w:hAnsi="Cambria" w:cs="Calibri"/>
          <w:color w:val="000000"/>
          <w:sz w:val="24"/>
          <w:szCs w:val="24"/>
          <w:lang w:eastAsia="el-GR"/>
        </w:rPr>
        <w:t xml:space="preserve">     : </w:t>
      </w:r>
      <w:r w:rsidRPr="0066292A">
        <w:rPr>
          <w:rFonts w:ascii="Cambria" w:hAnsi="Cambria"/>
          <w:sz w:val="24"/>
          <w:szCs w:val="24"/>
          <w:lang w:eastAsia="el-GR"/>
        </w:rPr>
        <w:t>Υποδείγματα Εγγυητικών Επιστολών</w:t>
      </w:r>
    </w:p>
    <w:p w:rsidR="00E3762E" w:rsidRPr="0066292A" w:rsidRDefault="00E3762E" w:rsidP="00E3762E">
      <w:pPr>
        <w:spacing w:line="276" w:lineRule="auto"/>
        <w:jc w:val="both"/>
        <w:rPr>
          <w:rFonts w:ascii="Cambria" w:hAnsi="Cambria"/>
          <w:sz w:val="24"/>
          <w:szCs w:val="24"/>
          <w:lang w:eastAsia="el-GR"/>
        </w:rPr>
      </w:pPr>
      <w:r w:rsidRPr="0066292A">
        <w:rPr>
          <w:rFonts w:ascii="Cambria" w:hAnsi="Cambria"/>
          <w:b/>
          <w:sz w:val="24"/>
          <w:szCs w:val="24"/>
          <w:lang w:eastAsia="el-GR"/>
        </w:rPr>
        <w:t xml:space="preserve">ΠΑΡΑΡΤΗΜΑ </w:t>
      </w:r>
      <w:r w:rsidRPr="0066292A">
        <w:rPr>
          <w:rFonts w:ascii="Cambria" w:hAnsi="Cambria"/>
          <w:b/>
          <w:sz w:val="24"/>
          <w:szCs w:val="24"/>
          <w:lang w:val="en-US" w:eastAsia="el-GR"/>
        </w:rPr>
        <w:t>V</w:t>
      </w:r>
      <w:r w:rsidRPr="0066292A">
        <w:rPr>
          <w:rFonts w:ascii="Cambria" w:hAnsi="Cambria"/>
          <w:sz w:val="24"/>
          <w:szCs w:val="24"/>
          <w:lang w:eastAsia="el-GR"/>
        </w:rPr>
        <w:t xml:space="preserve">  </w:t>
      </w:r>
      <w:r>
        <w:rPr>
          <w:rFonts w:ascii="Cambria" w:hAnsi="Cambria"/>
          <w:sz w:val="24"/>
          <w:szCs w:val="24"/>
          <w:lang w:eastAsia="el-GR"/>
        </w:rPr>
        <w:t xml:space="preserve">    </w:t>
      </w:r>
      <w:r w:rsidRPr="0066292A">
        <w:rPr>
          <w:rFonts w:ascii="Cambria" w:hAnsi="Cambria"/>
          <w:sz w:val="24"/>
          <w:szCs w:val="24"/>
          <w:lang w:eastAsia="el-GR"/>
        </w:rPr>
        <w:t xml:space="preserve">: </w:t>
      </w:r>
      <w:r w:rsidRPr="0066292A">
        <w:rPr>
          <w:rFonts w:ascii="Cambria" w:hAnsi="Cambria" w:cs="Calibri"/>
          <w:color w:val="000000"/>
          <w:sz w:val="24"/>
          <w:szCs w:val="24"/>
          <w:lang w:eastAsia="el-GR"/>
        </w:rPr>
        <w:t>Σχέδιο Σύμβασης</w:t>
      </w:r>
      <w:r>
        <w:rPr>
          <w:rFonts w:ascii="Cambria" w:hAnsi="Cambria" w:cs="Calibri"/>
          <w:color w:val="000000"/>
          <w:sz w:val="24"/>
          <w:szCs w:val="24"/>
          <w:lang w:eastAsia="el-GR"/>
        </w:rPr>
        <w:t xml:space="preserve"> </w:t>
      </w:r>
    </w:p>
    <w:p w:rsidR="00E3762E" w:rsidRPr="0066292A" w:rsidRDefault="00E3762E" w:rsidP="00E3762E">
      <w:pPr>
        <w:spacing w:line="276" w:lineRule="auto"/>
        <w:jc w:val="both"/>
        <w:rPr>
          <w:rFonts w:ascii="Cambria" w:hAnsi="Cambria" w:cs="Calibri"/>
          <w:color w:val="000000"/>
          <w:sz w:val="24"/>
          <w:szCs w:val="24"/>
          <w:lang w:eastAsia="el-GR"/>
        </w:rPr>
      </w:pPr>
      <w:r w:rsidRPr="0066292A">
        <w:rPr>
          <w:rFonts w:ascii="Cambria" w:hAnsi="Cambria" w:cs="Calibri"/>
          <w:b/>
          <w:color w:val="000000"/>
          <w:sz w:val="24"/>
          <w:szCs w:val="24"/>
          <w:lang w:eastAsia="el-GR"/>
        </w:rPr>
        <w:t xml:space="preserve">ΠΑΡΑΡΤΗΜΑ </w:t>
      </w:r>
      <w:r w:rsidRPr="0066292A">
        <w:rPr>
          <w:rFonts w:ascii="Cambria" w:hAnsi="Cambria" w:cs="Calibri"/>
          <w:b/>
          <w:color w:val="000000"/>
          <w:sz w:val="24"/>
          <w:szCs w:val="24"/>
          <w:lang w:val="en-US" w:eastAsia="el-GR"/>
        </w:rPr>
        <w:t>V</w:t>
      </w:r>
      <w:r>
        <w:rPr>
          <w:rFonts w:ascii="Cambria" w:hAnsi="Cambria" w:cs="Calibri"/>
          <w:b/>
          <w:color w:val="000000"/>
          <w:sz w:val="24"/>
          <w:szCs w:val="24"/>
          <w:lang w:eastAsia="el-GR"/>
        </w:rPr>
        <w:t>Ι</w:t>
      </w:r>
      <w:r w:rsidRPr="0066292A">
        <w:rPr>
          <w:rFonts w:ascii="Cambria" w:hAnsi="Cambria" w:cs="Calibri"/>
          <w:color w:val="000000"/>
          <w:sz w:val="24"/>
          <w:szCs w:val="24"/>
          <w:lang w:eastAsia="el-GR"/>
        </w:rPr>
        <w:t xml:space="preserve">     : </w:t>
      </w:r>
      <w:r>
        <w:rPr>
          <w:rFonts w:ascii="Cambria" w:hAnsi="Cambria" w:cs="Calibri"/>
          <w:color w:val="000000"/>
          <w:sz w:val="24"/>
          <w:szCs w:val="24"/>
          <w:lang w:eastAsia="el-GR"/>
        </w:rPr>
        <w:t>ΕΕΕΣ και</w:t>
      </w:r>
    </w:p>
    <w:p w:rsidR="00250330" w:rsidRPr="0066292A" w:rsidRDefault="00250330" w:rsidP="003F7C71">
      <w:pPr>
        <w:spacing w:line="276" w:lineRule="auto"/>
        <w:jc w:val="both"/>
        <w:rPr>
          <w:rFonts w:ascii="Cambria" w:hAnsi="Cambria" w:cs="Calibri"/>
          <w:sz w:val="24"/>
          <w:szCs w:val="24"/>
        </w:rPr>
      </w:pPr>
      <w:r w:rsidRPr="0066292A">
        <w:rPr>
          <w:rFonts w:ascii="Cambria" w:hAnsi="Cambria" w:cs="Calibri"/>
          <w:sz w:val="24"/>
          <w:szCs w:val="24"/>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C95A2D" w:rsidRPr="0066292A">
        <w:rPr>
          <w:rFonts w:ascii="Cambria" w:hAnsi="Cambria" w:cs="Calibri"/>
          <w:sz w:val="24"/>
          <w:szCs w:val="24"/>
        </w:rPr>
        <w:t>.</w:t>
      </w:r>
    </w:p>
    <w:p w:rsidR="00C95A2D" w:rsidRPr="0066292A" w:rsidRDefault="00C95A2D" w:rsidP="003F7C71">
      <w:pPr>
        <w:spacing w:line="276" w:lineRule="auto"/>
        <w:jc w:val="both"/>
        <w:rPr>
          <w:rFonts w:ascii="Cambria" w:hAnsi="Cambria" w:cs="Calibri"/>
          <w:color w:val="000000"/>
          <w:sz w:val="24"/>
          <w:szCs w:val="24"/>
        </w:rPr>
      </w:pPr>
    </w:p>
    <w:p w:rsidR="00380711" w:rsidRDefault="00380711" w:rsidP="003F7C71">
      <w:pPr>
        <w:spacing w:line="276" w:lineRule="auto"/>
        <w:jc w:val="both"/>
        <w:rPr>
          <w:rFonts w:ascii="Cambria" w:hAnsi="Cambria" w:cs="Calibri"/>
          <w:b/>
          <w:sz w:val="24"/>
          <w:szCs w:val="24"/>
        </w:rPr>
      </w:pPr>
      <w:r w:rsidRPr="0066292A">
        <w:rPr>
          <w:rFonts w:ascii="Cambria" w:hAnsi="Cambria" w:cs="Calibri"/>
          <w:b/>
          <w:sz w:val="24"/>
          <w:szCs w:val="24"/>
          <w:u w:val="single"/>
        </w:rPr>
        <w:t xml:space="preserve">ΑΡΘΡΟ </w:t>
      </w:r>
      <w:r w:rsidRPr="0066292A">
        <w:rPr>
          <w:rFonts w:ascii="Cambria" w:hAnsi="Cambria" w:cs="Calibri,Bold"/>
          <w:b/>
          <w:sz w:val="24"/>
          <w:szCs w:val="24"/>
          <w:u w:val="single"/>
        </w:rPr>
        <w:t>3.</w:t>
      </w:r>
      <w:r w:rsidRPr="0066292A">
        <w:rPr>
          <w:rFonts w:ascii="Cambria" w:hAnsi="Cambria" w:cs="Calibri,Bold"/>
          <w:b/>
          <w:sz w:val="24"/>
          <w:szCs w:val="24"/>
        </w:rPr>
        <w:t xml:space="preserve"> </w:t>
      </w:r>
      <w:r w:rsidRPr="0066292A">
        <w:rPr>
          <w:rFonts w:ascii="Cambria" w:hAnsi="Cambria" w:cs="Calibri"/>
          <w:b/>
          <w:sz w:val="24"/>
          <w:szCs w:val="24"/>
        </w:rPr>
        <w:t>ΤΡΟΠΟΣ – ΤΟΠΟΣ ΔΙΕΝΕΡΓΕΙΑΣ ΔΙΑΓΩΝΙΣΜΟΥ</w:t>
      </w:r>
    </w:p>
    <w:p w:rsidR="005035AE"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Ο διαγωνισμός θα διεξαχθεί με την ανοικτή διαδικασία του άρθρου 27 του Ν. 4412/16</w:t>
      </w:r>
      <w:r w:rsidR="005035AE" w:rsidRPr="0066292A">
        <w:rPr>
          <w:rFonts w:ascii="Cambria" w:hAnsi="Cambria" w:cs="Calibri"/>
          <w:sz w:val="24"/>
          <w:szCs w:val="24"/>
        </w:rPr>
        <w:t>.</w:t>
      </w:r>
    </w:p>
    <w:p w:rsidR="00380711" w:rsidRPr="0066292A" w:rsidRDefault="00D17A01" w:rsidP="003F7C71">
      <w:pPr>
        <w:spacing w:line="276" w:lineRule="auto"/>
        <w:jc w:val="both"/>
        <w:rPr>
          <w:rFonts w:ascii="Cambria" w:hAnsi="Cambria" w:cs="Calibri"/>
          <w:sz w:val="24"/>
          <w:szCs w:val="24"/>
        </w:rPr>
      </w:pPr>
      <w:r w:rsidRPr="0066292A">
        <w:rPr>
          <w:rFonts w:ascii="Cambria" w:hAnsi="Cambria" w:cs="Calibri"/>
          <w:sz w:val="24"/>
          <w:szCs w:val="24"/>
        </w:rPr>
        <w:t xml:space="preserve">Το άνοιγμα των προσφορών θα γίνει την </w:t>
      </w:r>
      <w:r w:rsidR="00E671F4">
        <w:rPr>
          <w:rFonts w:ascii="Cambria" w:hAnsi="Cambria" w:cs="Calibri"/>
          <w:b/>
          <w:sz w:val="24"/>
          <w:szCs w:val="24"/>
        </w:rPr>
        <w:t>08</w:t>
      </w:r>
      <w:r w:rsidRPr="0066292A">
        <w:rPr>
          <w:rFonts w:ascii="Cambria" w:hAnsi="Cambria" w:cs="Calibri"/>
          <w:b/>
          <w:sz w:val="24"/>
          <w:szCs w:val="24"/>
        </w:rPr>
        <w:t xml:space="preserve"> </w:t>
      </w:r>
      <w:r w:rsidR="00E671F4">
        <w:rPr>
          <w:rFonts w:ascii="Cambria" w:hAnsi="Cambria" w:cs="Calibri"/>
          <w:b/>
          <w:sz w:val="24"/>
          <w:szCs w:val="24"/>
        </w:rPr>
        <w:t>Σεπτεμβρίου</w:t>
      </w:r>
      <w:r w:rsidRPr="0066292A">
        <w:rPr>
          <w:rFonts w:ascii="Cambria" w:hAnsi="Cambria" w:cs="Calibri"/>
          <w:b/>
          <w:sz w:val="24"/>
          <w:szCs w:val="24"/>
        </w:rPr>
        <w:t xml:space="preserve"> 2017</w:t>
      </w:r>
      <w:r w:rsidRPr="0066292A">
        <w:rPr>
          <w:rFonts w:ascii="Cambria" w:hAnsi="Cambria" w:cs="Calibri"/>
          <w:sz w:val="24"/>
          <w:szCs w:val="24"/>
        </w:rPr>
        <w:t xml:space="preserve"> ημέρα </w:t>
      </w:r>
      <w:r w:rsidR="00E671F4">
        <w:rPr>
          <w:rFonts w:ascii="Cambria" w:hAnsi="Cambria" w:cs="Calibri"/>
          <w:b/>
          <w:sz w:val="24"/>
          <w:szCs w:val="24"/>
        </w:rPr>
        <w:t>Παρασκευή</w:t>
      </w:r>
      <w:r w:rsidRPr="0066292A">
        <w:rPr>
          <w:rFonts w:ascii="Cambria" w:hAnsi="Cambria" w:cs="Calibri"/>
          <w:b/>
          <w:sz w:val="24"/>
          <w:szCs w:val="24"/>
        </w:rPr>
        <w:t>,</w:t>
      </w:r>
      <w:r w:rsidRPr="0066292A">
        <w:rPr>
          <w:rFonts w:ascii="Cambria" w:hAnsi="Cambria" w:cs="Calibri"/>
          <w:sz w:val="24"/>
          <w:szCs w:val="24"/>
        </w:rPr>
        <w:t xml:space="preserve"> στην αίθουσα </w:t>
      </w:r>
      <w:r w:rsidR="001574DF">
        <w:rPr>
          <w:rFonts w:ascii="Cambria" w:hAnsi="Cambria" w:cs="Calibri"/>
          <w:b/>
          <w:sz w:val="24"/>
          <w:szCs w:val="24"/>
        </w:rPr>
        <w:t>420</w:t>
      </w:r>
      <w:r w:rsidRPr="0066292A">
        <w:rPr>
          <w:rFonts w:ascii="Cambria" w:hAnsi="Cambria" w:cs="Calibri"/>
          <w:sz w:val="24"/>
          <w:szCs w:val="24"/>
        </w:rPr>
        <w:t xml:space="preserve"> του κτιρίου </w:t>
      </w:r>
      <w:r w:rsidR="001574DF" w:rsidRPr="00006474">
        <w:rPr>
          <w:rFonts w:ascii="Cambria" w:hAnsi="Cambria" w:cs="Calibri"/>
          <w:sz w:val="24"/>
          <w:szCs w:val="24"/>
        </w:rPr>
        <w:t>“</w:t>
      </w:r>
      <w:r w:rsidR="001574DF">
        <w:rPr>
          <w:rFonts w:ascii="Cambria" w:hAnsi="Cambria" w:cs="Calibri"/>
          <w:sz w:val="24"/>
          <w:szCs w:val="24"/>
        </w:rPr>
        <w:t>Μέγαρο Αρβανίτη</w:t>
      </w:r>
      <w:r w:rsidR="001574DF" w:rsidRPr="00006474">
        <w:rPr>
          <w:rFonts w:ascii="Cambria" w:hAnsi="Cambria" w:cs="Calibri"/>
          <w:sz w:val="24"/>
          <w:szCs w:val="24"/>
        </w:rPr>
        <w:t>”</w:t>
      </w:r>
      <w:r w:rsidR="001574DF">
        <w:rPr>
          <w:rFonts w:ascii="Cambria" w:hAnsi="Cambria" w:cs="Calibri"/>
          <w:sz w:val="24"/>
          <w:szCs w:val="24"/>
        </w:rPr>
        <w:t xml:space="preserve">, </w:t>
      </w:r>
      <w:proofErr w:type="spellStart"/>
      <w:r w:rsidR="001574DF">
        <w:rPr>
          <w:rFonts w:ascii="Cambria" w:hAnsi="Cambria" w:cs="Calibri"/>
          <w:sz w:val="24"/>
          <w:szCs w:val="24"/>
        </w:rPr>
        <w:t>Λεωφ</w:t>
      </w:r>
      <w:proofErr w:type="spellEnd"/>
      <w:r w:rsidR="001574DF">
        <w:rPr>
          <w:rFonts w:ascii="Cambria" w:hAnsi="Cambria" w:cs="Calibri"/>
          <w:sz w:val="24"/>
          <w:szCs w:val="24"/>
        </w:rPr>
        <w:t>. Βασιλίσσης Σοφίας 11, 4</w:t>
      </w:r>
      <w:r w:rsidR="001574DF" w:rsidRPr="001574DF">
        <w:rPr>
          <w:rFonts w:ascii="Cambria" w:hAnsi="Cambria" w:cs="Calibri"/>
          <w:sz w:val="24"/>
          <w:szCs w:val="24"/>
          <w:vertAlign w:val="superscript"/>
        </w:rPr>
        <w:t>ος</w:t>
      </w:r>
      <w:r w:rsidR="001574DF">
        <w:rPr>
          <w:rFonts w:ascii="Cambria" w:hAnsi="Cambria" w:cs="Calibri"/>
          <w:sz w:val="24"/>
          <w:szCs w:val="24"/>
        </w:rPr>
        <w:t xml:space="preserve"> όροφος, </w:t>
      </w:r>
      <w:r w:rsidRPr="0066292A">
        <w:rPr>
          <w:rFonts w:ascii="Cambria" w:hAnsi="Cambria" w:cs="Calibri"/>
          <w:sz w:val="24"/>
          <w:szCs w:val="24"/>
        </w:rPr>
        <w:t xml:space="preserve">ενώπιον της επιτροπής που συστάθηκε με την </w:t>
      </w:r>
      <w:r w:rsidRPr="00952E60">
        <w:rPr>
          <w:rFonts w:ascii="Cambria" w:hAnsi="Cambria" w:cs="Calibri"/>
          <w:sz w:val="24"/>
          <w:szCs w:val="24"/>
        </w:rPr>
        <w:t xml:space="preserve">υπ’ </w:t>
      </w:r>
      <w:proofErr w:type="spellStart"/>
      <w:r w:rsidRPr="00952E60">
        <w:rPr>
          <w:rFonts w:ascii="Cambria" w:hAnsi="Cambria" w:cs="Calibri"/>
          <w:sz w:val="24"/>
          <w:szCs w:val="24"/>
        </w:rPr>
        <w:t>αριθμ</w:t>
      </w:r>
      <w:proofErr w:type="spellEnd"/>
      <w:r w:rsidRPr="00952E60">
        <w:rPr>
          <w:rFonts w:ascii="Cambria" w:hAnsi="Cambria" w:cs="Calibri"/>
          <w:sz w:val="24"/>
          <w:szCs w:val="24"/>
        </w:rPr>
        <w:t>.</w:t>
      </w:r>
      <w:r w:rsidRPr="00952E60">
        <w:rPr>
          <w:rFonts w:ascii="Cambria" w:hAnsi="Cambria" w:cs="Calibri"/>
          <w:b/>
          <w:sz w:val="24"/>
          <w:szCs w:val="24"/>
        </w:rPr>
        <w:t xml:space="preserve"> </w:t>
      </w:r>
      <w:r w:rsidR="00952E60" w:rsidRPr="00EB64B9">
        <w:rPr>
          <w:rFonts w:ascii="Cambria" w:hAnsi="Cambria" w:cs="Calibri"/>
          <w:sz w:val="24"/>
          <w:szCs w:val="24"/>
        </w:rPr>
        <w:t>9482/5857/28.07.</w:t>
      </w:r>
      <w:r w:rsidR="000931C7" w:rsidRPr="00EB64B9">
        <w:rPr>
          <w:rFonts w:ascii="Cambria" w:hAnsi="Cambria" w:cs="Calibri"/>
          <w:sz w:val="24"/>
          <w:szCs w:val="24"/>
        </w:rPr>
        <w:t>2017</w:t>
      </w:r>
      <w:r w:rsidR="000931C7">
        <w:rPr>
          <w:rFonts w:ascii="Cambria" w:hAnsi="Cambria" w:cs="Calibri"/>
          <w:b/>
          <w:sz w:val="24"/>
          <w:szCs w:val="24"/>
        </w:rPr>
        <w:t xml:space="preserve"> </w:t>
      </w:r>
      <w:r w:rsidRPr="0066292A">
        <w:rPr>
          <w:rFonts w:ascii="Cambria" w:hAnsi="Cambria" w:cs="Calibri"/>
          <w:sz w:val="24"/>
          <w:szCs w:val="24"/>
        </w:rPr>
        <w:t xml:space="preserve">απόφαση του </w:t>
      </w:r>
      <w:r w:rsidR="00521428" w:rsidRPr="0066292A">
        <w:rPr>
          <w:rFonts w:ascii="Cambria" w:hAnsi="Cambria" w:cs="Calibri"/>
          <w:sz w:val="24"/>
          <w:szCs w:val="24"/>
        </w:rPr>
        <w:t>Γενικού Γραμματέα</w:t>
      </w:r>
      <w:r w:rsidRPr="0066292A">
        <w:rPr>
          <w:rFonts w:ascii="Cambria" w:hAnsi="Cambria" w:cs="Calibri"/>
          <w:sz w:val="24"/>
          <w:szCs w:val="24"/>
        </w:rPr>
        <w:t xml:space="preserve"> της Βουλής των Ελλήνων.</w:t>
      </w:r>
    </w:p>
    <w:p w:rsidR="00491BB5" w:rsidRPr="0066292A" w:rsidRDefault="00491BB5" w:rsidP="003F7C71">
      <w:pPr>
        <w:spacing w:line="276" w:lineRule="auto"/>
        <w:jc w:val="both"/>
        <w:rPr>
          <w:rFonts w:ascii="Cambria" w:hAnsi="Cambria" w:cs="Calibri"/>
          <w:sz w:val="24"/>
          <w:szCs w:val="24"/>
        </w:rPr>
      </w:pP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u w:val="single"/>
        </w:rPr>
        <w:t xml:space="preserve">ΑΡΘΡΟ </w:t>
      </w:r>
      <w:r w:rsidRPr="0066292A">
        <w:rPr>
          <w:rFonts w:ascii="Cambria" w:hAnsi="Cambria" w:cs="Calibri,Bold"/>
          <w:b/>
          <w:sz w:val="24"/>
          <w:szCs w:val="24"/>
          <w:u w:val="single"/>
        </w:rPr>
        <w:t>4.</w:t>
      </w:r>
      <w:r w:rsidRPr="0066292A">
        <w:rPr>
          <w:rFonts w:ascii="Cambria" w:hAnsi="Cambria" w:cs="Calibri,Bold"/>
          <w:b/>
          <w:sz w:val="24"/>
          <w:szCs w:val="24"/>
        </w:rPr>
        <w:t xml:space="preserve"> </w:t>
      </w:r>
      <w:r w:rsidR="002F748C" w:rsidRPr="0066292A">
        <w:rPr>
          <w:rFonts w:ascii="Cambria" w:hAnsi="Cambria" w:cs="Calibri"/>
          <w:b/>
          <w:sz w:val="24"/>
          <w:szCs w:val="24"/>
        </w:rPr>
        <w:t>ΓΕΝΙΚΟΙ ΚΑΙ ΕΙΔΙΚΟΙ ΟΡΟΙ</w:t>
      </w:r>
      <w:r w:rsidRPr="0066292A">
        <w:rPr>
          <w:rFonts w:ascii="Cambria" w:hAnsi="Cambria" w:cs="Calibri"/>
          <w:b/>
          <w:sz w:val="24"/>
          <w:szCs w:val="24"/>
        </w:rPr>
        <w:t xml:space="preserve"> ΓΙΑ ΤΗ ΔΥΝΑΤΟΤΗΤΑ ΣΥΜΜΕΤΟΧΗΣ ΣΤΟΝ</w:t>
      </w:r>
      <w:r w:rsidR="005249D0" w:rsidRPr="0066292A">
        <w:rPr>
          <w:rFonts w:ascii="Cambria" w:hAnsi="Cambria" w:cs="Calibri"/>
          <w:b/>
          <w:sz w:val="24"/>
          <w:szCs w:val="24"/>
        </w:rPr>
        <w:t xml:space="preserve"> </w:t>
      </w:r>
      <w:r w:rsidRPr="0066292A">
        <w:rPr>
          <w:rFonts w:ascii="Cambria" w:hAnsi="Cambria" w:cs="Calibri"/>
          <w:b/>
          <w:sz w:val="24"/>
          <w:szCs w:val="24"/>
        </w:rPr>
        <w:t>ΔΙΑΓΩΝΙΣΜΟ</w:t>
      </w:r>
      <w:r w:rsidRPr="0066292A">
        <w:rPr>
          <w:rFonts w:ascii="Cambria" w:hAnsi="Cambria" w:cs="Calibri"/>
          <w:sz w:val="24"/>
          <w:szCs w:val="24"/>
        </w:rPr>
        <w:t>.</w:t>
      </w:r>
    </w:p>
    <w:p w:rsidR="002F748C" w:rsidRPr="0066292A" w:rsidRDefault="002F748C" w:rsidP="003F7C71">
      <w:pPr>
        <w:spacing w:line="276" w:lineRule="auto"/>
        <w:jc w:val="both"/>
        <w:rPr>
          <w:rFonts w:ascii="Cambria" w:hAnsi="Cambria" w:cs="Arial"/>
          <w:sz w:val="24"/>
          <w:szCs w:val="24"/>
          <w:lang w:eastAsia="zh-CN"/>
        </w:rPr>
      </w:pPr>
      <w:r w:rsidRPr="0066292A">
        <w:rPr>
          <w:rFonts w:ascii="Cambria" w:hAnsi="Cambria" w:cs="Arial"/>
          <w:b/>
          <w:sz w:val="24"/>
          <w:szCs w:val="24"/>
          <w:lang w:eastAsia="zh-CN"/>
        </w:rPr>
        <w:t>4.1</w:t>
      </w:r>
      <w:r w:rsidR="00E1316A">
        <w:rPr>
          <w:rFonts w:ascii="Cambria" w:hAnsi="Cambria" w:cs="Arial"/>
          <w:b/>
          <w:sz w:val="24"/>
          <w:szCs w:val="24"/>
          <w:lang w:eastAsia="zh-CN"/>
        </w:rPr>
        <w:t>.1</w:t>
      </w:r>
      <w:r w:rsidRPr="0066292A">
        <w:rPr>
          <w:rFonts w:ascii="Cambria" w:hAnsi="Cambria" w:cs="Arial"/>
          <w:sz w:val="24"/>
          <w:szCs w:val="24"/>
          <w:lang w:eastAsia="zh-CN"/>
        </w:rPr>
        <w:tab/>
      </w:r>
      <w:r w:rsidRPr="0066292A">
        <w:rPr>
          <w:rFonts w:ascii="Cambria" w:hAnsi="Cambria" w:cs="Arial"/>
          <w:b/>
          <w:sz w:val="24"/>
          <w:szCs w:val="24"/>
          <w:lang w:eastAsia="zh-CN"/>
        </w:rPr>
        <w:t>Γενικές Πληροφορίες</w:t>
      </w:r>
      <w:bookmarkStart w:id="12" w:name="__RefHeading___Toc470009781"/>
      <w:bookmarkEnd w:id="12"/>
    </w:p>
    <w:p w:rsidR="00F318D5" w:rsidRPr="0066292A" w:rsidRDefault="000931C7" w:rsidP="003F7C71">
      <w:pPr>
        <w:spacing w:line="276" w:lineRule="auto"/>
        <w:jc w:val="both"/>
        <w:rPr>
          <w:rFonts w:ascii="Cambria" w:hAnsi="Cambria" w:cs="Calibri"/>
          <w:sz w:val="24"/>
          <w:szCs w:val="24"/>
          <w:lang w:eastAsia="zh-CN"/>
        </w:rPr>
      </w:pPr>
      <w:r>
        <w:rPr>
          <w:rFonts w:ascii="Cambria" w:hAnsi="Cambria" w:cs="Calibri"/>
          <w:sz w:val="24"/>
          <w:szCs w:val="24"/>
          <w:lang w:eastAsia="zh-CN"/>
        </w:rPr>
        <w:t>Ο</w:t>
      </w:r>
      <w:r w:rsidR="002F748C" w:rsidRPr="0066292A">
        <w:rPr>
          <w:rFonts w:ascii="Cambria" w:hAnsi="Cambria" w:cs="Calibri"/>
          <w:sz w:val="24"/>
          <w:szCs w:val="24"/>
          <w:lang w:eastAsia="zh-CN"/>
        </w:rPr>
        <w:t>ι συμπληρωματικές πληροφορίες που τυχόν παρέχονται στο πλαίσιο της διαδικασίας, ιδίως σχετικά με τις προδιαγραφές και τα σχετικά δικαιολογητικά</w:t>
      </w:r>
      <w:bookmarkStart w:id="13" w:name="__RefHeading___Toc470009782"/>
      <w:bookmarkEnd w:id="13"/>
      <w:r w:rsidR="00F318D5" w:rsidRPr="0066292A">
        <w:rPr>
          <w:rFonts w:ascii="Cambria" w:hAnsi="Cambria" w:cs="Calibri"/>
          <w:sz w:val="24"/>
          <w:szCs w:val="24"/>
          <w:lang w:eastAsia="zh-CN"/>
        </w:rPr>
        <w:t>.</w:t>
      </w:r>
    </w:p>
    <w:p w:rsidR="00F318D5" w:rsidRPr="0066292A" w:rsidRDefault="00F318D5"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4.1.2</w:t>
      </w:r>
      <w:r w:rsidRPr="0066292A">
        <w:rPr>
          <w:rFonts w:ascii="Cambria" w:hAnsi="Cambria" w:cs="Calibri"/>
          <w:sz w:val="24"/>
          <w:szCs w:val="24"/>
          <w:lang w:eastAsia="zh-CN"/>
        </w:rPr>
        <w:t xml:space="preserve"> </w:t>
      </w:r>
      <w:r w:rsidRPr="0066292A">
        <w:rPr>
          <w:rFonts w:ascii="Cambria" w:hAnsi="Cambria" w:cs="Calibri"/>
          <w:sz w:val="24"/>
          <w:szCs w:val="24"/>
          <w:lang w:eastAsia="zh-CN"/>
        </w:rPr>
        <w:tab/>
      </w:r>
      <w:r w:rsidRPr="0066292A">
        <w:rPr>
          <w:rFonts w:ascii="Cambria" w:hAnsi="Cambria" w:cs="Calibri"/>
          <w:b/>
          <w:sz w:val="24"/>
          <w:szCs w:val="24"/>
          <w:lang w:eastAsia="zh-CN"/>
        </w:rPr>
        <w:t>Επικοινωνία – Πρόσβαση στα έγγραφα της Σύμβασης</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Όλες οι επικοινωνίες σε σχέση με τα βασικά στοιχεία της διαδικασίας σύναψης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καθώς και όλες οι ανταλλαγές πληροφοριών, θα εκτελούνται με τη χρήση της πλατφόρμας του </w:t>
      </w:r>
      <w:hyperlink r:id="rId21" w:history="1">
        <w:r w:rsidRPr="0066292A">
          <w:rPr>
            <w:rFonts w:ascii="Cambria" w:hAnsi="Cambria" w:cs="Calibri"/>
            <w:sz w:val="24"/>
            <w:szCs w:val="24"/>
            <w:lang w:eastAsia="zh-CN"/>
          </w:rPr>
          <w:t>www.hellenicparliament.gr</w:t>
        </w:r>
      </w:hyperlink>
      <w:r w:rsidRPr="0066292A">
        <w:rPr>
          <w:rFonts w:ascii="Cambria" w:hAnsi="Cambria" w:cs="Calibri"/>
          <w:sz w:val="24"/>
          <w:szCs w:val="24"/>
          <w:lang w:eastAsia="zh-CN"/>
        </w:rPr>
        <w:t>. και του πρωτοκόλλου της Βουλής των Ελλήνων. Εξαιρούνται τα σχέδια 1,2 και 3</w:t>
      </w:r>
      <w:r w:rsidR="005249D0" w:rsidRPr="0066292A">
        <w:rPr>
          <w:rFonts w:ascii="Cambria" w:hAnsi="Cambria" w:cs="Calibri"/>
          <w:sz w:val="24"/>
          <w:szCs w:val="24"/>
          <w:lang w:eastAsia="zh-CN"/>
        </w:rPr>
        <w:t>,</w:t>
      </w:r>
      <w:r w:rsidRPr="0066292A">
        <w:rPr>
          <w:rFonts w:ascii="Cambria" w:hAnsi="Cambria" w:cs="Calibri"/>
          <w:sz w:val="24"/>
          <w:szCs w:val="24"/>
          <w:lang w:eastAsia="zh-CN"/>
        </w:rPr>
        <w:t xml:space="preserve"> τα οποία οι ενδιαφερόμενοι θα μπορούν να παραλάβουν ενυπόγραφα από το </w:t>
      </w:r>
      <w:r w:rsidRPr="0066292A">
        <w:rPr>
          <w:rFonts w:ascii="Cambria" w:hAnsi="Cambria" w:cs="Calibri"/>
          <w:sz w:val="24"/>
          <w:szCs w:val="24"/>
          <w:lang w:eastAsia="zh-CN"/>
        </w:rPr>
        <w:lastRenderedPageBreak/>
        <w:t>Τμήμα Ηλεκτρολογίας – Μηχανολογίας της Δ/</w:t>
      </w:r>
      <w:proofErr w:type="spellStart"/>
      <w:r w:rsidRPr="0066292A">
        <w:rPr>
          <w:rFonts w:ascii="Cambria" w:hAnsi="Cambria" w:cs="Calibri"/>
          <w:sz w:val="24"/>
          <w:szCs w:val="24"/>
          <w:lang w:eastAsia="zh-CN"/>
        </w:rPr>
        <w:t>νσης</w:t>
      </w:r>
      <w:proofErr w:type="spellEnd"/>
      <w:r w:rsidRPr="0066292A">
        <w:rPr>
          <w:rFonts w:ascii="Cambria" w:hAnsi="Cambria" w:cs="Calibri"/>
          <w:sz w:val="24"/>
          <w:szCs w:val="24"/>
          <w:lang w:eastAsia="zh-CN"/>
        </w:rPr>
        <w:t xml:space="preserve"> Τεχνικών Υπηρεσιών της Βουλής, </w:t>
      </w:r>
      <w:r w:rsidR="00FD1300">
        <w:rPr>
          <w:rFonts w:ascii="Cambria" w:eastAsia="Times New Roman" w:hAnsi="Cambria" w:cs="Times New Roman"/>
          <w:sz w:val="24"/>
          <w:szCs w:val="24"/>
          <w:lang w:eastAsia="el-GR"/>
        </w:rPr>
        <w:t>υπογράφοντας έγγραφο δήλωσης εμπιστευτικότητας.</w:t>
      </w:r>
    </w:p>
    <w:p w:rsidR="002F748C" w:rsidRPr="0066292A" w:rsidRDefault="000F37DD" w:rsidP="003F7C71">
      <w:pPr>
        <w:spacing w:line="276" w:lineRule="auto"/>
        <w:jc w:val="both"/>
        <w:rPr>
          <w:rFonts w:ascii="Cambria" w:eastAsiaTheme="majorEastAsia" w:hAnsi="Cambria" w:cstheme="majorBidi"/>
          <w:sz w:val="24"/>
          <w:szCs w:val="24"/>
          <w:lang w:eastAsia="zh-CN"/>
        </w:rPr>
      </w:pPr>
      <w:bookmarkStart w:id="14" w:name="__RefHeading___Toc470009783"/>
      <w:bookmarkEnd w:id="14"/>
      <w:r w:rsidRPr="0066292A">
        <w:rPr>
          <w:rFonts w:ascii="Cambria" w:eastAsiaTheme="majorEastAsia" w:hAnsi="Cambria" w:cstheme="majorBidi"/>
          <w:b/>
          <w:sz w:val="24"/>
          <w:szCs w:val="24"/>
          <w:lang w:eastAsia="zh-CN"/>
        </w:rPr>
        <w:t>4</w:t>
      </w:r>
      <w:r w:rsidR="002F748C" w:rsidRPr="0066292A">
        <w:rPr>
          <w:rFonts w:ascii="Cambria" w:eastAsiaTheme="majorEastAsia" w:hAnsi="Cambria" w:cstheme="majorBidi"/>
          <w:b/>
          <w:sz w:val="24"/>
          <w:szCs w:val="24"/>
          <w:lang w:eastAsia="zh-CN"/>
        </w:rPr>
        <w:t>.1.3</w:t>
      </w:r>
      <w:r w:rsidR="002F748C" w:rsidRPr="0066292A">
        <w:rPr>
          <w:rFonts w:ascii="Cambria" w:eastAsiaTheme="majorEastAsia" w:hAnsi="Cambria" w:cstheme="majorBidi"/>
          <w:sz w:val="24"/>
          <w:szCs w:val="24"/>
          <w:lang w:eastAsia="zh-CN"/>
        </w:rPr>
        <w:tab/>
      </w:r>
      <w:r w:rsidR="002F748C" w:rsidRPr="0066292A">
        <w:rPr>
          <w:rFonts w:ascii="Cambria" w:eastAsiaTheme="majorEastAsia" w:hAnsi="Cambria" w:cstheme="majorBidi"/>
          <w:b/>
          <w:sz w:val="24"/>
          <w:szCs w:val="24"/>
          <w:lang w:eastAsia="zh-CN"/>
        </w:rPr>
        <w:t>Παροχή Διευκρινίσεων</w:t>
      </w:r>
    </w:p>
    <w:p w:rsidR="002F748C" w:rsidRPr="0066292A" w:rsidRDefault="002F748C" w:rsidP="003F7C71">
      <w:pPr>
        <w:spacing w:line="276" w:lineRule="auto"/>
        <w:jc w:val="both"/>
        <w:rPr>
          <w:rFonts w:ascii="Cambria" w:hAnsi="Cambria" w:cs="Calibri"/>
          <w:i/>
          <w:iCs/>
          <w:sz w:val="24"/>
          <w:szCs w:val="24"/>
          <w:lang w:eastAsia="zh-CN"/>
        </w:rPr>
      </w:pPr>
      <w:r w:rsidRPr="0066292A">
        <w:rPr>
          <w:rFonts w:ascii="Cambria" w:hAnsi="Cambria" w:cs="Calibri"/>
          <w:sz w:val="24"/>
          <w:szCs w:val="24"/>
          <w:lang w:eastAsia="zh-CN"/>
        </w:rPr>
        <w:t xml:space="preserve">Τα σχετικά αιτήματα παροχής διευκρινίσεων υποβάλλονται ηλεκτρονικά, το αργότερο </w:t>
      </w:r>
      <w:r w:rsidR="00C10CF4">
        <w:rPr>
          <w:rFonts w:ascii="Cambria" w:hAnsi="Cambria" w:cs="Calibri"/>
          <w:sz w:val="24"/>
          <w:szCs w:val="24"/>
          <w:lang w:eastAsia="zh-CN"/>
        </w:rPr>
        <w:t>οχτώ (8)</w:t>
      </w:r>
      <w:r w:rsidR="004D2412">
        <w:rPr>
          <w:rFonts w:ascii="Cambria" w:hAnsi="Cambria" w:cs="Calibri"/>
          <w:sz w:val="24"/>
          <w:szCs w:val="24"/>
          <w:lang w:eastAsia="zh-CN"/>
        </w:rPr>
        <w:t xml:space="preserve"> </w:t>
      </w:r>
      <w:r w:rsidRPr="0066292A">
        <w:rPr>
          <w:rFonts w:ascii="Cambria" w:hAnsi="Cambria" w:cs="Calibri"/>
          <w:sz w:val="24"/>
          <w:szCs w:val="24"/>
          <w:lang w:eastAsia="zh-CN"/>
        </w:rPr>
        <w:t>ημέρες πριν την καταληκτική ημερομηνία υποβολής προσφορών και απαντώνται αντίστοιχα στο δικτυακό</w:t>
      </w:r>
      <w:r w:rsidR="00FA189C" w:rsidRPr="0066292A">
        <w:rPr>
          <w:rFonts w:ascii="Cambria" w:hAnsi="Cambria" w:cs="Calibri"/>
          <w:sz w:val="24"/>
          <w:szCs w:val="24"/>
          <w:lang w:eastAsia="zh-CN"/>
        </w:rPr>
        <w:t xml:space="preserve"> τόπο του διαγωνισμού μέσω </w:t>
      </w:r>
      <w:r w:rsidR="00006474">
        <w:rPr>
          <w:rFonts w:ascii="Cambria" w:hAnsi="Cambria" w:cs="Calibri"/>
          <w:sz w:val="24"/>
          <w:szCs w:val="24"/>
          <w:lang w:val="en-US" w:eastAsia="zh-CN"/>
        </w:rPr>
        <w:t>email</w:t>
      </w:r>
      <w:r w:rsidR="00006474" w:rsidRPr="00006474">
        <w:rPr>
          <w:rFonts w:ascii="Cambria" w:hAnsi="Cambria" w:cs="Calibri"/>
          <w:sz w:val="24"/>
          <w:szCs w:val="24"/>
          <w:lang w:eastAsia="zh-CN"/>
        </w:rPr>
        <w:t xml:space="preserve"> : </w:t>
      </w:r>
      <w:hyperlink r:id="rId22" w:history="1">
        <w:r w:rsidR="00006474" w:rsidRPr="00DE5AE4">
          <w:rPr>
            <w:rStyle w:val="-"/>
            <w:rFonts w:ascii="Cambria" w:hAnsi="Cambria" w:cs="Calibri"/>
            <w:sz w:val="24"/>
            <w:szCs w:val="24"/>
            <w:lang w:val="en-US" w:eastAsia="zh-CN"/>
          </w:rPr>
          <w:t>mech</w:t>
        </w:r>
        <w:r w:rsidR="00006474" w:rsidRPr="00DE5AE4">
          <w:rPr>
            <w:rStyle w:val="-"/>
            <w:rFonts w:ascii="Cambria" w:hAnsi="Cambria" w:cs="Calibri"/>
            <w:sz w:val="24"/>
            <w:szCs w:val="24"/>
            <w:lang w:eastAsia="zh-CN"/>
          </w:rPr>
          <w:t>-</w:t>
        </w:r>
        <w:r w:rsidR="00006474" w:rsidRPr="00DE5AE4">
          <w:rPr>
            <w:rStyle w:val="-"/>
            <w:rFonts w:ascii="Cambria" w:hAnsi="Cambria" w:cs="Calibri"/>
            <w:sz w:val="24"/>
            <w:szCs w:val="24"/>
            <w:lang w:val="en-US" w:eastAsia="zh-CN"/>
          </w:rPr>
          <w:t>elec</w:t>
        </w:r>
        <w:r w:rsidR="00006474" w:rsidRPr="00DE5AE4">
          <w:rPr>
            <w:rStyle w:val="-"/>
            <w:rFonts w:ascii="Cambria" w:hAnsi="Cambria" w:cs="Calibri"/>
            <w:sz w:val="24"/>
            <w:szCs w:val="24"/>
            <w:lang w:eastAsia="zh-CN"/>
          </w:rPr>
          <w:t>@</w:t>
        </w:r>
        <w:r w:rsidR="00006474" w:rsidRPr="00DE5AE4">
          <w:rPr>
            <w:rStyle w:val="-"/>
            <w:rFonts w:ascii="Cambria" w:hAnsi="Cambria" w:cs="Calibri"/>
            <w:sz w:val="24"/>
            <w:szCs w:val="24"/>
            <w:lang w:val="en-US" w:eastAsia="zh-CN"/>
          </w:rPr>
          <w:t>parliament</w:t>
        </w:r>
        <w:r w:rsidR="00006474" w:rsidRPr="00DE5AE4">
          <w:rPr>
            <w:rStyle w:val="-"/>
            <w:rFonts w:ascii="Cambria" w:hAnsi="Cambria" w:cs="Calibri"/>
            <w:sz w:val="24"/>
            <w:szCs w:val="24"/>
            <w:lang w:eastAsia="zh-CN"/>
          </w:rPr>
          <w:t>.</w:t>
        </w:r>
        <w:r w:rsidR="00006474" w:rsidRPr="00DE5AE4">
          <w:rPr>
            <w:rStyle w:val="-"/>
            <w:rFonts w:ascii="Cambria" w:hAnsi="Cambria" w:cs="Calibri"/>
            <w:sz w:val="24"/>
            <w:szCs w:val="24"/>
            <w:lang w:val="en-US" w:eastAsia="zh-CN"/>
          </w:rPr>
          <w:t>gr</w:t>
        </w:r>
      </w:hyperlink>
      <w:r w:rsidR="00006474" w:rsidRPr="00006474">
        <w:rPr>
          <w:rFonts w:ascii="Cambria" w:hAnsi="Cambria" w:cs="Calibri"/>
          <w:sz w:val="24"/>
          <w:szCs w:val="24"/>
          <w:lang w:eastAsia="zh-CN"/>
        </w:rPr>
        <w:t xml:space="preserve"> </w:t>
      </w:r>
      <w:r w:rsidR="00006474">
        <w:rPr>
          <w:rFonts w:ascii="Cambria" w:hAnsi="Cambria" w:cs="Calibri"/>
          <w:sz w:val="24"/>
          <w:szCs w:val="24"/>
          <w:lang w:eastAsia="zh-CN"/>
        </w:rPr>
        <w:t xml:space="preserve">και </w:t>
      </w:r>
      <w:hyperlink r:id="rId23" w:history="1">
        <w:r w:rsidR="00145230" w:rsidRPr="00BC5118">
          <w:rPr>
            <w:rStyle w:val="-"/>
            <w:rFonts w:ascii="Cambria" w:hAnsi="Cambria" w:cs="Calibri"/>
            <w:sz w:val="24"/>
            <w:szCs w:val="24"/>
            <w:lang w:val="en-US" w:eastAsia="zh-CN"/>
          </w:rPr>
          <w:t>promithies</w:t>
        </w:r>
        <w:r w:rsidR="00145230" w:rsidRPr="00BC5118">
          <w:rPr>
            <w:rStyle w:val="-"/>
            <w:rFonts w:ascii="Cambria" w:hAnsi="Cambria" w:cs="Calibri"/>
            <w:sz w:val="24"/>
            <w:szCs w:val="24"/>
            <w:lang w:eastAsia="zh-CN"/>
          </w:rPr>
          <w:t>@</w:t>
        </w:r>
        <w:r w:rsidR="00145230" w:rsidRPr="00BC5118">
          <w:rPr>
            <w:rStyle w:val="-"/>
            <w:rFonts w:ascii="Cambria" w:hAnsi="Cambria" w:cs="Calibri"/>
            <w:sz w:val="24"/>
            <w:szCs w:val="24"/>
            <w:lang w:val="en-US" w:eastAsia="zh-CN"/>
          </w:rPr>
          <w:t>parliament</w:t>
        </w:r>
        <w:r w:rsidR="00145230" w:rsidRPr="00BC5118">
          <w:rPr>
            <w:rStyle w:val="-"/>
            <w:rFonts w:ascii="Cambria" w:hAnsi="Cambria" w:cs="Calibri"/>
            <w:sz w:val="24"/>
            <w:szCs w:val="24"/>
            <w:lang w:eastAsia="zh-CN"/>
          </w:rPr>
          <w:t>.</w:t>
        </w:r>
        <w:r w:rsidR="00145230" w:rsidRPr="00BC5118">
          <w:rPr>
            <w:rStyle w:val="-"/>
            <w:rFonts w:ascii="Cambria" w:hAnsi="Cambria" w:cs="Calibri"/>
            <w:sz w:val="24"/>
            <w:szCs w:val="24"/>
            <w:lang w:val="en-US" w:eastAsia="zh-CN"/>
          </w:rPr>
          <w:t>gr</w:t>
        </w:r>
      </w:hyperlink>
      <w:r w:rsidR="006D7DC0" w:rsidRPr="006D7DC0">
        <w:rPr>
          <w:rFonts w:ascii="Cambria" w:hAnsi="Cambria" w:cs="Calibri"/>
          <w:sz w:val="24"/>
          <w:szCs w:val="24"/>
          <w:lang w:eastAsia="zh-CN"/>
        </w:rPr>
        <w:t xml:space="preserve">. </w:t>
      </w:r>
      <w:r w:rsidRPr="0066292A">
        <w:rPr>
          <w:rFonts w:ascii="Cambria" w:hAnsi="Cambria" w:cs="Calibri"/>
          <w:sz w:val="24"/>
          <w:szCs w:val="24"/>
          <w:lang w:eastAsia="zh-CN"/>
        </w:rPr>
        <w:t>Αιτήματα παροχής διευκρινήσεων που υποβάλλονται με άλλο τρόπο, δεν εξετάζονται.</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0C13F1">
        <w:rPr>
          <w:rFonts w:ascii="Cambria" w:hAnsi="Cambria" w:cs="Calibri"/>
          <w:sz w:val="24"/>
          <w:szCs w:val="24"/>
          <w:lang w:eastAsia="zh-CN"/>
        </w:rPr>
        <w:t>έξι (6</w:t>
      </w:r>
      <w:r w:rsidRPr="0066292A">
        <w:rPr>
          <w:rFonts w:ascii="Cambria" w:hAnsi="Cambria" w:cs="Calibri"/>
          <w:sz w:val="24"/>
          <w:szCs w:val="24"/>
          <w:lang w:eastAsia="zh-CN"/>
        </w:rPr>
        <w:t xml:space="preserve">) ημέρες πριν από την προθεσμία που ορίζεται για την παραλαβή των προσφορών, </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β) όταν τα έγγραφα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υφίστανται σημαντικές αλλαγές.</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διάρκεια της παράτασης θα είναι ανάλογη με τη σπουδαιότητα των πληροφοριών ή των αλλαγών.</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7B419B" w:rsidRPr="0066292A" w:rsidRDefault="007B419B" w:rsidP="003F7C71">
      <w:pPr>
        <w:spacing w:line="276" w:lineRule="auto"/>
        <w:jc w:val="both"/>
        <w:rPr>
          <w:rFonts w:ascii="Cambria" w:hAnsi="Cambria" w:cs="Calibri"/>
          <w:color w:val="000000"/>
          <w:sz w:val="24"/>
          <w:szCs w:val="24"/>
        </w:rPr>
      </w:pPr>
      <w:r w:rsidRPr="0066292A">
        <w:rPr>
          <w:rFonts w:ascii="Cambria" w:hAnsi="Cambria" w:cs="Calibri"/>
          <w:color w:val="000000"/>
          <w:sz w:val="24"/>
          <w:szCs w:val="24"/>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r w:rsidRPr="0066292A">
        <w:rPr>
          <w:rFonts w:ascii="Cambria" w:hAnsi="Cambria" w:cs="Calibri"/>
          <w:color w:val="0000FF"/>
          <w:sz w:val="24"/>
          <w:szCs w:val="24"/>
        </w:rPr>
        <w:t>www.</w:t>
      </w:r>
      <w:proofErr w:type="spellStart"/>
      <w:r w:rsidRPr="0066292A">
        <w:rPr>
          <w:rFonts w:ascii="Cambria" w:hAnsi="Cambria" w:cs="Calibri"/>
          <w:color w:val="0000FF"/>
          <w:sz w:val="24"/>
          <w:szCs w:val="24"/>
          <w:lang w:val="en-US"/>
        </w:rPr>
        <w:t>hellenicparliament</w:t>
      </w:r>
      <w:proofErr w:type="spellEnd"/>
      <w:r w:rsidRPr="0066292A">
        <w:rPr>
          <w:rFonts w:ascii="Cambria" w:hAnsi="Cambria" w:cs="Calibri"/>
          <w:color w:val="0000FF"/>
          <w:sz w:val="24"/>
          <w:szCs w:val="24"/>
        </w:rPr>
        <w:t>.</w:t>
      </w:r>
      <w:r w:rsidRPr="0066292A">
        <w:rPr>
          <w:rFonts w:ascii="Cambria" w:hAnsi="Cambria" w:cs="Calibri"/>
          <w:color w:val="0000FF"/>
          <w:sz w:val="24"/>
          <w:szCs w:val="24"/>
          <w:lang w:val="en-US"/>
        </w:rPr>
        <w:t>gr</w:t>
      </w:r>
      <w:r w:rsidRPr="0066292A">
        <w:rPr>
          <w:rFonts w:ascii="Cambria" w:hAnsi="Cambria" w:cs="Calibri"/>
          <w:color w:val="000000"/>
          <w:sz w:val="24"/>
          <w:szCs w:val="24"/>
        </w:rPr>
        <w:t xml:space="preserve"> το αργότερο </w:t>
      </w:r>
      <w:r w:rsidR="000C13F1">
        <w:rPr>
          <w:rFonts w:ascii="Cambria" w:hAnsi="Cambria" w:cs="Calibri"/>
          <w:color w:val="000000"/>
          <w:sz w:val="24"/>
          <w:szCs w:val="24"/>
        </w:rPr>
        <w:t>έξι</w:t>
      </w:r>
      <w:r w:rsidR="00475DBD">
        <w:rPr>
          <w:rFonts w:ascii="Cambria" w:hAnsi="Cambria" w:cs="Calibri"/>
          <w:color w:val="000000"/>
          <w:sz w:val="24"/>
          <w:szCs w:val="24"/>
        </w:rPr>
        <w:t xml:space="preserve"> (</w:t>
      </w:r>
      <w:r w:rsidR="000C13F1">
        <w:rPr>
          <w:rFonts w:ascii="Cambria" w:hAnsi="Cambria" w:cs="Calibri"/>
          <w:color w:val="000000"/>
          <w:sz w:val="24"/>
          <w:szCs w:val="24"/>
        </w:rPr>
        <w:t>6</w:t>
      </w:r>
      <w:r w:rsidRPr="0066292A">
        <w:rPr>
          <w:rFonts w:ascii="Cambria" w:hAnsi="Cambria" w:cs="Calibri"/>
          <w:color w:val="000000"/>
          <w:sz w:val="24"/>
          <w:szCs w:val="24"/>
        </w:rPr>
        <w:t>) ημέρες πριν από τη λήξη της ημερομηνίας υποβολής των προσφορών. Κανένας υποψήφιος δεν μπορεί να επικαλεστεί προφορικές απαντήσεις εκ μέρους της Αναθέτουσας Αρχής.</w:t>
      </w:r>
    </w:p>
    <w:p w:rsidR="003316BA" w:rsidRPr="0066292A" w:rsidRDefault="007B419B" w:rsidP="003F7C71">
      <w:pPr>
        <w:spacing w:line="276" w:lineRule="auto"/>
        <w:jc w:val="both"/>
        <w:rPr>
          <w:rFonts w:ascii="Cambria" w:hAnsi="Cambria" w:cs="Calibri"/>
          <w:sz w:val="24"/>
          <w:szCs w:val="24"/>
          <w:lang w:eastAsia="zh-CN"/>
        </w:rPr>
      </w:pPr>
      <w:r w:rsidRPr="0066292A">
        <w:rPr>
          <w:rFonts w:ascii="Cambria" w:hAnsi="Cambria" w:cs="Calibri"/>
          <w:color w:val="000000"/>
          <w:sz w:val="24"/>
          <w:szCs w:val="24"/>
        </w:rPr>
        <w:t>Μετά την κατάθεση και την αποσφράγιση των προσφορών καμία διευκρίνιση, τροποποίηση ή απόκρουση όρου της διακήρυξης ή των προσφορών, καθώς και υποβολή εγγράφων δεν γίνεται δεκτή, πλην των διευκρινίσεων που τυχόν θα ζητηθούν από την Επιτροπή Διενέργειας του διαγωνισμού.</w:t>
      </w:r>
    </w:p>
    <w:p w:rsidR="002F748C" w:rsidRPr="0066292A" w:rsidRDefault="000F37DD" w:rsidP="003F7C71">
      <w:pPr>
        <w:spacing w:line="276" w:lineRule="auto"/>
        <w:jc w:val="both"/>
        <w:rPr>
          <w:rFonts w:ascii="Cambria" w:eastAsiaTheme="majorEastAsia" w:hAnsi="Cambria" w:cstheme="majorBidi"/>
          <w:sz w:val="24"/>
          <w:szCs w:val="24"/>
          <w:lang w:eastAsia="zh-CN"/>
        </w:rPr>
      </w:pPr>
      <w:bookmarkStart w:id="15" w:name="__RefHeading___Toc470009784"/>
      <w:bookmarkEnd w:id="15"/>
      <w:r w:rsidRPr="0066292A">
        <w:rPr>
          <w:rFonts w:ascii="Cambria" w:eastAsiaTheme="majorEastAsia" w:hAnsi="Cambria" w:cstheme="majorBidi"/>
          <w:b/>
          <w:sz w:val="24"/>
          <w:szCs w:val="24"/>
          <w:lang w:eastAsia="zh-CN"/>
        </w:rPr>
        <w:t>4</w:t>
      </w:r>
      <w:r w:rsidR="002F748C" w:rsidRPr="0066292A">
        <w:rPr>
          <w:rFonts w:ascii="Cambria" w:eastAsiaTheme="majorEastAsia" w:hAnsi="Cambria" w:cstheme="majorBidi"/>
          <w:b/>
          <w:sz w:val="24"/>
          <w:szCs w:val="24"/>
          <w:lang w:eastAsia="zh-CN"/>
        </w:rPr>
        <w:t>.1.4</w:t>
      </w:r>
      <w:r w:rsidR="002F748C" w:rsidRPr="0066292A">
        <w:rPr>
          <w:rFonts w:ascii="Cambria" w:eastAsiaTheme="majorEastAsia" w:hAnsi="Cambria" w:cstheme="majorBidi"/>
          <w:sz w:val="24"/>
          <w:szCs w:val="24"/>
          <w:lang w:eastAsia="zh-CN"/>
        </w:rPr>
        <w:tab/>
      </w:r>
      <w:r w:rsidR="002F748C" w:rsidRPr="0066292A">
        <w:rPr>
          <w:rFonts w:ascii="Cambria" w:eastAsiaTheme="majorEastAsia" w:hAnsi="Cambria" w:cstheme="majorBidi"/>
          <w:b/>
          <w:sz w:val="24"/>
          <w:szCs w:val="24"/>
          <w:lang w:eastAsia="zh-CN"/>
        </w:rPr>
        <w:t>Γλώσσα</w:t>
      </w:r>
    </w:p>
    <w:p w:rsidR="00595D60" w:rsidRPr="0066292A" w:rsidRDefault="00595D60" w:rsidP="003F7C71">
      <w:pPr>
        <w:spacing w:line="276" w:lineRule="auto"/>
        <w:jc w:val="both"/>
        <w:rPr>
          <w:rFonts w:ascii="Cambria" w:hAnsi="Cambria" w:cs="Calibri"/>
          <w:sz w:val="24"/>
          <w:szCs w:val="24"/>
          <w:lang w:eastAsia="zh-CN"/>
        </w:rPr>
      </w:pPr>
      <w:r w:rsidRPr="0066292A">
        <w:rPr>
          <w:rFonts w:ascii="Cambria" w:hAnsi="Cambria" w:cs="Calibri"/>
          <w:sz w:val="24"/>
          <w:szCs w:val="24"/>
          <w:lang w:val="en-US" w:eastAsia="zh-CN"/>
        </w:rPr>
        <w:t>H</w:t>
      </w:r>
      <w:r w:rsidRPr="0066292A">
        <w:rPr>
          <w:rFonts w:ascii="Cambria" w:hAnsi="Cambria" w:cs="Calibri"/>
          <w:sz w:val="24"/>
          <w:szCs w:val="24"/>
          <w:lang w:eastAsia="zh-CN"/>
        </w:rPr>
        <w:t xml:space="preserve"> γλώσσα διενέργειας του διαγωνισμού και εκτέλεσης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είναι, επί ποινή αποκλεισμού, η ελληνική.</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Τα έγγραφα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έχουν συνταχθεί στην ελληνική γλώσσα.</w:t>
      </w:r>
    </w:p>
    <w:p w:rsidR="002F748C" w:rsidRPr="0066292A" w:rsidRDefault="002F748C" w:rsidP="003F7C71">
      <w:pPr>
        <w:spacing w:line="276" w:lineRule="auto"/>
        <w:jc w:val="both"/>
        <w:rPr>
          <w:rFonts w:ascii="Cambria" w:hAnsi="Cambria" w:cs="Calibri"/>
          <w:color w:val="000000"/>
          <w:sz w:val="24"/>
          <w:szCs w:val="24"/>
          <w:lang w:eastAsia="zh-CN"/>
        </w:rPr>
      </w:pPr>
      <w:r w:rsidRPr="0066292A">
        <w:rPr>
          <w:rFonts w:ascii="Cambria" w:hAnsi="Cambria" w:cs="Calibri"/>
          <w:sz w:val="24"/>
          <w:szCs w:val="24"/>
          <w:lang w:eastAsia="zh-CN"/>
        </w:rPr>
        <w:t>Τυχόν ενστάσεις ή προδικαστικές προσφυγές υποβάλλονται στην ελληνική γλώσσα.</w:t>
      </w:r>
    </w:p>
    <w:p w:rsidR="002F748C" w:rsidRPr="0066292A" w:rsidRDefault="002F748C" w:rsidP="003F7C71">
      <w:pPr>
        <w:spacing w:line="276" w:lineRule="auto"/>
        <w:jc w:val="both"/>
        <w:rPr>
          <w:rFonts w:ascii="Cambria" w:hAnsi="Cambria" w:cs="Calibri"/>
          <w:color w:val="000000"/>
          <w:sz w:val="24"/>
          <w:szCs w:val="24"/>
          <w:lang w:eastAsia="zh-CN"/>
        </w:rPr>
      </w:pPr>
      <w:r w:rsidRPr="0066292A">
        <w:rPr>
          <w:rFonts w:ascii="Cambria" w:hAnsi="Cambria" w:cs="Calibri"/>
          <w:color w:val="000000"/>
          <w:sz w:val="24"/>
          <w:szCs w:val="24"/>
          <w:lang w:eastAsia="zh-CN"/>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color w:val="000000"/>
          <w:sz w:val="24"/>
          <w:szCs w:val="24"/>
          <w:lang w:eastAsia="zh-CN"/>
        </w:rPr>
        <w:lastRenderedPageBreak/>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2F748C" w:rsidRPr="0066292A" w:rsidRDefault="002F748C" w:rsidP="003F7C71">
      <w:pPr>
        <w:spacing w:line="276" w:lineRule="auto"/>
        <w:jc w:val="both"/>
        <w:rPr>
          <w:rFonts w:ascii="Cambria" w:hAnsi="Cambria" w:cs="Calibri"/>
          <w:color w:val="000000"/>
          <w:sz w:val="24"/>
          <w:szCs w:val="24"/>
          <w:lang w:eastAsia="zh-CN"/>
        </w:rPr>
      </w:pPr>
      <w:r w:rsidRPr="0066292A">
        <w:rPr>
          <w:rFonts w:ascii="Cambria" w:hAnsi="Cambria" w:cs="Calibri"/>
          <w:color w:val="000000"/>
          <w:sz w:val="24"/>
          <w:szCs w:val="24"/>
          <w:lang w:eastAsia="zh-CN"/>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66292A">
        <w:rPr>
          <w:rFonts w:ascii="Cambria" w:hAnsi="Cambria" w:cs="Calibri"/>
          <w:color w:val="000000"/>
          <w:sz w:val="24"/>
          <w:szCs w:val="24"/>
          <w:lang w:eastAsia="zh-CN"/>
        </w:rPr>
        <w:t>Κ.Πολ.Δ</w:t>
      </w:r>
      <w:proofErr w:type="spellEnd"/>
      <w:r w:rsidRPr="0066292A">
        <w:rPr>
          <w:rFonts w:ascii="Cambria" w:hAnsi="Cambria" w:cs="Calibri"/>
          <w:color w:val="000000"/>
          <w:sz w:val="24"/>
          <w:szCs w:val="24"/>
          <w:lang w:eastAsia="zh-CN"/>
        </w:rPr>
        <w:t>. και 53 του Κώδικα περί Δικηγόρων, είτε από ορκωτό μεταφραστή της χώρας προέλευσης, αν υφίσταται στη χώρα αυτή τέτοια υπηρεσία.</w:t>
      </w:r>
    </w:p>
    <w:p w:rsidR="002F748C" w:rsidRPr="0066292A" w:rsidRDefault="002F748C" w:rsidP="003F7C71">
      <w:pPr>
        <w:spacing w:line="276" w:lineRule="auto"/>
        <w:jc w:val="both"/>
        <w:rPr>
          <w:rFonts w:ascii="Cambria" w:hAnsi="Cambria" w:cs="Calibri"/>
          <w:i/>
          <w:iCs/>
          <w:sz w:val="24"/>
          <w:szCs w:val="24"/>
          <w:lang w:eastAsia="zh-CN"/>
        </w:rPr>
      </w:pPr>
      <w:r w:rsidRPr="0066292A">
        <w:rPr>
          <w:rFonts w:ascii="Cambria" w:hAnsi="Cambria" w:cs="Calibri"/>
          <w:color w:val="000000"/>
          <w:sz w:val="24"/>
          <w:szCs w:val="24"/>
          <w:lang w:eastAsia="zh-CN"/>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66292A">
        <w:rPr>
          <w:rFonts w:ascii="Cambria" w:hAnsi="Cambria" w:cs="Calibri"/>
          <w:color w:val="000000"/>
          <w:sz w:val="24"/>
          <w:szCs w:val="24"/>
          <w:lang w:eastAsia="zh-CN"/>
        </w:rPr>
        <w:t>Apostile</w:t>
      </w:r>
      <w:proofErr w:type="spellEnd"/>
      <w:r w:rsidRPr="0066292A">
        <w:rPr>
          <w:rFonts w:ascii="Cambria" w:hAnsi="Cambria" w:cs="Calibri"/>
          <w:color w:val="000000"/>
          <w:sz w:val="24"/>
          <w:szCs w:val="24"/>
          <w:lang w:eastAsia="zh-CN"/>
        </w:rPr>
        <w:t xml:space="preserve">” σύμφωνα </w:t>
      </w:r>
      <w:r w:rsidR="006A19CE">
        <w:rPr>
          <w:rFonts w:ascii="Cambria" w:hAnsi="Cambria" w:cs="Calibri"/>
          <w:color w:val="000000"/>
          <w:sz w:val="24"/>
          <w:szCs w:val="24"/>
          <w:lang w:eastAsia="zh-CN"/>
        </w:rPr>
        <w:t>με την συνθήκη της Χάγης της 05.10.19</w:t>
      </w:r>
      <w:r w:rsidRPr="0066292A">
        <w:rPr>
          <w:rFonts w:ascii="Cambria" w:hAnsi="Cambria" w:cs="Calibri"/>
          <w:color w:val="000000"/>
          <w:sz w:val="24"/>
          <w:szCs w:val="24"/>
          <w:lang w:eastAsia="zh-CN"/>
        </w:rPr>
        <w:t xml:space="preserve">61. Η επικύρωση αυτή πρέπει να έχει γίνει από δικηγόρο κατά την έννοια των άρθρων 454 του </w:t>
      </w:r>
      <w:proofErr w:type="spellStart"/>
      <w:r w:rsidRPr="0066292A">
        <w:rPr>
          <w:rFonts w:ascii="Cambria" w:hAnsi="Cambria" w:cs="Calibri"/>
          <w:color w:val="000000"/>
          <w:sz w:val="24"/>
          <w:szCs w:val="24"/>
          <w:lang w:eastAsia="zh-CN"/>
        </w:rPr>
        <w:t>Κ.Π</w:t>
      </w:r>
      <w:r w:rsidR="004D2412">
        <w:rPr>
          <w:rFonts w:ascii="Cambria" w:hAnsi="Cambria" w:cs="Calibri"/>
          <w:color w:val="000000"/>
          <w:sz w:val="24"/>
          <w:szCs w:val="24"/>
          <w:lang w:eastAsia="zh-CN"/>
        </w:rPr>
        <w:t>ολ</w:t>
      </w:r>
      <w:r w:rsidRPr="0066292A">
        <w:rPr>
          <w:rFonts w:ascii="Cambria" w:hAnsi="Cambria" w:cs="Calibri"/>
          <w:color w:val="000000"/>
          <w:sz w:val="24"/>
          <w:szCs w:val="24"/>
          <w:lang w:eastAsia="zh-CN"/>
        </w:rPr>
        <w:t>.Δ</w:t>
      </w:r>
      <w:proofErr w:type="spellEnd"/>
      <w:r w:rsidRPr="0066292A">
        <w:rPr>
          <w:rFonts w:ascii="Cambria" w:hAnsi="Cambria" w:cs="Calibri"/>
          <w:color w:val="000000"/>
          <w:sz w:val="24"/>
          <w:szCs w:val="24"/>
          <w:lang w:eastAsia="zh-CN"/>
        </w:rPr>
        <w:t>. και 53 του Κώδικα περί Δικηγόρων.</w:t>
      </w:r>
    </w:p>
    <w:p w:rsidR="00DC2332"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Ενημερωτικά και τεχνικά φυλλάδια και άλλα έντυπα -εταιρικά ή μη- με ειδικό τεχνικό </w:t>
      </w:r>
      <w:r w:rsidRPr="0066292A">
        <w:rPr>
          <w:rFonts w:ascii="Cambria" w:hAnsi="Cambria" w:cs="Calibri"/>
          <w:i/>
          <w:iCs/>
          <w:sz w:val="24"/>
          <w:szCs w:val="24"/>
          <w:lang w:eastAsia="zh-CN"/>
        </w:rPr>
        <w:t>περιεχόμενο</w:t>
      </w:r>
      <w:r w:rsidRPr="0066292A">
        <w:rPr>
          <w:rFonts w:ascii="Cambria" w:hAnsi="Cambria" w:cs="Calibri"/>
          <w:sz w:val="24"/>
          <w:szCs w:val="24"/>
          <w:lang w:eastAsia="zh-CN"/>
        </w:rPr>
        <w:t xml:space="preserve"> μπορούν να υποβάλλονται και στην αγγλική γλώσσα, χωρίς να συνοδεύονται από συνολική μετάφραση στην ελληνική, εξαιρουμένων των τμημάτων, για τα οποία απαιτείται μετάφραση</w:t>
      </w:r>
      <w:r w:rsidR="00DC2332" w:rsidRPr="0066292A">
        <w:rPr>
          <w:rFonts w:ascii="Cambria" w:hAnsi="Cambria" w:cs="Calibri"/>
          <w:sz w:val="24"/>
          <w:szCs w:val="24"/>
          <w:lang w:eastAsia="zh-CN"/>
        </w:rPr>
        <w:t>.</w:t>
      </w:r>
    </w:p>
    <w:p w:rsidR="002F748C" w:rsidRPr="0066292A" w:rsidRDefault="002F748C" w:rsidP="003F7C71">
      <w:pPr>
        <w:spacing w:line="276" w:lineRule="auto"/>
        <w:jc w:val="both"/>
        <w:rPr>
          <w:rFonts w:ascii="Cambria" w:hAnsi="Cambria" w:cs="Calibri"/>
          <w:color w:val="000000"/>
          <w:sz w:val="24"/>
          <w:szCs w:val="24"/>
          <w:lang w:eastAsia="zh-CN"/>
        </w:rPr>
      </w:pPr>
      <w:r w:rsidRPr="0066292A">
        <w:rPr>
          <w:rFonts w:ascii="Cambria" w:hAnsi="Cambria" w:cs="Calibri"/>
          <w:color w:val="000000"/>
          <w:sz w:val="24"/>
          <w:szCs w:val="24"/>
          <w:lang w:eastAsia="zh-CN"/>
        </w:rPr>
        <w:t xml:space="preserve">Κάθε μορφής επικοινωνία με την αναθέτουσα αρχή, καθώς και μεταξύ </w:t>
      </w:r>
      <w:r w:rsidR="00A25E2B">
        <w:rPr>
          <w:rFonts w:ascii="Cambria" w:hAnsi="Cambria" w:cs="Calibri"/>
          <w:color w:val="000000"/>
          <w:sz w:val="24"/>
          <w:szCs w:val="24"/>
          <w:lang w:eastAsia="zh-CN"/>
        </w:rPr>
        <w:t>αυτής και του αναδόχου, θα γίνε</w:t>
      </w:r>
      <w:r w:rsidRPr="0066292A">
        <w:rPr>
          <w:rFonts w:ascii="Cambria" w:hAnsi="Cambria" w:cs="Calibri"/>
          <w:color w:val="000000"/>
          <w:sz w:val="24"/>
          <w:szCs w:val="24"/>
          <w:lang w:eastAsia="zh-CN"/>
        </w:rPr>
        <w:t>ται υποχρεωτικά στην ελληνική γλώσσα.</w:t>
      </w:r>
    </w:p>
    <w:p w:rsidR="002F748C" w:rsidRPr="0066292A" w:rsidRDefault="000F37DD" w:rsidP="003F7C71">
      <w:pPr>
        <w:spacing w:line="276" w:lineRule="auto"/>
        <w:jc w:val="both"/>
        <w:rPr>
          <w:rFonts w:ascii="Cambria" w:eastAsiaTheme="majorEastAsia" w:hAnsi="Cambria" w:cstheme="majorBidi"/>
          <w:sz w:val="24"/>
          <w:szCs w:val="24"/>
          <w:lang w:eastAsia="zh-CN"/>
        </w:rPr>
      </w:pPr>
      <w:r w:rsidRPr="0066292A">
        <w:rPr>
          <w:rFonts w:ascii="Cambria" w:eastAsiaTheme="majorEastAsia" w:hAnsi="Cambria" w:cstheme="majorBidi"/>
          <w:b/>
          <w:sz w:val="24"/>
          <w:szCs w:val="24"/>
          <w:lang w:eastAsia="zh-CN"/>
        </w:rPr>
        <w:t>4</w:t>
      </w:r>
      <w:r w:rsidR="002F748C" w:rsidRPr="0066292A">
        <w:rPr>
          <w:rFonts w:ascii="Cambria" w:eastAsiaTheme="majorEastAsia" w:hAnsi="Cambria" w:cstheme="majorBidi"/>
          <w:b/>
          <w:sz w:val="24"/>
          <w:szCs w:val="24"/>
          <w:lang w:eastAsia="zh-CN"/>
        </w:rPr>
        <w:t>.1.5</w:t>
      </w:r>
      <w:r w:rsidR="002F748C" w:rsidRPr="0066292A">
        <w:rPr>
          <w:rFonts w:ascii="Cambria" w:eastAsiaTheme="majorEastAsia" w:hAnsi="Cambria" w:cstheme="majorBidi"/>
          <w:sz w:val="24"/>
          <w:szCs w:val="24"/>
          <w:lang w:eastAsia="zh-CN"/>
        </w:rPr>
        <w:tab/>
      </w:r>
      <w:r w:rsidR="002F748C" w:rsidRPr="0066292A">
        <w:rPr>
          <w:rFonts w:ascii="Cambria" w:eastAsiaTheme="majorEastAsia" w:hAnsi="Cambria" w:cstheme="majorBidi"/>
          <w:b/>
          <w:sz w:val="24"/>
          <w:szCs w:val="24"/>
          <w:lang w:eastAsia="zh-CN"/>
        </w:rPr>
        <w:t>Εγγυήσεις</w:t>
      </w:r>
    </w:p>
    <w:p w:rsidR="002F748C" w:rsidRPr="0066292A" w:rsidRDefault="002F748C" w:rsidP="003F7C71">
      <w:pPr>
        <w:spacing w:line="276" w:lineRule="auto"/>
        <w:jc w:val="both"/>
        <w:rPr>
          <w:rFonts w:ascii="Cambria" w:hAnsi="Cambria" w:cs="Calibri"/>
          <w:color w:val="000000"/>
          <w:sz w:val="24"/>
          <w:szCs w:val="24"/>
          <w:lang w:eastAsia="zh-CN"/>
        </w:rPr>
      </w:pPr>
      <w:r w:rsidRPr="0066292A">
        <w:rPr>
          <w:rFonts w:ascii="Cambria" w:hAnsi="Cambria" w:cs="Calibri"/>
          <w:color w:val="000000"/>
          <w:sz w:val="24"/>
          <w:szCs w:val="24"/>
          <w:lang w:eastAsia="zh-CN"/>
        </w:rPr>
        <w:t xml:space="preserve">Οι εγγυητικές επιστολές των παραγράφων </w:t>
      </w:r>
      <w:r w:rsidR="00DC2332" w:rsidRPr="0066292A">
        <w:rPr>
          <w:rFonts w:ascii="Cambria" w:hAnsi="Cambria" w:cs="Calibri"/>
          <w:color w:val="000000"/>
          <w:sz w:val="24"/>
          <w:szCs w:val="24"/>
          <w:lang w:eastAsia="zh-CN"/>
        </w:rPr>
        <w:t>4.2.</w:t>
      </w:r>
      <w:r w:rsidR="00A25E2B">
        <w:rPr>
          <w:rFonts w:ascii="Cambria" w:hAnsi="Cambria" w:cs="Calibri"/>
          <w:color w:val="000000"/>
          <w:sz w:val="24"/>
          <w:szCs w:val="24"/>
          <w:lang w:eastAsia="zh-CN"/>
        </w:rPr>
        <w:t>2</w:t>
      </w:r>
      <w:r w:rsidR="00DC2332" w:rsidRPr="0066292A">
        <w:rPr>
          <w:rFonts w:ascii="Cambria" w:hAnsi="Cambria" w:cs="Calibri"/>
          <w:color w:val="000000"/>
          <w:sz w:val="24"/>
          <w:szCs w:val="24"/>
          <w:lang w:eastAsia="zh-CN"/>
        </w:rPr>
        <w:t xml:space="preserve"> και 11</w:t>
      </w:r>
      <w:r w:rsidRPr="0066292A">
        <w:rPr>
          <w:rFonts w:ascii="Cambria" w:hAnsi="Cambria" w:cs="Calibri"/>
          <w:color w:val="000000"/>
          <w:sz w:val="24"/>
          <w:szCs w:val="24"/>
          <w:lang w:eastAsia="zh-CN"/>
        </w:rPr>
        <w:t xml:space="preserve">.1. εκδίδονται από πιστωτικά ιδρύματα που λειτουργούν νόμιμα στα κράτη - μέλη της </w:t>
      </w:r>
      <w:r w:rsidR="00BD6CB7" w:rsidRPr="0066292A">
        <w:rPr>
          <w:rFonts w:ascii="Cambria" w:hAnsi="Cambria" w:cs="Calibri"/>
          <w:color w:val="000000"/>
          <w:sz w:val="24"/>
          <w:szCs w:val="24"/>
          <w:lang w:eastAsia="zh-CN"/>
        </w:rPr>
        <w:t>Ένωσης</w:t>
      </w:r>
      <w:r w:rsidRPr="0066292A">
        <w:rPr>
          <w:rFonts w:ascii="Cambria" w:hAnsi="Cambria" w:cs="Calibri"/>
          <w:color w:val="000000"/>
          <w:sz w:val="24"/>
          <w:szCs w:val="24"/>
          <w:lang w:eastAsia="zh-CN"/>
        </w:rPr>
        <w:t xml:space="preserve"> ή του Ευρωπαϊκού Οικονομικού Χώρου ή στα κράτη-μέρη της </w:t>
      </w:r>
      <w:r w:rsidR="00BD6CB7" w:rsidRPr="0066292A">
        <w:rPr>
          <w:rFonts w:ascii="Cambria" w:hAnsi="Cambria" w:cs="Arial"/>
          <w:sz w:val="24"/>
          <w:szCs w:val="24"/>
          <w:shd w:val="clear" w:color="auto" w:fill="FFFFFF"/>
        </w:rPr>
        <w:t>Διεθνούς Συμφωνίας για τις Δημόσιες Συμβάσεις (</w:t>
      </w:r>
      <w:r w:rsidR="00BD6CB7" w:rsidRPr="0066292A">
        <w:rPr>
          <w:rStyle w:val="ab"/>
          <w:rFonts w:ascii="Cambria" w:hAnsi="Cambria" w:cs="Arial"/>
          <w:bCs/>
          <w:i w:val="0"/>
          <w:iCs w:val="0"/>
          <w:sz w:val="24"/>
          <w:szCs w:val="24"/>
          <w:shd w:val="clear" w:color="auto" w:fill="FFFFFF"/>
        </w:rPr>
        <w:t>ΣΔΣ)</w:t>
      </w:r>
      <w:r w:rsidRPr="0066292A">
        <w:rPr>
          <w:rFonts w:ascii="Cambria" w:hAnsi="Cambria" w:cs="Calibri"/>
          <w:sz w:val="24"/>
          <w:szCs w:val="24"/>
          <w:lang w:eastAsia="zh-CN"/>
        </w:rPr>
        <w:t xml:space="preserve"> </w:t>
      </w:r>
      <w:r w:rsidRPr="0066292A">
        <w:rPr>
          <w:rFonts w:ascii="Cambria" w:hAnsi="Cambria" w:cs="Calibri"/>
          <w:color w:val="000000"/>
          <w:sz w:val="24"/>
          <w:szCs w:val="24"/>
          <w:lang w:eastAsia="zh-CN"/>
        </w:rPr>
        <w:t>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r w:rsidR="00BD6CB7" w:rsidRPr="0066292A">
        <w:rPr>
          <w:rFonts w:ascii="Cambria" w:hAnsi="Cambria" w:cs="Calibri"/>
          <w:color w:val="000000"/>
          <w:sz w:val="24"/>
          <w:szCs w:val="24"/>
          <w:lang w:eastAsia="zh-CN"/>
        </w:rPr>
        <w:t xml:space="preserve"> </w:t>
      </w:r>
    </w:p>
    <w:p w:rsidR="002F748C" w:rsidRPr="0066292A" w:rsidRDefault="002F748C" w:rsidP="003F7C71">
      <w:pPr>
        <w:spacing w:line="276" w:lineRule="auto"/>
        <w:jc w:val="both"/>
        <w:rPr>
          <w:rFonts w:ascii="Cambria" w:hAnsi="Cambria" w:cs="Calibri"/>
          <w:color w:val="000000"/>
          <w:sz w:val="24"/>
          <w:szCs w:val="24"/>
          <w:lang w:eastAsia="zh-CN"/>
        </w:rPr>
      </w:pPr>
      <w:r w:rsidRPr="0066292A">
        <w:rPr>
          <w:rFonts w:ascii="Cambria" w:hAnsi="Cambria" w:cs="Calibri"/>
          <w:color w:val="000000"/>
          <w:sz w:val="24"/>
          <w:szCs w:val="24"/>
          <w:lang w:eastAsia="zh-CN"/>
        </w:rPr>
        <w:t>Οι εγγυητικές επιστολές εκδίδονται κατ’ επιλογή των οικονομικών φορέων από έναν ή περισσότερους εκδότες της παραπάνω παραγράφου.</w:t>
      </w:r>
    </w:p>
    <w:p w:rsidR="00BD6CB7" w:rsidRPr="0066292A" w:rsidRDefault="00C87BE4" w:rsidP="003F7C71">
      <w:pPr>
        <w:spacing w:line="276" w:lineRule="auto"/>
        <w:jc w:val="both"/>
        <w:rPr>
          <w:rFonts w:ascii="Cambria" w:hAnsi="Cambria" w:cs="Calibri"/>
          <w:color w:val="000000"/>
          <w:sz w:val="24"/>
          <w:szCs w:val="24"/>
          <w:lang w:eastAsia="zh-CN"/>
        </w:rPr>
      </w:pPr>
      <w:r w:rsidRPr="0066292A">
        <w:rPr>
          <w:rFonts w:ascii="Cambria" w:hAnsi="Cambria" w:cs="Calibri"/>
          <w:color w:val="000000"/>
          <w:sz w:val="24"/>
          <w:szCs w:val="24"/>
          <w:lang w:eastAsia="zh-CN"/>
        </w:rPr>
        <w:t>Εγγυητικές επιστολές που εκδίδονται από κράτος εκτός της Ελλάδας θα συνοδεύ</w:t>
      </w:r>
      <w:r w:rsidR="00FF73E7" w:rsidRPr="0066292A">
        <w:rPr>
          <w:rFonts w:ascii="Cambria" w:hAnsi="Cambria" w:cs="Calibri"/>
          <w:color w:val="000000"/>
          <w:sz w:val="24"/>
          <w:szCs w:val="24"/>
          <w:lang w:eastAsia="zh-CN"/>
        </w:rPr>
        <w:t>ον</w:t>
      </w:r>
      <w:r w:rsidRPr="0066292A">
        <w:rPr>
          <w:rFonts w:ascii="Cambria" w:hAnsi="Cambria" w:cs="Calibri"/>
          <w:color w:val="000000"/>
          <w:sz w:val="24"/>
          <w:szCs w:val="24"/>
          <w:lang w:eastAsia="zh-CN"/>
        </w:rPr>
        <w:t>ται, επί ποινή αποκλεισμού, από επίσημη μετάφραση στην ελληνική γλώσσα.</w:t>
      </w:r>
    </w:p>
    <w:p w:rsidR="002F748C" w:rsidRPr="0066292A" w:rsidRDefault="002F748C" w:rsidP="003F7C71">
      <w:pPr>
        <w:spacing w:line="276" w:lineRule="auto"/>
        <w:jc w:val="both"/>
        <w:rPr>
          <w:rFonts w:ascii="Cambria" w:hAnsi="Cambria" w:cs="Calibri"/>
          <w:i/>
          <w:iCs/>
          <w:sz w:val="24"/>
          <w:szCs w:val="24"/>
          <w:lang w:eastAsia="zh-CN"/>
        </w:rPr>
      </w:pPr>
      <w:r w:rsidRPr="0066292A">
        <w:rPr>
          <w:rFonts w:ascii="Cambria" w:hAnsi="Cambria" w:cs="Calibri"/>
          <w:color w:val="000000"/>
          <w:sz w:val="24"/>
          <w:szCs w:val="24"/>
          <w:lang w:eastAsia="zh-CN"/>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66292A">
        <w:rPr>
          <w:rFonts w:ascii="Cambria" w:hAnsi="Cambria" w:cs="Calibri"/>
          <w:color w:val="000000"/>
          <w:sz w:val="24"/>
          <w:szCs w:val="24"/>
          <w:lang w:eastAsia="zh-CN"/>
        </w:rPr>
        <w:t>στ</w:t>
      </w:r>
      <w:proofErr w:type="spellEnd"/>
      <w:r w:rsidRPr="0066292A">
        <w:rPr>
          <w:rFonts w:ascii="Cambria" w:hAnsi="Cambria" w:cs="Calibri"/>
          <w:color w:val="000000"/>
          <w:sz w:val="24"/>
          <w:szCs w:val="24"/>
          <w:lang w:eastAsia="zh-CN"/>
        </w:rPr>
        <w:t xml:space="preserve">) την πλήρη επωνυμία, τον Α.Φ.Μ. και τη διεύθυνση του οικονομικού φορέα υπέρ του οποίου εκδίδεται η εγγύηση (στην περίπτωση </w:t>
      </w:r>
      <w:r w:rsidRPr="0066292A">
        <w:rPr>
          <w:rFonts w:ascii="Cambria" w:hAnsi="Cambria" w:cs="Calibri"/>
          <w:color w:val="000000"/>
          <w:sz w:val="24"/>
          <w:szCs w:val="24"/>
          <w:lang w:eastAsia="zh-CN"/>
        </w:rPr>
        <w:lastRenderedPageBreak/>
        <w:t xml:space="preserve">ένωσης αναγράφονται όλα τα παραπάνω για κάθε μέλος της ένωσης), ζ) τους όρους ότι: </w:t>
      </w:r>
      <w:proofErr w:type="spellStart"/>
      <w:r w:rsidRPr="0066292A">
        <w:rPr>
          <w:rFonts w:ascii="Cambria" w:hAnsi="Cambria" w:cs="Calibri"/>
          <w:color w:val="000000"/>
          <w:sz w:val="24"/>
          <w:szCs w:val="24"/>
          <w:lang w:eastAsia="zh-CN"/>
        </w:rPr>
        <w:t>αα</w:t>
      </w:r>
      <w:proofErr w:type="spellEnd"/>
      <w:r w:rsidRPr="0066292A">
        <w:rPr>
          <w:rFonts w:ascii="Cambria" w:hAnsi="Cambria" w:cs="Calibri"/>
          <w:color w:val="000000"/>
          <w:sz w:val="24"/>
          <w:szCs w:val="24"/>
          <w:lang w:eastAsia="zh-CN"/>
        </w:rPr>
        <w:t xml:space="preserve">) η εγγύηση παρέχεται ανέκκλητα και ανεπιφύλακτα, ο δε εκδότης παραιτείται του δικαιώματος της διαιρέσεως και της </w:t>
      </w:r>
      <w:proofErr w:type="spellStart"/>
      <w:r w:rsidRPr="0066292A">
        <w:rPr>
          <w:rFonts w:ascii="Cambria" w:hAnsi="Cambria" w:cs="Calibri"/>
          <w:color w:val="000000"/>
          <w:sz w:val="24"/>
          <w:szCs w:val="24"/>
          <w:lang w:eastAsia="zh-CN"/>
        </w:rPr>
        <w:t>διζήσεως</w:t>
      </w:r>
      <w:proofErr w:type="spellEnd"/>
      <w:r w:rsidRPr="0066292A">
        <w:rPr>
          <w:rFonts w:ascii="Cambria" w:hAnsi="Cambria" w:cs="Calibri"/>
          <w:color w:val="000000"/>
          <w:sz w:val="24"/>
          <w:szCs w:val="24"/>
          <w:lang w:eastAsia="zh-CN"/>
        </w:rPr>
        <w:t xml:space="preserve">, και </w:t>
      </w:r>
      <w:proofErr w:type="spellStart"/>
      <w:r w:rsidRPr="0066292A">
        <w:rPr>
          <w:rFonts w:ascii="Cambria" w:hAnsi="Cambria" w:cs="Calibri"/>
          <w:color w:val="000000"/>
          <w:sz w:val="24"/>
          <w:szCs w:val="24"/>
          <w:lang w:eastAsia="zh-CN"/>
        </w:rPr>
        <w:t>ββ</w:t>
      </w:r>
      <w:proofErr w:type="spellEnd"/>
      <w:r w:rsidRPr="0066292A">
        <w:rPr>
          <w:rFonts w:ascii="Cambria" w:hAnsi="Cambria" w:cs="Calibri"/>
          <w:color w:val="000000"/>
          <w:sz w:val="24"/>
          <w:szCs w:val="24"/>
          <w:lang w:eastAsia="zh-CN"/>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66292A">
        <w:rPr>
          <w:rFonts w:ascii="Cambria" w:hAnsi="Cambria" w:cs="Calibri"/>
          <w:color w:val="000000"/>
          <w:sz w:val="24"/>
          <w:szCs w:val="24"/>
          <w:lang w:eastAsia="zh-CN"/>
        </w:rPr>
        <w:t>ια</w:t>
      </w:r>
      <w:proofErr w:type="spellEnd"/>
      <w:r w:rsidRPr="0066292A">
        <w:rPr>
          <w:rFonts w:ascii="Cambria" w:hAnsi="Cambria" w:cs="Calibri"/>
          <w:color w:val="000000"/>
          <w:sz w:val="24"/>
          <w:szCs w:val="24"/>
          <w:lang w:eastAsia="zh-CN"/>
        </w:rPr>
        <w:t xml:space="preserve">) στην περίπτωση των εγγυήσεων καλής εκτέλεσης και προκαταβολής, τον αριθμό και τον τίτλο της σχετικής </w:t>
      </w:r>
      <w:r w:rsidR="00245CA1" w:rsidRPr="0066292A">
        <w:rPr>
          <w:rFonts w:ascii="Cambria" w:hAnsi="Cambria" w:cs="Calibri"/>
          <w:color w:val="000000"/>
          <w:sz w:val="24"/>
          <w:szCs w:val="24"/>
          <w:lang w:eastAsia="zh-CN"/>
        </w:rPr>
        <w:t>Σύμβασης</w:t>
      </w:r>
      <w:r w:rsidRPr="0066292A">
        <w:rPr>
          <w:rFonts w:ascii="Cambria" w:hAnsi="Cambria" w:cs="Calibri"/>
          <w:color w:val="000000"/>
          <w:sz w:val="24"/>
          <w:szCs w:val="24"/>
          <w:lang w:eastAsia="zh-CN"/>
        </w:rPr>
        <w:t xml:space="preserve">. </w:t>
      </w:r>
    </w:p>
    <w:p w:rsidR="002F748C" w:rsidRPr="0066292A" w:rsidRDefault="002F748C" w:rsidP="003F7C71">
      <w:pPr>
        <w:spacing w:line="276" w:lineRule="auto"/>
        <w:jc w:val="both"/>
        <w:rPr>
          <w:rFonts w:ascii="Cambria" w:hAnsi="Cambria" w:cs="Calibri"/>
          <w:color w:val="000000"/>
          <w:sz w:val="24"/>
          <w:szCs w:val="24"/>
          <w:lang w:eastAsia="zh-CN"/>
        </w:rPr>
      </w:pPr>
      <w:r w:rsidRPr="0066292A">
        <w:rPr>
          <w:rFonts w:ascii="Cambria" w:hAnsi="Cambria" w:cs="Calibri"/>
          <w:color w:val="000000"/>
          <w:sz w:val="24"/>
          <w:szCs w:val="24"/>
          <w:lang w:eastAsia="zh-CN"/>
        </w:rPr>
        <w:t>Η αναθέτουσα αρχή επικοινωνεί με τους εκδότες των εγγυητικών επιστολών προκειμένου να διαπιστώσει την εγκυρότητά τους.</w:t>
      </w:r>
    </w:p>
    <w:p w:rsidR="002F748C" w:rsidRPr="0066292A" w:rsidRDefault="002F748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Σε περίπτωση αμφιβολιών για την εγκυρότητα του πιστωτικού ιδρύματος που εξέδωσε την εγγυητική επιστολή αποφαίνεται η Τράπεζα της Ελλάδος.</w:t>
      </w:r>
    </w:p>
    <w:p w:rsidR="002019A0" w:rsidRPr="0066292A" w:rsidRDefault="004525BF" w:rsidP="003F7C71">
      <w:pPr>
        <w:spacing w:line="276" w:lineRule="auto"/>
        <w:jc w:val="both"/>
        <w:rPr>
          <w:rFonts w:ascii="Cambria" w:eastAsiaTheme="majorEastAsia" w:hAnsi="Cambria" w:cstheme="majorBidi"/>
          <w:sz w:val="24"/>
          <w:szCs w:val="24"/>
          <w:lang w:eastAsia="zh-CN"/>
        </w:rPr>
      </w:pPr>
      <w:bookmarkStart w:id="16" w:name="__RefHeading___Toc470009787"/>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.2.1</w:t>
      </w:r>
      <w:r w:rsidR="002019A0" w:rsidRPr="0066292A">
        <w:rPr>
          <w:rFonts w:ascii="Cambria" w:eastAsiaTheme="majorEastAsia" w:hAnsi="Cambria" w:cstheme="majorBidi"/>
          <w:sz w:val="24"/>
          <w:szCs w:val="24"/>
          <w:lang w:eastAsia="zh-CN"/>
        </w:rPr>
        <w:tab/>
      </w:r>
      <w:r w:rsidR="002019A0" w:rsidRPr="0066292A">
        <w:rPr>
          <w:rFonts w:ascii="Cambria" w:eastAsiaTheme="majorEastAsia" w:hAnsi="Cambria" w:cstheme="majorBidi"/>
          <w:b/>
          <w:sz w:val="24"/>
          <w:szCs w:val="24"/>
          <w:lang w:eastAsia="zh-CN"/>
        </w:rPr>
        <w:t>Δικαίωμα συμμετοχής</w:t>
      </w:r>
      <w:bookmarkEnd w:id="16"/>
    </w:p>
    <w:p w:rsidR="00124E1F"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Δικαίωμα συμμετοχής στη διαδικασία σύναψης της παρούσας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έχουν</w:t>
      </w:r>
      <w:r w:rsidR="00124E1F" w:rsidRPr="0066292A">
        <w:rPr>
          <w:rFonts w:ascii="Cambria" w:hAnsi="Cambria" w:cs="Calibri"/>
          <w:sz w:val="24"/>
          <w:szCs w:val="24"/>
          <w:lang w:eastAsia="zh-CN"/>
        </w:rPr>
        <w:t xml:space="preserve"> :</w:t>
      </w:r>
    </w:p>
    <w:p w:rsidR="002019A0" w:rsidRPr="0066292A" w:rsidRDefault="00124E1F"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1. </w:t>
      </w:r>
      <w:r w:rsidR="002019A0" w:rsidRPr="0066292A">
        <w:rPr>
          <w:rFonts w:ascii="Cambria" w:hAnsi="Cambria" w:cs="Calibri"/>
          <w:sz w:val="24"/>
          <w:szCs w:val="24"/>
          <w:lang w:eastAsia="zh-CN"/>
        </w:rPr>
        <w:t>φυσικά ή νομικά πρόσωπα και, σε περίπτωση ενώσεων οικονομικών φορέων, τα μέλη αυτών, που είναι εγκατεστημένα σε</w:t>
      </w:r>
      <w:r w:rsidR="003F34A3" w:rsidRPr="0066292A">
        <w:rPr>
          <w:rFonts w:ascii="Cambria" w:hAnsi="Cambria" w:cs="Calibri"/>
          <w:sz w:val="24"/>
          <w:szCs w:val="24"/>
          <w:lang w:eastAsia="zh-CN"/>
        </w:rPr>
        <w:t xml:space="preserve"> </w:t>
      </w:r>
      <w:r w:rsidR="002019A0" w:rsidRPr="0066292A">
        <w:rPr>
          <w:rFonts w:ascii="Cambria" w:hAnsi="Cambria" w:cs="Calibri"/>
          <w:sz w:val="24"/>
          <w:szCs w:val="24"/>
          <w:lang w:eastAsia="zh-CN"/>
        </w:rPr>
        <w:t>:</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 κράτος-μέλος της Ένωσης,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β) κράτος-μέλος του Ευρωπαϊκού Οικονομικού Χώρου (Ε.Ο.Χ.),</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τρίτες χώρες που έχουν υπογράψει και κυρώσει τη ΣΔΣ, στο βαθμό που η υπό ανάθεση δημόσια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καλύπτεται από τα Παραρτήματα και τις γενικές σημειώσεις του σχετικού με την Ένωση Προσαρτήματος </w:t>
      </w:r>
      <w:r w:rsidRPr="0066292A">
        <w:rPr>
          <w:rFonts w:ascii="Cambria" w:hAnsi="Cambria" w:cs="Calibri"/>
          <w:sz w:val="24"/>
          <w:szCs w:val="24"/>
          <w:lang w:val="en-GB" w:eastAsia="zh-CN"/>
        </w:rPr>
        <w:t>I</w:t>
      </w:r>
      <w:r w:rsidRPr="0066292A">
        <w:rPr>
          <w:rFonts w:ascii="Cambria" w:hAnsi="Cambria" w:cs="Calibri"/>
          <w:sz w:val="24"/>
          <w:szCs w:val="24"/>
          <w:lang w:eastAsia="zh-CN"/>
        </w:rPr>
        <w:t xml:space="preserve"> της ως άνω Συμφωνίας, καθώς και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2.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66292A">
        <w:rPr>
          <w:rFonts w:ascii="Cambria" w:hAnsi="Cambria" w:cs="Calibri"/>
          <w:sz w:val="24"/>
          <w:szCs w:val="24"/>
          <w:lang w:eastAsia="zh-CN"/>
        </w:rPr>
        <w:t>ολόκληρον</w:t>
      </w:r>
      <w:proofErr w:type="spellEnd"/>
      <w:r w:rsidRPr="0066292A">
        <w:rPr>
          <w:rFonts w:ascii="Cambria" w:hAnsi="Cambria" w:cs="Calibri"/>
          <w:sz w:val="24"/>
          <w:szCs w:val="24"/>
          <w:lang w:eastAsia="zh-CN"/>
        </w:rPr>
        <w:t>.</w:t>
      </w:r>
    </w:p>
    <w:p w:rsidR="002019A0" w:rsidRPr="0066292A" w:rsidRDefault="004525BF" w:rsidP="003F7C71">
      <w:pPr>
        <w:spacing w:line="276" w:lineRule="auto"/>
        <w:jc w:val="both"/>
        <w:rPr>
          <w:rFonts w:ascii="Cambria" w:eastAsiaTheme="majorEastAsia" w:hAnsi="Cambria" w:cstheme="majorBidi"/>
          <w:sz w:val="24"/>
          <w:szCs w:val="24"/>
          <w:lang w:eastAsia="zh-CN"/>
        </w:rPr>
      </w:pPr>
      <w:bookmarkStart w:id="17" w:name="__RefHeading___Toc470009788"/>
      <w:bookmarkEnd w:id="17"/>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.2.2</w:t>
      </w:r>
      <w:r w:rsidR="002019A0" w:rsidRPr="0066292A">
        <w:rPr>
          <w:rFonts w:ascii="Cambria" w:eastAsiaTheme="majorEastAsia" w:hAnsi="Cambria" w:cstheme="majorBidi"/>
          <w:sz w:val="24"/>
          <w:szCs w:val="24"/>
          <w:lang w:eastAsia="zh-CN"/>
        </w:rPr>
        <w:tab/>
      </w:r>
      <w:r w:rsidR="002019A0" w:rsidRPr="0066292A">
        <w:rPr>
          <w:rFonts w:ascii="Cambria" w:eastAsiaTheme="majorEastAsia" w:hAnsi="Cambria" w:cstheme="majorBidi"/>
          <w:b/>
          <w:sz w:val="24"/>
          <w:szCs w:val="24"/>
          <w:lang w:eastAsia="zh-CN"/>
        </w:rPr>
        <w:t>Εγγύηση συμμετοχής</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.2.2.1</w:t>
      </w:r>
      <w:r w:rsidR="002019A0" w:rsidRPr="0066292A">
        <w:rPr>
          <w:rFonts w:ascii="Cambria" w:hAnsi="Cambria" w:cs="Calibri"/>
          <w:sz w:val="24"/>
          <w:szCs w:val="24"/>
          <w:lang w:eastAsia="zh-CN"/>
        </w:rPr>
        <w:t xml:space="preserve">. Για την έγκυρη συμμετοχή στη διαδικασία σύναψης της παρούσας </w:t>
      </w:r>
      <w:r w:rsidR="00245CA1" w:rsidRPr="0066292A">
        <w:rPr>
          <w:rFonts w:ascii="Cambria" w:hAnsi="Cambria" w:cs="Calibri"/>
          <w:sz w:val="24"/>
          <w:szCs w:val="24"/>
          <w:lang w:eastAsia="zh-CN"/>
        </w:rPr>
        <w:t>Σύμβασης</w:t>
      </w:r>
      <w:r w:rsidR="002019A0" w:rsidRPr="0066292A">
        <w:rPr>
          <w:rFonts w:ascii="Cambria" w:hAnsi="Cambria" w:cs="Calibri"/>
          <w:sz w:val="24"/>
          <w:szCs w:val="24"/>
          <w:lang w:eastAsia="zh-CN"/>
        </w:rPr>
        <w:t xml:space="preserve">, κατατίθεται από τους συμμετέχοντες οικονομικούς φορείς (προσφέροντες), </w:t>
      </w:r>
      <w:r w:rsidR="002019A0" w:rsidRPr="00273007">
        <w:rPr>
          <w:rFonts w:ascii="Cambria" w:hAnsi="Cambria" w:cs="Calibri"/>
          <w:b/>
          <w:sz w:val="24"/>
          <w:szCs w:val="24"/>
          <w:lang w:eastAsia="zh-CN"/>
        </w:rPr>
        <w:t xml:space="preserve">εγγυητική επιστολή συμμετοχής, που ανέρχεται στο ποσό των </w:t>
      </w:r>
      <w:r w:rsidRPr="00273007">
        <w:rPr>
          <w:rFonts w:ascii="Cambria" w:hAnsi="Cambria" w:cs="Calibri"/>
          <w:b/>
          <w:sz w:val="24"/>
          <w:szCs w:val="24"/>
          <w:lang w:eastAsia="zh-CN"/>
        </w:rPr>
        <w:t>δώδεκα χιλιάδων ευρώ (</w:t>
      </w:r>
      <w:r w:rsidR="002019A0" w:rsidRPr="00273007">
        <w:rPr>
          <w:rFonts w:ascii="Cambria" w:hAnsi="Cambria" w:cs="Calibri"/>
          <w:b/>
          <w:sz w:val="24"/>
          <w:szCs w:val="24"/>
          <w:lang w:eastAsia="zh-CN"/>
        </w:rPr>
        <w:t>12.000</w:t>
      </w:r>
      <w:r w:rsidRPr="00273007">
        <w:rPr>
          <w:rFonts w:ascii="Cambria" w:hAnsi="Cambria" w:cs="Calibri"/>
          <w:b/>
          <w:sz w:val="24"/>
          <w:szCs w:val="24"/>
          <w:lang w:eastAsia="zh-CN"/>
        </w:rPr>
        <w:t>,00</w:t>
      </w:r>
      <w:r w:rsidR="002019A0" w:rsidRPr="00273007">
        <w:rPr>
          <w:rFonts w:ascii="Cambria" w:hAnsi="Cambria" w:cs="Calibri"/>
          <w:b/>
          <w:sz w:val="24"/>
          <w:szCs w:val="24"/>
          <w:lang w:eastAsia="zh-CN"/>
        </w:rPr>
        <w:t xml:space="preserve"> €</w:t>
      </w:r>
      <w:r w:rsidRPr="00273007">
        <w:rPr>
          <w:rFonts w:ascii="Cambria" w:hAnsi="Cambria" w:cs="Calibri"/>
          <w:b/>
          <w:sz w:val="24"/>
          <w:szCs w:val="24"/>
          <w:lang w:eastAsia="zh-CN"/>
        </w:rPr>
        <w:t xml:space="preserve">), που αντιστοιχεί στο </w:t>
      </w:r>
      <w:r w:rsidR="007F31A7" w:rsidRPr="00273007">
        <w:rPr>
          <w:rFonts w:ascii="Cambria" w:hAnsi="Cambria" w:cs="Calibri"/>
          <w:b/>
          <w:sz w:val="24"/>
          <w:szCs w:val="24"/>
          <w:lang w:eastAsia="zh-CN"/>
        </w:rPr>
        <w:t>2</w:t>
      </w:r>
      <w:r w:rsidRPr="00273007">
        <w:rPr>
          <w:rFonts w:ascii="Cambria" w:hAnsi="Cambria" w:cs="Calibri"/>
          <w:b/>
          <w:sz w:val="24"/>
          <w:szCs w:val="24"/>
          <w:lang w:eastAsia="zh-CN"/>
        </w:rPr>
        <w:t>% της προϋπολογισθείσας αξίας χωρίς τον ΦΠΑ.</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εγγύηση συμμετοχής πρέπει να ισχύει τουλάχιστον για τριάντα (30) ημέρες μετά τη λήξη του χρόνου ι</w:t>
      </w:r>
      <w:r w:rsidR="007F31A7" w:rsidRPr="0066292A">
        <w:rPr>
          <w:rFonts w:ascii="Cambria" w:hAnsi="Cambria" w:cs="Calibri"/>
          <w:sz w:val="24"/>
          <w:szCs w:val="24"/>
          <w:lang w:eastAsia="zh-CN"/>
        </w:rPr>
        <w:t xml:space="preserve">σχύος της προσφοράς </w:t>
      </w:r>
      <w:r w:rsidR="0033329F" w:rsidRPr="0066292A">
        <w:rPr>
          <w:rFonts w:ascii="Cambria" w:hAnsi="Cambria" w:cs="Calibri"/>
          <w:sz w:val="24"/>
          <w:szCs w:val="24"/>
          <w:lang w:eastAsia="zh-CN"/>
        </w:rPr>
        <w:t>της παραγράφου</w:t>
      </w:r>
      <w:r w:rsidR="00492CCC" w:rsidRPr="0066292A">
        <w:rPr>
          <w:rFonts w:ascii="Cambria" w:hAnsi="Cambria" w:cs="Calibri"/>
          <w:sz w:val="24"/>
          <w:szCs w:val="24"/>
          <w:lang w:eastAsia="zh-CN"/>
        </w:rPr>
        <w:t xml:space="preserve"> 9.5.1,</w:t>
      </w:r>
      <w:r w:rsidRPr="0066292A">
        <w:rPr>
          <w:rFonts w:ascii="Cambria" w:hAnsi="Cambria" w:cs="Calibri"/>
          <w:sz w:val="24"/>
          <w:szCs w:val="24"/>
          <w:lang w:eastAsia="zh-CN"/>
        </w:rPr>
        <w:t xml:space="preserve">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.2.2.2</w:t>
      </w:r>
      <w:r w:rsidR="002019A0" w:rsidRPr="0066292A">
        <w:rPr>
          <w:rFonts w:ascii="Cambria" w:hAnsi="Cambria" w:cs="Calibri"/>
          <w:sz w:val="24"/>
          <w:szCs w:val="24"/>
          <w:lang w:eastAsia="zh-CN"/>
        </w:rPr>
        <w:t xml:space="preserve">. Η εγγύηση συμμετοχής επιστρέφεται στον ανάδοχο με την προσκόμιση της εγγύησης καλής εκτέλεσης.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εγγύηση συμμετοχής επιστρέφεται στους λοιπούς προσφέροντες μετά: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την άπρακτη πάροδο της προθεσμίας άσκησης προσφυγής ή την έκδοση απόφασης επί </w:t>
      </w:r>
      <w:proofErr w:type="spellStart"/>
      <w:r w:rsidRPr="0066292A">
        <w:rPr>
          <w:rFonts w:ascii="Cambria" w:hAnsi="Cambria" w:cs="Calibri"/>
          <w:sz w:val="24"/>
          <w:szCs w:val="24"/>
          <w:lang w:eastAsia="zh-CN"/>
        </w:rPr>
        <w:t>ασκηθείσας</w:t>
      </w:r>
      <w:proofErr w:type="spellEnd"/>
      <w:r w:rsidRPr="0066292A">
        <w:rPr>
          <w:rFonts w:ascii="Cambria" w:hAnsi="Cambria" w:cs="Calibri"/>
          <w:sz w:val="24"/>
          <w:szCs w:val="24"/>
          <w:lang w:eastAsia="zh-CN"/>
        </w:rPr>
        <w:t xml:space="preserve"> προσφυγής κατά της απόφασης κατακύρωσης,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β) την άπρακτη πάροδο της προθεσμίας άσκησης ασφαλιστικών μέτρων ή την έκδοση απόφασης επ’ αυτών και</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την ολοκλήρωση του </w:t>
      </w:r>
      <w:proofErr w:type="spellStart"/>
      <w:r w:rsidRPr="0066292A">
        <w:rPr>
          <w:rFonts w:ascii="Cambria" w:hAnsi="Cambria" w:cs="Calibri"/>
          <w:sz w:val="24"/>
          <w:szCs w:val="24"/>
          <w:lang w:eastAsia="zh-CN"/>
        </w:rPr>
        <w:t>προσυμβατικού</w:t>
      </w:r>
      <w:proofErr w:type="spellEnd"/>
      <w:r w:rsidRPr="0066292A">
        <w:rPr>
          <w:rFonts w:ascii="Cambria" w:hAnsi="Cambria" w:cs="Calibri"/>
          <w:sz w:val="24"/>
          <w:szCs w:val="24"/>
          <w:lang w:eastAsia="zh-CN"/>
        </w:rPr>
        <w:t xml:space="preserve"> ελέγχου από τον επίτροπο του ελεγκτικού συνεδρίου που είναι αρμόδιος για τον προληπτικό έλεγχο των δαπανών της Βουλής των Ελλήνων.</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.2.2.3</w:t>
      </w:r>
      <w:r w:rsidR="002019A0" w:rsidRPr="0066292A">
        <w:rPr>
          <w:rFonts w:ascii="Cambria" w:hAnsi="Cambria" w:cs="Calibri"/>
          <w:sz w:val="24"/>
          <w:szCs w:val="24"/>
          <w:lang w:eastAsia="zh-CN"/>
        </w:rPr>
        <w:t>. Η εγγύηση συμμετοχής καταπίπτει, αν ο προσφέρων αποσύρει την προσφορά του κατά τη διάρκεια ισχύος αυτής, παρέχει ψευδή στοιχεία ή πληροφο</w:t>
      </w:r>
      <w:r w:rsidRPr="0066292A">
        <w:rPr>
          <w:rFonts w:ascii="Cambria" w:hAnsi="Cambria" w:cs="Calibri"/>
          <w:sz w:val="24"/>
          <w:szCs w:val="24"/>
          <w:lang w:eastAsia="zh-CN"/>
        </w:rPr>
        <w:t>ρίες που αναφέρονται στα άρθρα 4.2.3 έως 4</w:t>
      </w:r>
      <w:r w:rsidR="002019A0" w:rsidRPr="0066292A">
        <w:rPr>
          <w:rFonts w:ascii="Cambria" w:hAnsi="Cambria" w:cs="Calibri"/>
          <w:sz w:val="24"/>
          <w:szCs w:val="24"/>
          <w:lang w:eastAsia="zh-CN"/>
        </w:rPr>
        <w:t xml:space="preserve">.2.8, δεν προσκομίσει εγκαίρως τα προβλεπόμενα από την παρούσα δικαιολογητικά ή δεν προσέλθει εγκαίρως για υπογραφή της </w:t>
      </w:r>
      <w:r w:rsidR="00245CA1" w:rsidRPr="0066292A">
        <w:rPr>
          <w:rFonts w:ascii="Cambria" w:hAnsi="Cambria" w:cs="Calibri"/>
          <w:sz w:val="24"/>
          <w:szCs w:val="24"/>
          <w:lang w:eastAsia="zh-CN"/>
        </w:rPr>
        <w:t>Σύμβασης</w:t>
      </w:r>
      <w:r w:rsidR="002019A0" w:rsidRPr="0066292A">
        <w:rPr>
          <w:rFonts w:ascii="Cambria" w:hAnsi="Cambria" w:cs="Calibri"/>
          <w:sz w:val="24"/>
          <w:szCs w:val="24"/>
          <w:lang w:eastAsia="zh-CN"/>
        </w:rPr>
        <w:t>.</w:t>
      </w:r>
    </w:p>
    <w:p w:rsidR="002019A0" w:rsidRPr="0066292A" w:rsidRDefault="004525BF" w:rsidP="003F7C71">
      <w:pPr>
        <w:spacing w:line="276" w:lineRule="auto"/>
        <w:jc w:val="both"/>
        <w:rPr>
          <w:rFonts w:ascii="Cambria" w:eastAsiaTheme="majorEastAsia" w:hAnsi="Cambria" w:cstheme="majorBidi"/>
          <w:sz w:val="24"/>
          <w:szCs w:val="24"/>
          <w:lang w:eastAsia="zh-CN"/>
        </w:rPr>
      </w:pPr>
      <w:bookmarkStart w:id="18" w:name="__RefHeading___Toc470009789"/>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.2.3</w:t>
      </w:r>
      <w:r w:rsidR="002019A0" w:rsidRPr="0066292A">
        <w:rPr>
          <w:rFonts w:ascii="Cambria" w:eastAsiaTheme="majorEastAsia" w:hAnsi="Cambria" w:cstheme="majorBidi"/>
          <w:sz w:val="24"/>
          <w:szCs w:val="24"/>
          <w:lang w:eastAsia="zh-CN"/>
        </w:rPr>
        <w:tab/>
      </w:r>
      <w:r w:rsidR="002019A0" w:rsidRPr="00201C22">
        <w:rPr>
          <w:rFonts w:ascii="Cambria" w:eastAsiaTheme="majorEastAsia" w:hAnsi="Cambria" w:cstheme="majorBidi"/>
          <w:b/>
          <w:sz w:val="24"/>
          <w:szCs w:val="24"/>
          <w:lang w:eastAsia="zh-CN"/>
        </w:rPr>
        <w:t>Λόγοι αποκλεισμού</w:t>
      </w:r>
      <w:bookmarkEnd w:id="18"/>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Αποκλείεται από τη συμμετοχή στην παρούσα διαδικασία σύναψης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001C148B" w:rsidRPr="0066292A">
        <w:rPr>
          <w:rFonts w:ascii="Cambria" w:hAnsi="Cambria" w:cs="Calibri"/>
          <w:sz w:val="24"/>
          <w:szCs w:val="24"/>
          <w:lang w:eastAsia="zh-CN"/>
        </w:rPr>
        <w:t>, που ορίζονται στο άρθρο 73 του Ν.4412/2016.</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.2.3.1</w:t>
      </w:r>
      <w:r w:rsidR="002019A0" w:rsidRPr="0066292A">
        <w:rPr>
          <w:rFonts w:ascii="Cambria" w:hAnsi="Cambria" w:cs="Calibri"/>
          <w:sz w:val="24"/>
          <w:szCs w:val="24"/>
          <w:lang w:eastAsia="zh-CN"/>
        </w:rPr>
        <w:t xml:space="preserve">. Όταν υπάρχει σε βάρος του τελεσίδικη καταδικαστική απόφαση για έναν από τους ακόλουθους λόγους :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66292A">
        <w:rPr>
          <w:rFonts w:ascii="Cambria" w:hAnsi="Cambria" w:cs="Calibri"/>
          <w:sz w:val="24"/>
          <w:szCs w:val="24"/>
          <w:lang w:val="en-GB" w:eastAsia="zh-CN"/>
        </w:rPr>
        <w:t>L</w:t>
      </w:r>
      <w:r w:rsidRPr="0066292A">
        <w:rPr>
          <w:rFonts w:ascii="Cambria" w:hAnsi="Cambria" w:cs="Calibri"/>
          <w:sz w:val="24"/>
          <w:szCs w:val="24"/>
          <w:lang w:eastAsia="zh-CN"/>
        </w:rPr>
        <w:t xml:space="preserve"> 300 της 11.11.2008 σ.42),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β) δωροδοκία, όπως ορίζεται στο άρθρο 3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περί της καταπολέμησης της διαφθοράς στην οποία ενέχονται υπάλληλοι των Ευρωπαϊκών Κοινοτήτων ή των κρατών-μελών της Ένωσης (ΕΕ </w:t>
      </w:r>
      <w:r w:rsidRPr="0066292A">
        <w:rPr>
          <w:rFonts w:ascii="Cambria" w:hAnsi="Cambria" w:cs="Calibri"/>
          <w:sz w:val="24"/>
          <w:szCs w:val="24"/>
          <w:lang w:val="en-GB" w:eastAsia="zh-CN"/>
        </w:rPr>
        <w:t>C</w:t>
      </w:r>
      <w:r w:rsidRPr="0066292A">
        <w:rPr>
          <w:rFonts w:ascii="Cambria" w:hAnsi="Cambria" w:cs="Calibri"/>
          <w:sz w:val="24"/>
          <w:szCs w:val="24"/>
          <w:lang w:eastAsia="zh-CN"/>
        </w:rPr>
        <w:t xml:space="preserve"> 195 της 25.6.1997, σ. 1) και στην παράγραφο 1 του άρθρου 2 της απόφασης-πλαίσιο 2003/568/ΔΕΥ του Συμβουλίου της 22ας Ιουλίου 2003, για την </w:t>
      </w:r>
      <w:r w:rsidRPr="0066292A">
        <w:rPr>
          <w:rFonts w:ascii="Cambria" w:hAnsi="Cambria" w:cs="Calibri"/>
          <w:sz w:val="24"/>
          <w:szCs w:val="24"/>
          <w:lang w:eastAsia="zh-CN"/>
        </w:rPr>
        <w:lastRenderedPageBreak/>
        <w:t xml:space="preserve">καταπολέμηση της δωροδοκίας στον ιδιωτικό τομέα (ΕΕ </w:t>
      </w:r>
      <w:r w:rsidRPr="0066292A">
        <w:rPr>
          <w:rFonts w:ascii="Cambria" w:hAnsi="Cambria" w:cs="Calibri"/>
          <w:sz w:val="24"/>
          <w:szCs w:val="24"/>
          <w:lang w:val="en-GB" w:eastAsia="zh-CN"/>
        </w:rPr>
        <w:t>L</w:t>
      </w:r>
      <w:r w:rsidRPr="0066292A">
        <w:rPr>
          <w:rFonts w:ascii="Cambria" w:hAnsi="Cambria" w:cs="Calibri"/>
          <w:sz w:val="24"/>
          <w:szCs w:val="24"/>
          <w:lang w:eastAsia="zh-CN"/>
        </w:rPr>
        <w:t xml:space="preserve"> 192 της 31.7.2003, σ. 54), καθώς και όπως ορίζεται στην κείμενη νομοθεσία ή στο εθνικό δίκαιο του οικονομικού φορέα,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απάτη, κατά την έννοια του άρθρου 1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σχετικά με την προστασία των οικονομικών συμφερόντων των Ευρωπαϊκών Κοινοτήτων (ΕΕ </w:t>
      </w:r>
      <w:r w:rsidRPr="0066292A">
        <w:rPr>
          <w:rFonts w:ascii="Cambria" w:hAnsi="Cambria" w:cs="Calibri"/>
          <w:sz w:val="24"/>
          <w:szCs w:val="24"/>
          <w:lang w:val="en-GB" w:eastAsia="zh-CN"/>
        </w:rPr>
        <w:t>C</w:t>
      </w:r>
      <w:r w:rsidRPr="0066292A">
        <w:rPr>
          <w:rFonts w:ascii="Cambria" w:hAnsi="Cambria" w:cs="Calibri"/>
          <w:sz w:val="24"/>
          <w:szCs w:val="24"/>
          <w:lang w:eastAsia="zh-CN"/>
        </w:rPr>
        <w:t xml:space="preserve"> 316 της 27.11.1995, σ. 48), η οποία κυρώθηκε με το ν. 2803/2000 (Α΄ 48),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66292A">
        <w:rPr>
          <w:rFonts w:ascii="Cambria" w:hAnsi="Cambria" w:cs="Calibri"/>
          <w:sz w:val="24"/>
          <w:szCs w:val="24"/>
          <w:lang w:val="en-GB" w:eastAsia="zh-CN"/>
        </w:rPr>
        <w:t>L</w:t>
      </w:r>
      <w:r w:rsidRPr="0066292A">
        <w:rPr>
          <w:rFonts w:ascii="Cambria" w:hAnsi="Cambria" w:cs="Calibri"/>
          <w:sz w:val="24"/>
          <w:szCs w:val="24"/>
          <w:lang w:eastAsia="zh-CN"/>
        </w:rPr>
        <w:t xml:space="preserve"> 164 της 22.6.2002, σ. 3) ή ηθική αυτουργία ή συνέργεια ή απόπειρα διάπραξης εγκλήματος, όπως ορίζονται στο άρθρο 4 αυτής,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66292A">
        <w:rPr>
          <w:rFonts w:ascii="Cambria" w:hAnsi="Cambria" w:cs="Calibri"/>
          <w:sz w:val="24"/>
          <w:szCs w:val="24"/>
          <w:lang w:val="en-GB" w:eastAsia="zh-CN"/>
        </w:rPr>
        <w:t>L</w:t>
      </w:r>
      <w:r w:rsidRPr="0066292A">
        <w:rPr>
          <w:rFonts w:ascii="Cambria" w:hAnsi="Cambria" w:cs="Calibri"/>
          <w:sz w:val="24"/>
          <w:szCs w:val="24"/>
          <w:lang w:eastAsia="zh-CN"/>
        </w:rPr>
        <w:t xml:space="preserve"> 309 της 25.11.2005, σ. 15), η οποία ενσωματώθηκε στην εθνική νομοθεσία με το ν. 3691/2008 (Α΄ 166),</w:t>
      </w:r>
    </w:p>
    <w:p w:rsidR="002019A0" w:rsidRPr="0066292A" w:rsidRDefault="002019A0" w:rsidP="003F7C71">
      <w:pPr>
        <w:spacing w:line="276" w:lineRule="auto"/>
        <w:jc w:val="both"/>
        <w:rPr>
          <w:rFonts w:ascii="Cambria" w:hAnsi="Cambria" w:cs="Calibri"/>
          <w:sz w:val="24"/>
          <w:szCs w:val="24"/>
          <w:lang w:eastAsia="zh-CN"/>
        </w:rPr>
      </w:pPr>
      <w:proofErr w:type="spellStart"/>
      <w:r w:rsidRPr="0066292A">
        <w:rPr>
          <w:rFonts w:ascii="Cambria" w:hAnsi="Cambria" w:cs="Calibri"/>
          <w:sz w:val="24"/>
          <w:szCs w:val="24"/>
          <w:lang w:eastAsia="zh-CN"/>
        </w:rPr>
        <w:t>στ</w:t>
      </w:r>
      <w:proofErr w:type="spellEnd"/>
      <w:r w:rsidRPr="0066292A">
        <w:rPr>
          <w:rFonts w:ascii="Cambria" w:hAnsi="Cambria" w:cs="Calibri"/>
          <w:sz w:val="24"/>
          <w:szCs w:val="24"/>
          <w:lang w:eastAsia="zh-CN"/>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66292A">
        <w:rPr>
          <w:rFonts w:ascii="Cambria" w:hAnsi="Cambria" w:cs="Calibri"/>
          <w:sz w:val="24"/>
          <w:szCs w:val="24"/>
          <w:lang w:val="en-GB" w:eastAsia="zh-CN"/>
        </w:rPr>
        <w:t>L</w:t>
      </w:r>
      <w:r w:rsidRPr="0066292A">
        <w:rPr>
          <w:rFonts w:ascii="Cambria" w:hAnsi="Cambria" w:cs="Calibri"/>
          <w:sz w:val="24"/>
          <w:szCs w:val="24"/>
          <w:lang w:eastAsia="zh-CN"/>
        </w:rPr>
        <w:t xml:space="preserve"> 101 της 15.4.2011, σ. 1), η οποία ενσωματώθηκε στην εθνική νομοθεσία με το ν. 4198/2013 (Α΄ 215).</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Στις περιπτώσεις εταιρειών περιορισμένης ευθύνης (Ε.Π.Ε.)</w:t>
      </w:r>
      <w:r w:rsidR="001C148B" w:rsidRPr="0066292A">
        <w:rPr>
          <w:rFonts w:ascii="Cambria" w:hAnsi="Cambria" w:cs="Calibri"/>
          <w:sz w:val="24"/>
          <w:szCs w:val="24"/>
          <w:lang w:eastAsia="zh-CN"/>
        </w:rPr>
        <w:t xml:space="preserve">, </w:t>
      </w:r>
      <w:r w:rsidRPr="0066292A">
        <w:rPr>
          <w:rFonts w:ascii="Cambria" w:hAnsi="Cambria" w:cs="Calibri"/>
          <w:sz w:val="24"/>
          <w:szCs w:val="24"/>
          <w:lang w:eastAsia="zh-CN"/>
        </w:rPr>
        <w:t>προσωπικών εταιρειών (Ο.Ε. και Ε.Ε.)</w:t>
      </w:r>
      <w:r w:rsidR="001C148B" w:rsidRPr="0066292A">
        <w:rPr>
          <w:rFonts w:ascii="Cambria" w:hAnsi="Cambria" w:cs="Calibri"/>
          <w:sz w:val="24"/>
          <w:szCs w:val="24"/>
          <w:lang w:eastAsia="zh-CN"/>
        </w:rPr>
        <w:t xml:space="preserve"> </w:t>
      </w:r>
      <w:r w:rsidRPr="0066292A">
        <w:rPr>
          <w:rFonts w:ascii="Cambria" w:hAnsi="Cambria" w:cs="Calibri"/>
          <w:sz w:val="24"/>
          <w:szCs w:val="24"/>
          <w:lang w:eastAsia="zh-CN"/>
        </w:rPr>
        <w:t xml:space="preserve">και </w:t>
      </w:r>
      <w:r w:rsidR="001C148B" w:rsidRPr="0066292A">
        <w:rPr>
          <w:rFonts w:ascii="Cambria" w:hAnsi="Cambria" w:cs="Calibri"/>
          <w:sz w:val="24"/>
          <w:szCs w:val="24"/>
          <w:lang w:eastAsia="zh-CN"/>
        </w:rPr>
        <w:t>Ιδιωτικών Κεφαλαιουχικών Ε</w:t>
      </w:r>
      <w:r w:rsidRPr="0066292A">
        <w:rPr>
          <w:rFonts w:ascii="Cambria" w:hAnsi="Cambria" w:cs="Calibri"/>
          <w:sz w:val="24"/>
          <w:szCs w:val="24"/>
          <w:lang w:eastAsia="zh-CN"/>
        </w:rPr>
        <w:t>ταιρειών</w:t>
      </w:r>
      <w:r w:rsidR="001C148B" w:rsidRPr="0066292A">
        <w:rPr>
          <w:rFonts w:ascii="Cambria" w:hAnsi="Cambria" w:cs="Calibri"/>
          <w:sz w:val="24"/>
          <w:szCs w:val="24"/>
          <w:lang w:eastAsia="zh-CN"/>
        </w:rPr>
        <w:t xml:space="preserve"> (IKE)</w:t>
      </w:r>
      <w:r w:rsidRPr="0066292A">
        <w:rPr>
          <w:rFonts w:ascii="Cambria" w:hAnsi="Cambria" w:cs="Calibri"/>
          <w:sz w:val="24"/>
          <w:szCs w:val="24"/>
          <w:lang w:eastAsia="zh-CN"/>
        </w:rPr>
        <w:t>, η υποχρέωση του προηγούμενου εδαφίου αφορά κατ’ ελάχιστον στους διαχειριστές.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Σε όλες τις υπόλοιπες περιπτώσεις νομικών προσώπων, η υποχρέωση των προηγούμενων εδαφίων αφορά στους νόμιμους εκπροσώπους τους.</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.2.3.2</w:t>
      </w:r>
      <w:r w:rsidR="002019A0" w:rsidRPr="0066292A">
        <w:rPr>
          <w:rFonts w:ascii="Cambria" w:hAnsi="Cambria" w:cs="Calibri"/>
          <w:sz w:val="24"/>
          <w:szCs w:val="24"/>
          <w:lang w:eastAsia="zh-CN"/>
        </w:rPr>
        <w:t>.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.2.3.3</w:t>
      </w:r>
      <w:r w:rsidR="002019A0" w:rsidRPr="0066292A">
        <w:rPr>
          <w:rFonts w:ascii="Cambria" w:hAnsi="Cambria" w:cs="Calibri"/>
          <w:sz w:val="24"/>
          <w:szCs w:val="24"/>
          <w:lang w:eastAsia="zh-CN"/>
        </w:rPr>
        <w:t>. Κατ' εξαίρεση, επίσης, ο προσφέρων δεν αποκλείεται, όταν ο αποκλει</w:t>
      </w:r>
      <w:r w:rsidRPr="0066292A">
        <w:rPr>
          <w:rFonts w:ascii="Cambria" w:hAnsi="Cambria" w:cs="Calibri"/>
          <w:sz w:val="24"/>
          <w:szCs w:val="24"/>
          <w:lang w:eastAsia="zh-CN"/>
        </w:rPr>
        <w:t>σμός, σύμφωνα με την παράγραφο 4</w:t>
      </w:r>
      <w:r w:rsidR="002019A0" w:rsidRPr="0066292A">
        <w:rPr>
          <w:rFonts w:ascii="Cambria" w:hAnsi="Cambria" w:cs="Calibri"/>
          <w:sz w:val="24"/>
          <w:szCs w:val="24"/>
          <w:lang w:eastAsia="zh-CN"/>
        </w:rPr>
        <w:t>.2.3.2,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.2.3.4</w:t>
      </w:r>
      <w:r w:rsidR="002019A0" w:rsidRPr="0066292A">
        <w:rPr>
          <w:rFonts w:ascii="Cambria" w:hAnsi="Cambria" w:cs="Calibri"/>
          <w:sz w:val="24"/>
          <w:szCs w:val="24"/>
          <w:lang w:eastAsia="zh-CN"/>
        </w:rPr>
        <w:t xml:space="preserve">. Αποκλείεται από τη συμμετοχή στη διαδικασία σύναψης της παρούσας </w:t>
      </w:r>
      <w:r w:rsidR="00245CA1" w:rsidRPr="0066292A">
        <w:rPr>
          <w:rFonts w:ascii="Cambria" w:hAnsi="Cambria" w:cs="Calibri"/>
          <w:sz w:val="24"/>
          <w:szCs w:val="24"/>
          <w:lang w:eastAsia="zh-CN"/>
        </w:rPr>
        <w:t>Σύμβασης</w:t>
      </w:r>
      <w:r w:rsidR="002019A0" w:rsidRPr="0066292A">
        <w:rPr>
          <w:rFonts w:ascii="Cambria" w:hAnsi="Cambria" w:cs="Calibri"/>
          <w:sz w:val="24"/>
          <w:szCs w:val="24"/>
          <w:lang w:eastAsia="zh-CN"/>
        </w:rPr>
        <w:t>, προσφέρων οικονομικός φορέας σε οποιαδήποτε από τις ακόλουθες καταστάσεις</w:t>
      </w:r>
      <w:r w:rsidR="007F31A7" w:rsidRPr="0066292A">
        <w:rPr>
          <w:rFonts w:ascii="Cambria" w:hAnsi="Cambria" w:cs="Calibri"/>
          <w:sz w:val="24"/>
          <w:szCs w:val="24"/>
          <w:lang w:eastAsia="zh-CN"/>
        </w:rPr>
        <w:t xml:space="preserve"> </w:t>
      </w:r>
      <w:r w:rsidR="002019A0" w:rsidRPr="0066292A">
        <w:rPr>
          <w:rFonts w:ascii="Cambria" w:hAnsi="Cambria" w:cs="Calibri"/>
          <w:sz w:val="24"/>
          <w:szCs w:val="24"/>
          <w:lang w:eastAsia="zh-CN"/>
        </w:rPr>
        <w:t xml:space="preserve">: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εάν έχει αθετήσει τις υποχρεώσεις που προβλέπονται στην παρ. 2 του άρθρου 18 του ν. 4412/2016,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66292A">
        <w:rPr>
          <w:rFonts w:ascii="Cambria" w:hAnsi="Cambria" w:cs="Calibri"/>
          <w:sz w:val="24"/>
          <w:szCs w:val="24"/>
          <w:lang w:eastAsia="zh-CN"/>
        </w:rPr>
        <w:t>προκύπτουσα</w:t>
      </w:r>
      <w:proofErr w:type="spellEnd"/>
      <w:r w:rsidRPr="0066292A">
        <w:rPr>
          <w:rFonts w:ascii="Cambria" w:hAnsi="Cambria" w:cs="Calibri"/>
          <w:sz w:val="24"/>
          <w:szCs w:val="24"/>
          <w:lang w:eastAsia="zh-CN"/>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λαμβάνοντας υπόψη τις ισχύουσες διατάξεις και τα μέτρα για τη συνέχιση της επιχειρηματικής του λειτουργίας,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κατά τα οριζόμενα στο άρθρο 48 του ν. 4412/2016, δεν μπορεί να θεραπευθεί με άλλα, λιγότερο παρεμβατικά, μέσα, </w:t>
      </w:r>
    </w:p>
    <w:p w:rsidR="00033B5D"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w:t>
      </w:r>
      <w:proofErr w:type="spellStart"/>
      <w:r w:rsidRPr="0066292A">
        <w:rPr>
          <w:rFonts w:ascii="Cambria" w:hAnsi="Cambria" w:cs="Calibri"/>
          <w:sz w:val="24"/>
          <w:szCs w:val="24"/>
          <w:lang w:eastAsia="zh-CN"/>
        </w:rPr>
        <w:t>στ</w:t>
      </w:r>
      <w:proofErr w:type="spellEnd"/>
      <w:r w:rsidRPr="0066292A">
        <w:rPr>
          <w:rFonts w:ascii="Cambria" w:hAnsi="Cambria" w:cs="Calibri"/>
          <w:sz w:val="24"/>
          <w:szCs w:val="24"/>
          <w:lang w:eastAsia="zh-CN"/>
        </w:rPr>
        <w:t xml:space="preserve">) εάν έχει επιδείξει σοβαρή ή επαναλαμβανόμενη πλημμέλεια κατά την εκτέλεση ουσιώδους απαίτησης στο πλαίσιο προηγούμενης δημόσιας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προηγούμενης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με </w:t>
      </w:r>
    </w:p>
    <w:p w:rsidR="00033B5D" w:rsidRDefault="00033B5D" w:rsidP="003F7C71">
      <w:pPr>
        <w:spacing w:line="276" w:lineRule="auto"/>
        <w:jc w:val="both"/>
        <w:rPr>
          <w:rFonts w:ascii="Cambria" w:hAnsi="Cambria" w:cs="Calibri"/>
          <w:sz w:val="24"/>
          <w:szCs w:val="24"/>
          <w:lang w:eastAsia="zh-CN"/>
        </w:rPr>
      </w:pP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αναθέτοντα φορέα ή προηγούμενης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παραχώρησης που είχε ως αποτέλεσμα την πρόωρη καταγγελία της προηγούμενης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αποζημιώσεις ή άλλες παρόμοιες κυρώσεις,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C3D02" w:rsidRPr="0066292A">
        <w:rPr>
          <w:rFonts w:ascii="Cambria" w:hAnsi="Cambria" w:cs="Calibri"/>
          <w:sz w:val="24"/>
          <w:szCs w:val="24"/>
          <w:lang w:eastAsia="zh-CN"/>
        </w:rPr>
        <w:t>της παραγράφου 10.2.</w:t>
      </w:r>
      <w:r w:rsidRPr="0066292A">
        <w:rPr>
          <w:rFonts w:ascii="Cambria" w:hAnsi="Cambria" w:cs="Calibri"/>
          <w:sz w:val="24"/>
          <w:szCs w:val="24"/>
          <w:lang w:eastAsia="zh-CN"/>
        </w:rPr>
        <w:t xml:space="preserve"> της παρούσας,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7F31A7"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w:t>
      </w:r>
      <w:r w:rsidR="0005723D" w:rsidRPr="0066292A">
        <w:rPr>
          <w:rFonts w:ascii="Cambria" w:hAnsi="Cambria" w:cs="Calibri"/>
          <w:sz w:val="24"/>
          <w:szCs w:val="24"/>
          <w:lang w:eastAsia="zh-CN"/>
        </w:rPr>
        <w:t xml:space="preserve">δημοσίων συμβάσεων </w:t>
      </w:r>
      <w:r w:rsidRPr="0066292A">
        <w:rPr>
          <w:rFonts w:ascii="Cambria" w:hAnsi="Cambria" w:cs="Calibri"/>
          <w:sz w:val="24"/>
          <w:szCs w:val="24"/>
          <w:lang w:eastAsia="zh-CN"/>
        </w:rPr>
        <w:t>και καταλαμβάνει τη συγκεκριμένη διαδικασία.</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.2.3.5</w:t>
      </w:r>
      <w:r w:rsidR="002019A0" w:rsidRPr="0066292A">
        <w:rPr>
          <w:rFonts w:ascii="Cambria" w:hAnsi="Cambria" w:cs="Calibri"/>
          <w:sz w:val="24"/>
          <w:szCs w:val="24"/>
          <w:lang w:eastAsia="zh-CN"/>
        </w:rPr>
        <w:t xml:space="preserve">. Ο προσφέρων αποκλείεται σε οποιοδήποτε χρονικό σημείο κατά τη διάρκεια της διαδικασίας σύναψης της παρούσας </w:t>
      </w:r>
      <w:r w:rsidR="00245CA1" w:rsidRPr="0066292A">
        <w:rPr>
          <w:rFonts w:ascii="Cambria" w:hAnsi="Cambria" w:cs="Calibri"/>
          <w:sz w:val="24"/>
          <w:szCs w:val="24"/>
          <w:lang w:eastAsia="zh-CN"/>
        </w:rPr>
        <w:t>Σύμβασης</w:t>
      </w:r>
      <w:r w:rsidR="002019A0" w:rsidRPr="0066292A">
        <w:rPr>
          <w:rFonts w:ascii="Cambria" w:hAnsi="Cambria" w:cs="Calibri"/>
          <w:sz w:val="24"/>
          <w:szCs w:val="24"/>
          <w:lang w:eastAsia="zh-CN"/>
        </w:rPr>
        <w:t xml:space="preserve">, όταν αποδεικνύεται ότι βρίσκεται, λόγω πράξεων ή παραλείψεών του, είτε πριν είτε κατά τη διαδικασία, σε μία από τις ως άνω περιπτώσεις </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.2.3.6</w:t>
      </w:r>
      <w:r w:rsidR="002019A0" w:rsidRPr="0066292A">
        <w:rPr>
          <w:rFonts w:ascii="Cambria" w:hAnsi="Cambria" w:cs="Calibri"/>
          <w:sz w:val="24"/>
          <w:szCs w:val="24"/>
          <w:lang w:eastAsia="zh-CN"/>
        </w:rPr>
        <w:t>.</w:t>
      </w:r>
      <w:r w:rsidR="0004655E" w:rsidRPr="0066292A">
        <w:rPr>
          <w:rFonts w:ascii="Cambria" w:hAnsi="Cambria" w:cs="Calibri"/>
          <w:sz w:val="24"/>
          <w:szCs w:val="24"/>
          <w:lang w:eastAsia="zh-CN"/>
        </w:rPr>
        <w:t xml:space="preserve"> </w:t>
      </w:r>
      <w:r w:rsidR="002019A0" w:rsidRPr="0066292A">
        <w:rPr>
          <w:rFonts w:ascii="Cambria" w:hAnsi="Cambria" w:cs="Calibri"/>
          <w:sz w:val="24"/>
          <w:szCs w:val="24"/>
          <w:lang w:eastAsia="zh-CN"/>
        </w:rPr>
        <w:t>Προσφέρων οικονομικός φορέας που εμπίπτει σε μια από τις καταστάσεις πο</w:t>
      </w:r>
      <w:r w:rsidRPr="0066292A">
        <w:rPr>
          <w:rFonts w:ascii="Cambria" w:hAnsi="Cambria" w:cs="Calibri"/>
          <w:sz w:val="24"/>
          <w:szCs w:val="24"/>
          <w:lang w:eastAsia="zh-CN"/>
        </w:rPr>
        <w:t>υ αναφέρονται στις παραγράφους 4.2.3.1 και 4</w:t>
      </w:r>
      <w:r w:rsidR="002019A0" w:rsidRPr="0066292A">
        <w:rPr>
          <w:rFonts w:ascii="Cambria" w:hAnsi="Cambria" w:cs="Calibri"/>
          <w:sz w:val="24"/>
          <w:szCs w:val="24"/>
          <w:lang w:eastAsia="zh-CN"/>
        </w:rPr>
        <w:t>.2.3.4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2019A0" w:rsidRPr="0066292A">
        <w:rPr>
          <w:rFonts w:ascii="Cambria" w:hAnsi="Cambria" w:cs="Calibri"/>
          <w:sz w:val="24"/>
          <w:szCs w:val="24"/>
          <w:lang w:eastAsia="zh-CN"/>
        </w:rPr>
        <w:t>αυτ</w:t>
      </w:r>
      <w:proofErr w:type="spellEnd"/>
      <w:r w:rsidR="002019A0" w:rsidRPr="0066292A">
        <w:rPr>
          <w:rFonts w:ascii="Cambria" w:hAnsi="Cambria" w:cs="Calibri"/>
          <w:sz w:val="24"/>
          <w:szCs w:val="24"/>
          <w:lang w:val="en-GB" w:eastAsia="zh-CN"/>
        </w:rPr>
        <w:t>o</w:t>
      </w:r>
      <w:r w:rsidR="002019A0" w:rsidRPr="0066292A">
        <w:rPr>
          <w:rFonts w:ascii="Cambria" w:hAnsi="Cambria" w:cs="Calibri"/>
          <w:sz w:val="24"/>
          <w:szCs w:val="24"/>
          <w:lang w:eastAsia="zh-CN"/>
        </w:rPr>
        <w:t xml:space="preserve">κάθαρση). Εάν τα στοιχεία κριθούν επαρκή, ο εν λόγω οικονομικός φορέας δεν αποκλείεται από τη διαδικασία σύναψης </w:t>
      </w:r>
      <w:r w:rsidR="00245CA1" w:rsidRPr="0066292A">
        <w:rPr>
          <w:rFonts w:ascii="Cambria" w:hAnsi="Cambria" w:cs="Calibri"/>
          <w:sz w:val="24"/>
          <w:szCs w:val="24"/>
          <w:lang w:eastAsia="zh-CN"/>
        </w:rPr>
        <w:t>Σύμβασης</w:t>
      </w:r>
      <w:r w:rsidR="002019A0" w:rsidRPr="0066292A">
        <w:rPr>
          <w:rFonts w:ascii="Cambria" w:hAnsi="Cambria" w:cs="Calibri"/>
          <w:sz w:val="24"/>
          <w:szCs w:val="24"/>
          <w:lang w:eastAsia="zh-CN"/>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w:t>
      </w:r>
      <w:r w:rsidR="00245CA1" w:rsidRPr="0066292A">
        <w:rPr>
          <w:rFonts w:ascii="Cambria" w:hAnsi="Cambria" w:cs="Calibri"/>
          <w:sz w:val="24"/>
          <w:szCs w:val="24"/>
          <w:lang w:eastAsia="zh-CN"/>
        </w:rPr>
        <w:t>Σύμβασης</w:t>
      </w:r>
      <w:r w:rsidR="002019A0" w:rsidRPr="0066292A">
        <w:rPr>
          <w:rFonts w:ascii="Cambria" w:hAnsi="Cambria" w:cs="Calibri"/>
          <w:sz w:val="24"/>
          <w:szCs w:val="24"/>
          <w:lang w:eastAsia="zh-CN"/>
        </w:rPr>
        <w:t xml:space="preserve"> ή ανάθεσης παραχώρησης δεν μπορεί να κάνει χρήση της ανωτέρω δυνατότητας κατά την περίοδο του αποκλεισμού που ορίζεται στην εν λόγω απόφαση.</w:t>
      </w:r>
    </w:p>
    <w:p w:rsidR="002019A0" w:rsidRPr="0066292A" w:rsidRDefault="004525BF"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4</w:t>
      </w:r>
      <w:r w:rsidR="002019A0" w:rsidRPr="0066292A">
        <w:rPr>
          <w:rFonts w:ascii="Cambria" w:hAnsi="Cambria" w:cs="Calibri"/>
          <w:b/>
          <w:sz w:val="24"/>
          <w:szCs w:val="24"/>
          <w:lang w:eastAsia="zh-CN"/>
        </w:rPr>
        <w:t>.2.3.7.</w:t>
      </w:r>
      <w:r w:rsidR="002019A0" w:rsidRPr="0066292A">
        <w:rPr>
          <w:rFonts w:ascii="Cambria" w:hAnsi="Cambria" w:cs="Calibri"/>
          <w:sz w:val="24"/>
          <w:szCs w:val="24"/>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2019A0" w:rsidRDefault="004525BF" w:rsidP="003F7C71">
      <w:pPr>
        <w:spacing w:line="276" w:lineRule="auto"/>
        <w:jc w:val="both"/>
        <w:rPr>
          <w:rFonts w:ascii="Cambria" w:hAnsi="Cambria" w:cs="Calibri"/>
          <w:color w:val="000000"/>
          <w:sz w:val="24"/>
          <w:szCs w:val="24"/>
          <w:lang w:eastAsia="zh-CN"/>
        </w:rPr>
      </w:pPr>
      <w:r w:rsidRPr="0066292A">
        <w:rPr>
          <w:rFonts w:ascii="Cambria" w:hAnsi="Cambria" w:cs="Calibri"/>
          <w:b/>
          <w:color w:val="000000"/>
          <w:sz w:val="24"/>
          <w:szCs w:val="24"/>
          <w:lang w:eastAsia="zh-CN"/>
        </w:rPr>
        <w:t>4</w:t>
      </w:r>
      <w:r w:rsidR="002019A0" w:rsidRPr="0066292A">
        <w:rPr>
          <w:rFonts w:ascii="Cambria" w:hAnsi="Cambria" w:cs="Calibri"/>
          <w:b/>
          <w:color w:val="000000"/>
          <w:sz w:val="24"/>
          <w:szCs w:val="24"/>
          <w:lang w:eastAsia="zh-CN"/>
        </w:rPr>
        <w:t>.2.3.8.</w:t>
      </w:r>
      <w:r w:rsidR="002019A0" w:rsidRPr="0066292A">
        <w:rPr>
          <w:rFonts w:ascii="Cambria" w:hAnsi="Cambria" w:cs="Calibri"/>
          <w:color w:val="000000"/>
          <w:sz w:val="24"/>
          <w:szCs w:val="24"/>
          <w:lang w:eastAsia="zh-CN"/>
        </w:rPr>
        <w:t xml:space="preserve"> 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w:t>
      </w:r>
      <w:r w:rsidR="00245CA1" w:rsidRPr="0066292A">
        <w:rPr>
          <w:rFonts w:ascii="Cambria" w:hAnsi="Cambria" w:cs="Calibri"/>
          <w:color w:val="000000"/>
          <w:sz w:val="24"/>
          <w:szCs w:val="24"/>
          <w:lang w:eastAsia="zh-CN"/>
        </w:rPr>
        <w:t>Σύμβασης</w:t>
      </w:r>
      <w:r w:rsidR="002019A0" w:rsidRPr="0066292A">
        <w:rPr>
          <w:rFonts w:ascii="Cambria" w:hAnsi="Cambria" w:cs="Calibri"/>
          <w:color w:val="000000"/>
          <w:sz w:val="24"/>
          <w:szCs w:val="24"/>
          <w:lang w:eastAsia="zh-CN"/>
        </w:rPr>
        <w:t>.</w:t>
      </w:r>
    </w:p>
    <w:p w:rsidR="00033B5D" w:rsidRPr="0066292A" w:rsidRDefault="00033B5D" w:rsidP="003F7C71">
      <w:pPr>
        <w:spacing w:line="276" w:lineRule="auto"/>
        <w:jc w:val="both"/>
        <w:rPr>
          <w:rFonts w:ascii="Cambria" w:hAnsi="Cambria" w:cs="Calibri"/>
          <w:color w:val="000000"/>
          <w:sz w:val="24"/>
          <w:szCs w:val="24"/>
          <w:lang w:eastAsia="zh-CN"/>
        </w:rPr>
      </w:pPr>
    </w:p>
    <w:p w:rsidR="002019A0" w:rsidRPr="0066292A" w:rsidRDefault="004525BF" w:rsidP="003F7C71">
      <w:pPr>
        <w:spacing w:line="276" w:lineRule="auto"/>
        <w:jc w:val="both"/>
        <w:rPr>
          <w:rFonts w:ascii="Cambria" w:eastAsia="Calibri" w:hAnsi="Cambria" w:cstheme="majorBidi"/>
          <w:sz w:val="24"/>
          <w:szCs w:val="24"/>
          <w:lang w:eastAsia="zh-CN"/>
        </w:rPr>
      </w:pPr>
      <w:bookmarkStart w:id="19" w:name="__RefHeading___Toc470009790"/>
      <w:r w:rsidRPr="0066292A">
        <w:rPr>
          <w:rFonts w:ascii="Cambria" w:eastAsiaTheme="majorEastAsia" w:hAnsi="Cambria" w:cstheme="majorBidi"/>
          <w:b/>
          <w:sz w:val="24"/>
          <w:szCs w:val="24"/>
          <w:lang w:eastAsia="zh-CN"/>
        </w:rPr>
        <w:lastRenderedPageBreak/>
        <w:t>4</w:t>
      </w:r>
      <w:r w:rsidR="002019A0" w:rsidRPr="0066292A">
        <w:rPr>
          <w:rFonts w:ascii="Cambria" w:eastAsiaTheme="majorEastAsia" w:hAnsi="Cambria" w:cstheme="majorBidi"/>
          <w:b/>
          <w:sz w:val="24"/>
          <w:szCs w:val="24"/>
          <w:lang w:eastAsia="zh-CN"/>
        </w:rPr>
        <w:t>.2.4</w:t>
      </w:r>
      <w:r w:rsidR="0004655E" w:rsidRPr="0066292A">
        <w:rPr>
          <w:rFonts w:ascii="Cambria" w:eastAsiaTheme="majorEastAsia" w:hAnsi="Cambria" w:cstheme="majorBidi"/>
          <w:sz w:val="24"/>
          <w:szCs w:val="24"/>
          <w:lang w:eastAsia="zh-CN"/>
        </w:rPr>
        <w:t>.</w:t>
      </w:r>
      <w:r w:rsidR="002019A0" w:rsidRPr="0066292A">
        <w:rPr>
          <w:rFonts w:ascii="Cambria" w:eastAsiaTheme="majorEastAsia" w:hAnsi="Cambria" w:cstheme="majorBidi"/>
          <w:sz w:val="24"/>
          <w:szCs w:val="24"/>
          <w:lang w:eastAsia="zh-CN"/>
        </w:rPr>
        <w:tab/>
      </w:r>
      <w:r w:rsidR="003F34A3" w:rsidRPr="0066292A">
        <w:rPr>
          <w:rFonts w:ascii="Cambria" w:eastAsiaTheme="majorEastAsia" w:hAnsi="Cambria" w:cstheme="majorBidi"/>
          <w:b/>
          <w:sz w:val="24"/>
          <w:szCs w:val="24"/>
          <w:lang w:eastAsia="zh-CN"/>
        </w:rPr>
        <w:t>Καταλληλόλητα</w:t>
      </w:r>
      <w:r w:rsidR="002019A0" w:rsidRPr="0066292A">
        <w:rPr>
          <w:rFonts w:ascii="Cambria" w:eastAsiaTheme="majorEastAsia" w:hAnsi="Cambria" w:cstheme="majorBidi"/>
          <w:b/>
          <w:sz w:val="24"/>
          <w:szCs w:val="24"/>
          <w:lang w:eastAsia="zh-CN"/>
        </w:rPr>
        <w:t xml:space="preserve"> άσκησης επαγγελματικής δραστηριότητας</w:t>
      </w:r>
      <w:bookmarkEnd w:id="19"/>
    </w:p>
    <w:p w:rsidR="002019A0" w:rsidRPr="0066292A" w:rsidRDefault="002019A0" w:rsidP="003F7C71">
      <w:pPr>
        <w:spacing w:line="276" w:lineRule="auto"/>
        <w:jc w:val="both"/>
        <w:rPr>
          <w:rFonts w:ascii="Cambria" w:eastAsia="Calibri" w:hAnsi="Cambria" w:cs="Calibri"/>
          <w:color w:val="000000"/>
          <w:sz w:val="24"/>
          <w:szCs w:val="24"/>
          <w:lang w:eastAsia="zh-CN"/>
        </w:rPr>
      </w:pPr>
      <w:r w:rsidRPr="0066292A">
        <w:rPr>
          <w:rFonts w:ascii="Cambria" w:eastAsia="Calibri" w:hAnsi="Cambria" w:cs="Calibri"/>
          <w:color w:val="000000"/>
          <w:sz w:val="24"/>
          <w:szCs w:val="24"/>
          <w:lang w:eastAsia="zh-CN"/>
        </w:rPr>
        <w:t xml:space="preserve">Οι οικονομικοί φορείς που συμμετέχουν στη διαδικασία σύναψης της παρούσας </w:t>
      </w:r>
      <w:r w:rsidR="00245CA1" w:rsidRPr="0066292A">
        <w:rPr>
          <w:rFonts w:ascii="Cambria" w:eastAsia="Calibri" w:hAnsi="Cambria" w:cs="Calibri"/>
          <w:color w:val="000000"/>
          <w:sz w:val="24"/>
          <w:szCs w:val="24"/>
          <w:lang w:eastAsia="zh-CN"/>
        </w:rPr>
        <w:t>Σύμβασης</w:t>
      </w:r>
      <w:r w:rsidRPr="0066292A">
        <w:rPr>
          <w:rFonts w:ascii="Cambria" w:eastAsia="Calibri" w:hAnsi="Cambria" w:cs="Calibri"/>
          <w:color w:val="000000"/>
          <w:sz w:val="24"/>
          <w:szCs w:val="24"/>
          <w:lang w:eastAsia="zh-CN"/>
        </w:rPr>
        <w:t xml:space="preserve">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p>
    <w:p w:rsidR="002019A0" w:rsidRPr="0066292A" w:rsidRDefault="007B74D9" w:rsidP="003F7C71">
      <w:pPr>
        <w:spacing w:line="276" w:lineRule="auto"/>
        <w:jc w:val="both"/>
        <w:rPr>
          <w:rFonts w:ascii="Cambria" w:eastAsiaTheme="majorEastAsia" w:hAnsi="Cambria" w:cstheme="majorBidi"/>
          <w:sz w:val="24"/>
          <w:szCs w:val="24"/>
          <w:lang w:eastAsia="zh-CN"/>
        </w:rPr>
      </w:pPr>
      <w:bookmarkStart w:id="20" w:name="__RefHeading___Toc470009791"/>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.2.5</w:t>
      </w:r>
      <w:r w:rsidR="0004655E" w:rsidRPr="0066292A">
        <w:rPr>
          <w:rFonts w:ascii="Cambria" w:eastAsiaTheme="majorEastAsia" w:hAnsi="Cambria" w:cstheme="majorBidi"/>
          <w:sz w:val="24"/>
          <w:szCs w:val="24"/>
          <w:lang w:eastAsia="zh-CN"/>
        </w:rPr>
        <w:t>.</w:t>
      </w:r>
      <w:r w:rsidR="002019A0" w:rsidRPr="0066292A">
        <w:rPr>
          <w:rFonts w:ascii="Cambria" w:eastAsiaTheme="majorEastAsia" w:hAnsi="Cambria" w:cstheme="majorBidi"/>
          <w:sz w:val="24"/>
          <w:szCs w:val="24"/>
          <w:lang w:eastAsia="zh-CN"/>
        </w:rPr>
        <w:tab/>
      </w:r>
      <w:r w:rsidR="002019A0" w:rsidRPr="0066292A">
        <w:rPr>
          <w:rFonts w:ascii="Cambria" w:eastAsiaTheme="majorEastAsia" w:hAnsi="Cambria" w:cstheme="majorBidi"/>
          <w:b/>
          <w:sz w:val="24"/>
          <w:szCs w:val="24"/>
          <w:lang w:eastAsia="zh-CN"/>
        </w:rPr>
        <w:t>Οικονομική και χρηματοοικονομική επάρκεια</w:t>
      </w:r>
      <w:bookmarkEnd w:id="20"/>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Όσον αφορά την οικονομική και χρηματοοικονομική επάρκεια για την παρούσα διαδικασία σύναψης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οι οικονομικοί φορείς απαιτείται να έχουν μέσο γενικό ετήσιο κύκλο εργασιών τουλάχιστον εξακ</w:t>
      </w:r>
      <w:r w:rsidR="007B74D9" w:rsidRPr="0066292A">
        <w:rPr>
          <w:rFonts w:ascii="Cambria" w:hAnsi="Cambria" w:cs="Calibri"/>
          <w:sz w:val="24"/>
          <w:szCs w:val="24"/>
          <w:lang w:eastAsia="zh-CN"/>
        </w:rPr>
        <w:t>οσίων</w:t>
      </w:r>
      <w:r w:rsidRPr="0066292A">
        <w:rPr>
          <w:rFonts w:ascii="Cambria" w:hAnsi="Cambria" w:cs="Calibri"/>
          <w:sz w:val="24"/>
          <w:szCs w:val="24"/>
          <w:lang w:eastAsia="zh-CN"/>
        </w:rPr>
        <w:t xml:space="preserve"> χιλιάδ</w:t>
      </w:r>
      <w:r w:rsidR="007B74D9" w:rsidRPr="0066292A">
        <w:rPr>
          <w:rFonts w:ascii="Cambria" w:hAnsi="Cambria" w:cs="Calibri"/>
          <w:sz w:val="24"/>
          <w:szCs w:val="24"/>
          <w:lang w:eastAsia="zh-CN"/>
        </w:rPr>
        <w:t xml:space="preserve">ων </w:t>
      </w:r>
      <w:r w:rsidRPr="0066292A">
        <w:rPr>
          <w:rFonts w:ascii="Cambria" w:hAnsi="Cambria" w:cs="Calibri"/>
          <w:sz w:val="24"/>
          <w:szCs w:val="24"/>
          <w:lang w:eastAsia="zh-CN"/>
        </w:rPr>
        <w:t>ευρώ (600.000</w:t>
      </w:r>
      <w:r w:rsidR="007B74D9" w:rsidRPr="0066292A">
        <w:rPr>
          <w:rFonts w:ascii="Cambria" w:hAnsi="Cambria" w:cs="Calibri"/>
          <w:sz w:val="24"/>
          <w:szCs w:val="24"/>
          <w:lang w:eastAsia="zh-CN"/>
        </w:rPr>
        <w:t>,00</w:t>
      </w:r>
      <w:r w:rsidRPr="0066292A">
        <w:rPr>
          <w:rFonts w:ascii="Cambria" w:hAnsi="Cambria" w:cs="Calibri"/>
          <w:sz w:val="24"/>
          <w:szCs w:val="24"/>
          <w:lang w:eastAsia="zh-CN"/>
        </w:rPr>
        <w:t xml:space="preserve"> €) κατά τα τελευταία τρία </w:t>
      </w:r>
      <w:r w:rsidR="007F31A7" w:rsidRPr="0066292A">
        <w:rPr>
          <w:rFonts w:ascii="Cambria" w:hAnsi="Cambria" w:cs="Calibri"/>
          <w:sz w:val="24"/>
          <w:szCs w:val="24"/>
          <w:lang w:eastAsia="zh-CN"/>
        </w:rPr>
        <w:t xml:space="preserve">(3) </w:t>
      </w:r>
      <w:r w:rsidRPr="0066292A">
        <w:rPr>
          <w:rFonts w:ascii="Cambria" w:hAnsi="Cambria" w:cs="Calibri"/>
          <w:sz w:val="24"/>
          <w:szCs w:val="24"/>
          <w:lang w:eastAsia="zh-CN"/>
        </w:rPr>
        <w:t>έτη.</w:t>
      </w:r>
    </w:p>
    <w:p w:rsidR="002019A0" w:rsidRPr="0066292A" w:rsidRDefault="007B74D9" w:rsidP="003F7C71">
      <w:pPr>
        <w:spacing w:line="276" w:lineRule="auto"/>
        <w:jc w:val="both"/>
        <w:rPr>
          <w:rFonts w:ascii="Cambria" w:eastAsiaTheme="majorEastAsia" w:hAnsi="Cambria" w:cstheme="majorBidi"/>
          <w:sz w:val="24"/>
          <w:szCs w:val="24"/>
          <w:lang w:eastAsia="zh-CN"/>
        </w:rPr>
      </w:pPr>
      <w:bookmarkStart w:id="21" w:name="__RefHeading___Toc470009792"/>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.2.6</w:t>
      </w:r>
      <w:r w:rsidR="0004655E" w:rsidRPr="0066292A">
        <w:rPr>
          <w:rFonts w:ascii="Cambria" w:eastAsiaTheme="majorEastAsia" w:hAnsi="Cambria" w:cstheme="majorBidi"/>
          <w:b/>
          <w:sz w:val="24"/>
          <w:szCs w:val="24"/>
          <w:lang w:eastAsia="zh-CN"/>
        </w:rPr>
        <w:t>.</w:t>
      </w:r>
      <w:r w:rsidR="002019A0" w:rsidRPr="0066292A">
        <w:rPr>
          <w:rFonts w:ascii="Cambria" w:eastAsiaTheme="majorEastAsia" w:hAnsi="Cambria" w:cstheme="majorBidi"/>
          <w:sz w:val="24"/>
          <w:szCs w:val="24"/>
          <w:lang w:eastAsia="zh-CN"/>
        </w:rPr>
        <w:tab/>
      </w:r>
      <w:r w:rsidR="002019A0" w:rsidRPr="0066292A">
        <w:rPr>
          <w:rFonts w:ascii="Cambria" w:eastAsiaTheme="majorEastAsia" w:hAnsi="Cambria" w:cstheme="majorBidi"/>
          <w:b/>
          <w:sz w:val="24"/>
          <w:szCs w:val="24"/>
          <w:lang w:eastAsia="zh-CN"/>
        </w:rPr>
        <w:t>Τεχνική και επαγγελματική ικανότητα</w:t>
      </w:r>
      <w:bookmarkEnd w:id="21"/>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Όσον αφορά στην τεχνική και επαγγελματική ικανότητα για την παρούσα διαδικασία σύναψης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οι οικονομικοί φορείς απαιτείται</w:t>
      </w:r>
      <w:r w:rsidR="003058D0" w:rsidRPr="0066292A">
        <w:rPr>
          <w:rFonts w:ascii="Cambria" w:hAnsi="Cambria" w:cs="Calibri"/>
          <w:sz w:val="24"/>
          <w:szCs w:val="24"/>
          <w:lang w:eastAsia="zh-CN"/>
        </w:rPr>
        <w:t xml:space="preserve"> </w:t>
      </w:r>
      <w:r w:rsidRPr="0066292A">
        <w:rPr>
          <w:rFonts w:ascii="Cambria" w:hAnsi="Cambria" w:cs="Calibri"/>
          <w:sz w:val="24"/>
          <w:szCs w:val="24"/>
          <w:lang w:eastAsia="zh-CN"/>
        </w:rPr>
        <w:t>:</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κατά τη διάρκεια </w:t>
      </w:r>
      <w:r w:rsidR="00954FE1">
        <w:rPr>
          <w:rFonts w:ascii="Cambria" w:hAnsi="Cambria" w:cs="Calibri"/>
          <w:sz w:val="24"/>
          <w:szCs w:val="24"/>
          <w:lang w:eastAsia="zh-CN"/>
        </w:rPr>
        <w:t xml:space="preserve">της τελευταίας τριετίας </w:t>
      </w:r>
      <w:r w:rsidRPr="0066292A">
        <w:rPr>
          <w:rFonts w:ascii="Cambria" w:hAnsi="Cambria" w:cs="Calibri"/>
          <w:sz w:val="24"/>
          <w:szCs w:val="24"/>
          <w:lang w:eastAsia="zh-CN"/>
        </w:rPr>
        <w:t>να έχουν εκτελέσει τουλάχιστον δέκα (10) συμβάσεις προμηθειών-εγκαταστάσεων-συντηρήσεων (προληπτικών, επανορθωτικών κλπ.)–επισκευών συνεδριακών συστημάτων</w:t>
      </w:r>
      <w:r w:rsidR="00954FE1">
        <w:rPr>
          <w:rFonts w:ascii="Cambria" w:hAnsi="Cambria" w:cs="Calibri"/>
          <w:sz w:val="24"/>
          <w:szCs w:val="24"/>
          <w:lang w:eastAsia="zh-CN"/>
        </w:rPr>
        <w:t xml:space="preserve"> (μικροφωνικών, μεγαφωνικών κλπ.)</w:t>
      </w:r>
      <w:r w:rsidRPr="0066292A">
        <w:rPr>
          <w:rFonts w:ascii="Cambria" w:hAnsi="Cambria" w:cs="Calibri"/>
          <w:sz w:val="24"/>
          <w:szCs w:val="24"/>
          <w:lang w:eastAsia="zh-CN"/>
        </w:rPr>
        <w:t xml:space="preserve">, συνολικού ύψους τουλάχιστον </w:t>
      </w:r>
      <w:r w:rsidR="00F40ABC">
        <w:rPr>
          <w:rFonts w:ascii="Cambria" w:hAnsi="Cambria" w:cs="Calibri"/>
          <w:sz w:val="24"/>
          <w:szCs w:val="24"/>
          <w:lang w:eastAsia="zh-CN"/>
        </w:rPr>
        <w:t>διακοσίων</w:t>
      </w:r>
      <w:r w:rsidR="007B74D9" w:rsidRPr="0066292A">
        <w:rPr>
          <w:rFonts w:ascii="Cambria" w:hAnsi="Cambria" w:cs="Calibri"/>
          <w:sz w:val="24"/>
          <w:szCs w:val="24"/>
          <w:lang w:eastAsia="zh-CN"/>
        </w:rPr>
        <w:t xml:space="preserve"> χιλιάδων ευρώ (</w:t>
      </w:r>
      <w:r w:rsidR="00F40ABC">
        <w:rPr>
          <w:rFonts w:ascii="Cambria" w:hAnsi="Cambria" w:cs="Calibri"/>
          <w:sz w:val="24"/>
          <w:szCs w:val="24"/>
          <w:lang w:eastAsia="zh-CN"/>
        </w:rPr>
        <w:t>2</w:t>
      </w:r>
      <w:r w:rsidRPr="0066292A">
        <w:rPr>
          <w:rFonts w:ascii="Cambria" w:hAnsi="Cambria" w:cs="Calibri"/>
          <w:sz w:val="24"/>
          <w:szCs w:val="24"/>
          <w:lang w:eastAsia="zh-CN"/>
        </w:rPr>
        <w:t>00.000</w:t>
      </w:r>
      <w:r w:rsidR="007B74D9" w:rsidRPr="0066292A">
        <w:rPr>
          <w:rFonts w:ascii="Cambria" w:hAnsi="Cambria" w:cs="Calibri"/>
          <w:sz w:val="24"/>
          <w:szCs w:val="24"/>
          <w:lang w:eastAsia="zh-CN"/>
        </w:rPr>
        <w:t>,00 €).</w:t>
      </w:r>
      <w:r w:rsidRPr="0066292A">
        <w:rPr>
          <w:rFonts w:ascii="Cambria" w:hAnsi="Cambria" w:cs="Calibri"/>
          <w:sz w:val="24"/>
          <w:szCs w:val="24"/>
          <w:lang w:eastAsia="zh-CN"/>
        </w:rPr>
        <w:t xml:space="preserve">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β) να διαθέτουν κατ’ ελάχιστον δυο πτυχιούχους ή διπλωματούχους μηχανικούς συναφούς ειδικότητας με το αντικείμενο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οι οποίοι να έχουν τουλάχιστον πενταετή εμπειρία. </w:t>
      </w:r>
    </w:p>
    <w:p w:rsidR="002019A0" w:rsidRPr="0066292A" w:rsidRDefault="007B74D9" w:rsidP="003F7C71">
      <w:pPr>
        <w:spacing w:line="276" w:lineRule="auto"/>
        <w:jc w:val="both"/>
        <w:rPr>
          <w:rFonts w:ascii="Cambria" w:eastAsiaTheme="majorEastAsia" w:hAnsi="Cambria" w:cstheme="majorBidi"/>
          <w:sz w:val="24"/>
          <w:szCs w:val="24"/>
          <w:lang w:eastAsia="zh-CN"/>
        </w:rPr>
      </w:pPr>
      <w:bookmarkStart w:id="22" w:name="__RefHeading___Toc470009793"/>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.2.7</w:t>
      </w:r>
      <w:r w:rsidR="0004655E" w:rsidRPr="0066292A">
        <w:rPr>
          <w:rFonts w:ascii="Cambria" w:eastAsiaTheme="majorEastAsia" w:hAnsi="Cambria" w:cstheme="majorBidi"/>
          <w:sz w:val="24"/>
          <w:szCs w:val="24"/>
          <w:lang w:eastAsia="zh-CN"/>
        </w:rPr>
        <w:t>.</w:t>
      </w:r>
      <w:r w:rsidR="002019A0" w:rsidRPr="0066292A">
        <w:rPr>
          <w:rFonts w:ascii="Cambria" w:eastAsiaTheme="majorEastAsia" w:hAnsi="Cambria" w:cstheme="majorBidi"/>
          <w:sz w:val="24"/>
          <w:szCs w:val="24"/>
          <w:lang w:eastAsia="zh-CN"/>
        </w:rPr>
        <w:tab/>
      </w:r>
      <w:r w:rsidR="002019A0" w:rsidRPr="0066292A">
        <w:rPr>
          <w:rFonts w:ascii="Cambria" w:eastAsiaTheme="majorEastAsia" w:hAnsi="Cambria" w:cstheme="majorBidi"/>
          <w:b/>
          <w:sz w:val="24"/>
          <w:szCs w:val="24"/>
          <w:lang w:eastAsia="zh-CN"/>
        </w:rPr>
        <w:t>Πρότυπα διασφάλισης ποιότητας και πρότυπα περιβαλλοντικής διαχείρισης</w:t>
      </w:r>
      <w:bookmarkEnd w:id="22"/>
    </w:p>
    <w:p w:rsidR="00046200" w:rsidRPr="00095CD2" w:rsidRDefault="00092847" w:rsidP="00046200">
      <w:pPr>
        <w:pStyle w:val="a7"/>
        <w:spacing w:line="360" w:lineRule="auto"/>
        <w:jc w:val="both"/>
        <w:rPr>
          <w:rFonts w:ascii="Cambria" w:hAnsi="Cambria"/>
          <w:lang w:eastAsia="zh-CN"/>
        </w:rPr>
      </w:pPr>
      <w:bookmarkStart w:id="23" w:name="__RefHeading___Toc470009794"/>
      <w:r w:rsidRPr="00095CD2">
        <w:rPr>
          <w:rFonts w:ascii="Cambria" w:hAnsi="Cambria"/>
          <w:lang w:eastAsia="zh-CN"/>
        </w:rPr>
        <w:t>Οι οικονομικοί φορείς για την παρούσα διαδικασία σύναψης σύμβασης οφείλουν να διαθέτουν</w:t>
      </w:r>
      <w:r w:rsidR="00046200" w:rsidRPr="00095CD2">
        <w:rPr>
          <w:rFonts w:ascii="Cambria" w:hAnsi="Cambria"/>
          <w:lang w:eastAsia="zh-CN"/>
        </w:rPr>
        <w:t xml:space="preserve"> :</w:t>
      </w:r>
    </w:p>
    <w:p w:rsidR="00092847" w:rsidRPr="00095CD2" w:rsidRDefault="00C858D5" w:rsidP="00AD1834">
      <w:pPr>
        <w:pStyle w:val="a7"/>
        <w:numPr>
          <w:ilvl w:val="0"/>
          <w:numId w:val="39"/>
        </w:numPr>
        <w:spacing w:line="360" w:lineRule="auto"/>
        <w:jc w:val="both"/>
        <w:rPr>
          <w:rFonts w:ascii="Cambria" w:hAnsi="Cambria"/>
          <w:lang w:eastAsia="zh-CN"/>
        </w:rPr>
      </w:pPr>
      <w:r w:rsidRPr="00095CD2">
        <w:rPr>
          <w:rFonts w:ascii="Cambria" w:hAnsi="Cambria"/>
          <w:lang w:eastAsia="zh-CN"/>
        </w:rPr>
        <w:t xml:space="preserve"> Π</w:t>
      </w:r>
      <w:r w:rsidR="00092847" w:rsidRPr="00095CD2">
        <w:rPr>
          <w:rFonts w:ascii="Cambria" w:hAnsi="Cambria"/>
          <w:lang w:eastAsia="zh-CN"/>
        </w:rPr>
        <w:t xml:space="preserve">ιστοποίηση κατά ISO 9001 </w:t>
      </w:r>
      <w:r w:rsidR="00046200" w:rsidRPr="00095CD2">
        <w:rPr>
          <w:rFonts w:ascii="Cambria" w:hAnsi="Cambria"/>
          <w:lang w:eastAsia="zh-CN"/>
        </w:rPr>
        <w:t xml:space="preserve">ή ισοδύναμου </w:t>
      </w:r>
      <w:r w:rsidR="00092847" w:rsidRPr="00095CD2">
        <w:rPr>
          <w:rFonts w:ascii="Cambria" w:hAnsi="Cambria"/>
          <w:lang w:eastAsia="zh-CN"/>
        </w:rPr>
        <w:t>σε ισχύ.</w:t>
      </w:r>
    </w:p>
    <w:p w:rsidR="00092847" w:rsidRPr="00095CD2" w:rsidRDefault="00C858D5" w:rsidP="00AD1834">
      <w:pPr>
        <w:pStyle w:val="a7"/>
        <w:numPr>
          <w:ilvl w:val="0"/>
          <w:numId w:val="39"/>
        </w:numPr>
        <w:spacing w:line="360" w:lineRule="auto"/>
        <w:jc w:val="both"/>
        <w:rPr>
          <w:rFonts w:ascii="Cambria" w:hAnsi="Cambria"/>
          <w:lang w:eastAsia="zh-CN"/>
        </w:rPr>
      </w:pPr>
      <w:r w:rsidRPr="00095CD2">
        <w:rPr>
          <w:rFonts w:ascii="Cambria" w:hAnsi="Cambria"/>
          <w:lang w:eastAsia="zh-CN"/>
        </w:rPr>
        <w:t>Π</w:t>
      </w:r>
      <w:r w:rsidR="00092847" w:rsidRPr="00095CD2">
        <w:rPr>
          <w:rFonts w:ascii="Cambria" w:hAnsi="Cambria"/>
          <w:lang w:eastAsia="zh-CN"/>
        </w:rPr>
        <w:t xml:space="preserve">ιστοποίηση κατά ISO 14001 </w:t>
      </w:r>
      <w:r w:rsidRPr="00095CD2">
        <w:rPr>
          <w:rFonts w:ascii="Cambria" w:hAnsi="Cambria"/>
          <w:lang w:eastAsia="zh-CN"/>
        </w:rPr>
        <w:t xml:space="preserve">ή ισοδύναμου </w:t>
      </w:r>
      <w:r w:rsidR="00092847" w:rsidRPr="00095CD2">
        <w:rPr>
          <w:rFonts w:ascii="Cambria" w:hAnsi="Cambria"/>
          <w:lang w:eastAsia="zh-CN"/>
        </w:rPr>
        <w:t>σε ισχύ</w:t>
      </w:r>
      <w:r w:rsidR="007F797A" w:rsidRPr="00095CD2">
        <w:rPr>
          <w:rFonts w:ascii="Cambria" w:hAnsi="Cambria"/>
          <w:lang w:eastAsia="zh-CN"/>
        </w:rPr>
        <w:t xml:space="preserve"> ή θα πρέπει να ακολουθούν διαδικασίες ανακύκλωσης των υλικών που χρησιμοποιούν</w:t>
      </w:r>
      <w:r w:rsidR="00092847" w:rsidRPr="00095CD2">
        <w:rPr>
          <w:rFonts w:ascii="Cambria" w:hAnsi="Cambria"/>
          <w:lang w:eastAsia="zh-CN"/>
        </w:rPr>
        <w:t xml:space="preserve">. </w:t>
      </w:r>
    </w:p>
    <w:p w:rsidR="002019A0" w:rsidRPr="0066292A" w:rsidRDefault="007B74D9" w:rsidP="00430003">
      <w:pPr>
        <w:tabs>
          <w:tab w:val="left" w:pos="720"/>
          <w:tab w:val="left" w:pos="1440"/>
          <w:tab w:val="left" w:pos="2160"/>
          <w:tab w:val="left" w:pos="2880"/>
          <w:tab w:val="left" w:pos="3600"/>
          <w:tab w:val="left" w:pos="4320"/>
          <w:tab w:val="left" w:pos="8088"/>
        </w:tabs>
        <w:spacing w:line="276" w:lineRule="auto"/>
        <w:jc w:val="both"/>
        <w:rPr>
          <w:rFonts w:ascii="Cambria" w:eastAsiaTheme="majorEastAsia" w:hAnsi="Cambria" w:cstheme="majorBidi"/>
          <w:sz w:val="24"/>
          <w:szCs w:val="24"/>
          <w:lang w:eastAsia="zh-CN"/>
        </w:rPr>
      </w:pPr>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.2.8</w:t>
      </w:r>
      <w:r w:rsidR="0004655E" w:rsidRPr="0066292A">
        <w:rPr>
          <w:rFonts w:ascii="Cambria" w:eastAsiaTheme="majorEastAsia" w:hAnsi="Cambria" w:cstheme="majorBidi"/>
          <w:sz w:val="24"/>
          <w:szCs w:val="24"/>
          <w:lang w:eastAsia="zh-CN"/>
        </w:rPr>
        <w:t>.</w:t>
      </w:r>
      <w:r w:rsidR="002019A0" w:rsidRPr="0066292A">
        <w:rPr>
          <w:rFonts w:ascii="Cambria" w:eastAsiaTheme="majorEastAsia" w:hAnsi="Cambria" w:cstheme="majorBidi"/>
          <w:sz w:val="24"/>
          <w:szCs w:val="24"/>
          <w:lang w:eastAsia="zh-CN"/>
        </w:rPr>
        <w:tab/>
      </w:r>
      <w:r w:rsidR="002019A0" w:rsidRPr="0066292A">
        <w:rPr>
          <w:rFonts w:ascii="Cambria" w:eastAsiaTheme="majorEastAsia" w:hAnsi="Cambria" w:cstheme="majorBidi"/>
          <w:b/>
          <w:sz w:val="24"/>
          <w:szCs w:val="24"/>
          <w:lang w:eastAsia="zh-CN"/>
        </w:rPr>
        <w:t>Στήριξη στην ικανότητα τρίτων</w:t>
      </w:r>
      <w:bookmarkEnd w:id="23"/>
      <w:r w:rsidR="00430003">
        <w:rPr>
          <w:rFonts w:ascii="Cambria" w:eastAsiaTheme="majorEastAsia" w:hAnsi="Cambria" w:cstheme="majorBidi"/>
          <w:b/>
          <w:sz w:val="24"/>
          <w:szCs w:val="24"/>
          <w:lang w:eastAsia="zh-CN"/>
        </w:rPr>
        <w:tab/>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Οι οικονομικοί φορείς μπορούν, όσον αφορά τα κριτήρια της οικονομικής και χρηματοοικονομ</w:t>
      </w:r>
      <w:r w:rsidR="007B74D9" w:rsidRPr="0066292A">
        <w:rPr>
          <w:rFonts w:ascii="Cambria" w:hAnsi="Cambria" w:cs="Calibri"/>
          <w:sz w:val="24"/>
          <w:szCs w:val="24"/>
          <w:lang w:eastAsia="zh-CN"/>
        </w:rPr>
        <w:t>ικής επάρκειας (της παραγράφου 4</w:t>
      </w:r>
      <w:r w:rsidRPr="0066292A">
        <w:rPr>
          <w:rFonts w:ascii="Cambria" w:hAnsi="Cambria" w:cs="Calibri"/>
          <w:sz w:val="24"/>
          <w:szCs w:val="24"/>
          <w:lang w:eastAsia="zh-CN"/>
        </w:rPr>
        <w:t xml:space="preserve">.2.5) και τα σχετικά με την τεχνική και </w:t>
      </w:r>
      <w:r w:rsidRPr="0066292A">
        <w:rPr>
          <w:rFonts w:ascii="Cambria" w:hAnsi="Cambria" w:cs="Calibri"/>
          <w:sz w:val="24"/>
          <w:szCs w:val="24"/>
          <w:lang w:eastAsia="zh-CN"/>
        </w:rPr>
        <w:lastRenderedPageBreak/>
        <w:t>επαγγελμα</w:t>
      </w:r>
      <w:r w:rsidR="007B74D9" w:rsidRPr="0066292A">
        <w:rPr>
          <w:rFonts w:ascii="Cambria" w:hAnsi="Cambria" w:cs="Calibri"/>
          <w:sz w:val="24"/>
          <w:szCs w:val="24"/>
          <w:lang w:eastAsia="zh-CN"/>
        </w:rPr>
        <w:t>τική ικανότητα (της παραγράφου 4</w:t>
      </w:r>
      <w:r w:rsidRPr="0066292A">
        <w:rPr>
          <w:rFonts w:ascii="Cambria" w:hAnsi="Cambria" w:cs="Calibri"/>
          <w:sz w:val="24"/>
          <w:szCs w:val="24"/>
          <w:lang w:eastAsia="zh-CN"/>
        </w:rPr>
        <w:t xml:space="preserve">.2.6),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66292A">
        <w:rPr>
          <w:rFonts w:ascii="Cambria" w:hAnsi="Cambria" w:cs="Calibri"/>
          <w:sz w:val="24"/>
          <w:szCs w:val="24"/>
          <w:lang w:eastAsia="zh-CN"/>
        </w:rPr>
        <w:t>στ</w:t>
      </w:r>
      <w:proofErr w:type="spellEnd"/>
      <w:r w:rsidRPr="0066292A">
        <w:rPr>
          <w:rFonts w:ascii="Cambria" w:hAnsi="Cambria" w:cs="Calibri"/>
          <w:sz w:val="24"/>
          <w:szCs w:val="24"/>
          <w:lang w:eastAsia="zh-CN"/>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w:t>
      </w:r>
    </w:p>
    <w:p w:rsidR="00C15D9F" w:rsidRPr="0066292A" w:rsidRDefault="00C15D9F"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Όταν οι οικονομικοί φορείς στηρίζονται στις ικανότητες άλλων φορέων, το ΕΕΣ περιέχει επίσης τις πληροφορίες όσο αφορά τους φορείς αυτούς.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Υπό τους ίδιους όρους οι ενώσεις οικονομικών φορέων μπορούν να στηρίζονται στις ικανότητες των συμμετεχόντων στην ένωση ή άλλων φορέων.</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εκτέλεση των παρακάτω:</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Ρύθμιση- θέση σε λειτουργία του συστήματος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Εκπαίδευση χρηστών</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Συντήρηση- τεχνική υποστήριξη κατά τη διάρκεια της εγγύησης καλής λειτουργίας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Συντήρηση - τεχνική υποστήριξη μετά τη λήξη της περιόδου εγγύησης</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Θα πρέπει να γίνει υποχρεωτικά από τον προσφέροντα ή αν η προσφορά υποβάλλεται από ένωση οικονομικών φορέων, από έναν από τους συμμετέχοντες στην ένωση αυτή.</w:t>
      </w:r>
    </w:p>
    <w:p w:rsidR="002019A0" w:rsidRPr="0066292A" w:rsidRDefault="007B74D9" w:rsidP="003F7C71">
      <w:pPr>
        <w:spacing w:line="276" w:lineRule="auto"/>
        <w:jc w:val="both"/>
        <w:rPr>
          <w:rFonts w:ascii="Cambria" w:eastAsiaTheme="majorEastAsia" w:hAnsi="Cambria" w:cstheme="majorBidi"/>
          <w:sz w:val="24"/>
          <w:szCs w:val="24"/>
          <w:lang w:eastAsia="zh-CN"/>
        </w:rPr>
      </w:pPr>
      <w:bookmarkStart w:id="24" w:name="__RefHeading___Toc470009795"/>
      <w:bookmarkEnd w:id="24"/>
      <w:r w:rsidRPr="0066292A">
        <w:rPr>
          <w:rFonts w:ascii="Cambria" w:eastAsiaTheme="majorEastAsia" w:hAnsi="Cambria" w:cstheme="majorBidi"/>
          <w:b/>
          <w:sz w:val="24"/>
          <w:szCs w:val="24"/>
          <w:lang w:eastAsia="zh-CN"/>
        </w:rPr>
        <w:t>4</w:t>
      </w:r>
      <w:r w:rsidR="002019A0" w:rsidRPr="0066292A">
        <w:rPr>
          <w:rFonts w:ascii="Cambria" w:eastAsiaTheme="majorEastAsia" w:hAnsi="Cambria" w:cstheme="majorBidi"/>
          <w:b/>
          <w:sz w:val="24"/>
          <w:szCs w:val="24"/>
          <w:lang w:eastAsia="zh-CN"/>
        </w:rPr>
        <w:t>.2.9</w:t>
      </w:r>
      <w:r w:rsidR="0004655E" w:rsidRPr="0066292A">
        <w:rPr>
          <w:rFonts w:ascii="Cambria" w:eastAsiaTheme="majorEastAsia" w:hAnsi="Cambria" w:cstheme="majorBidi"/>
          <w:sz w:val="24"/>
          <w:szCs w:val="24"/>
          <w:lang w:eastAsia="zh-CN"/>
        </w:rPr>
        <w:t>.</w:t>
      </w:r>
      <w:r w:rsidR="002019A0" w:rsidRPr="0066292A">
        <w:rPr>
          <w:rFonts w:ascii="Cambria" w:eastAsiaTheme="majorEastAsia" w:hAnsi="Cambria" w:cstheme="majorBidi"/>
          <w:sz w:val="24"/>
          <w:szCs w:val="24"/>
          <w:lang w:eastAsia="zh-CN"/>
        </w:rPr>
        <w:tab/>
      </w:r>
      <w:r w:rsidR="002019A0" w:rsidRPr="0066292A">
        <w:rPr>
          <w:rFonts w:ascii="Cambria" w:eastAsiaTheme="majorEastAsia" w:hAnsi="Cambria" w:cstheme="majorBidi"/>
          <w:b/>
          <w:sz w:val="24"/>
          <w:szCs w:val="24"/>
          <w:lang w:eastAsia="zh-CN"/>
        </w:rPr>
        <w:t>Κανόνες απόδειξης ποιοτικής επιλογής</w:t>
      </w:r>
    </w:p>
    <w:p w:rsidR="002019A0" w:rsidRPr="0066292A" w:rsidRDefault="007B74D9" w:rsidP="003F7C71">
      <w:pPr>
        <w:spacing w:line="276" w:lineRule="auto"/>
        <w:jc w:val="both"/>
        <w:rPr>
          <w:rFonts w:ascii="Cambria" w:eastAsiaTheme="majorEastAsia" w:hAnsi="Cambria" w:cstheme="majorBidi"/>
          <w:iCs/>
          <w:sz w:val="24"/>
          <w:szCs w:val="24"/>
          <w:lang w:eastAsia="zh-CN"/>
        </w:rPr>
      </w:pPr>
      <w:bookmarkStart w:id="25" w:name="__RefHeading___Toc470009796"/>
      <w:r w:rsidRPr="0066292A">
        <w:rPr>
          <w:rFonts w:ascii="Cambria" w:eastAsiaTheme="majorEastAsia" w:hAnsi="Cambria" w:cstheme="majorBidi"/>
          <w:b/>
          <w:iCs/>
          <w:sz w:val="24"/>
          <w:szCs w:val="24"/>
          <w:lang w:eastAsia="zh-CN"/>
        </w:rPr>
        <w:t>4</w:t>
      </w:r>
      <w:r w:rsidR="002019A0" w:rsidRPr="0066292A">
        <w:rPr>
          <w:rFonts w:ascii="Cambria" w:eastAsiaTheme="majorEastAsia" w:hAnsi="Cambria" w:cstheme="majorBidi"/>
          <w:b/>
          <w:iCs/>
          <w:sz w:val="24"/>
          <w:szCs w:val="24"/>
          <w:lang w:eastAsia="zh-CN"/>
        </w:rPr>
        <w:t>.2.9.1</w:t>
      </w:r>
      <w:r w:rsidR="002019A0" w:rsidRPr="0066292A">
        <w:rPr>
          <w:rFonts w:ascii="Cambria" w:eastAsiaTheme="majorEastAsia" w:hAnsi="Cambria" w:cstheme="majorBidi"/>
          <w:iCs/>
          <w:sz w:val="24"/>
          <w:szCs w:val="24"/>
          <w:lang w:eastAsia="zh-CN"/>
        </w:rPr>
        <w:tab/>
      </w:r>
      <w:r w:rsidR="002019A0" w:rsidRPr="0066292A">
        <w:rPr>
          <w:rFonts w:ascii="Cambria" w:eastAsiaTheme="majorEastAsia" w:hAnsi="Cambria" w:cstheme="majorBidi"/>
          <w:b/>
          <w:iCs/>
          <w:sz w:val="24"/>
          <w:szCs w:val="24"/>
          <w:lang w:eastAsia="zh-CN"/>
        </w:rPr>
        <w:t>Προκαταρκτική απόδειξη κατά την υποβολή προσφορών</w:t>
      </w:r>
      <w:bookmarkEnd w:id="25"/>
    </w:p>
    <w:p w:rsidR="00715883"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Προς προκαταρκτική απόδειξη ότι οι προσφέροντες οικονομικοί φορείς: α) δεν βρίσκονται σε μία από </w:t>
      </w:r>
      <w:r w:rsidR="007B74D9" w:rsidRPr="0066292A">
        <w:rPr>
          <w:rFonts w:ascii="Cambria" w:hAnsi="Cambria" w:cs="Calibri"/>
          <w:sz w:val="24"/>
          <w:szCs w:val="24"/>
          <w:lang w:eastAsia="zh-CN"/>
        </w:rPr>
        <w:t>τις καταστάσεις της παραγράφου 4</w:t>
      </w:r>
      <w:r w:rsidRPr="0066292A">
        <w:rPr>
          <w:rFonts w:ascii="Cambria" w:hAnsi="Cambria" w:cs="Calibri"/>
          <w:sz w:val="24"/>
          <w:szCs w:val="24"/>
          <w:lang w:eastAsia="zh-CN"/>
        </w:rPr>
        <w:t>.2.3 και β) πληρούν τα σχετικά κρ</w:t>
      </w:r>
      <w:r w:rsidR="007B74D9" w:rsidRPr="0066292A">
        <w:rPr>
          <w:rFonts w:ascii="Cambria" w:hAnsi="Cambria" w:cs="Calibri"/>
          <w:sz w:val="24"/>
          <w:szCs w:val="24"/>
          <w:lang w:eastAsia="zh-CN"/>
        </w:rPr>
        <w:t>ιτήρια επιλογής των παραγράφων 4.2.4, 4.2.5, 4.2.6 και 4</w:t>
      </w:r>
      <w:r w:rsidRPr="0066292A">
        <w:rPr>
          <w:rFonts w:ascii="Cambria" w:hAnsi="Cambria" w:cs="Calibri"/>
          <w:sz w:val="24"/>
          <w:szCs w:val="24"/>
          <w:lang w:eastAsia="zh-CN"/>
        </w:rPr>
        <w:t xml:space="preserve">.2.7 της παρούσης, προσκομίζουν κατά την υποβολή της προσφοράς τους </w:t>
      </w:r>
      <w:r w:rsidRPr="0066292A">
        <w:rPr>
          <w:rFonts w:ascii="Cambria" w:hAnsi="Cambria" w:cs="Calibri"/>
          <w:sz w:val="24"/>
          <w:szCs w:val="24"/>
          <w:u w:val="single"/>
          <w:lang w:eastAsia="zh-CN"/>
        </w:rPr>
        <w:t>ως δικαιολογητικό συμμετοχής,</w:t>
      </w:r>
      <w:r w:rsidRPr="0066292A">
        <w:rPr>
          <w:rFonts w:ascii="Cambria" w:hAnsi="Cambria" w:cs="Calibri"/>
          <w:sz w:val="24"/>
          <w:szCs w:val="24"/>
          <w:lang w:eastAsia="zh-CN"/>
        </w:rPr>
        <w:t xml:space="preserve"> το προβλεπόμενο από το άρθρο 79 παρ. 1 και 3 του ν. 4412/2016 Ευρωπαϊκό Ενιαίο Έγγραφο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(ΕΕΕΣ), σύμφωνα με το επισυναπτόμενο στην παρούσα Παράρτημα ΙΙΙ</w:t>
      </w:r>
      <w:r w:rsidRPr="0066292A">
        <w:rPr>
          <w:rFonts w:ascii="Cambria" w:hAnsi="Cambria" w:cs="Calibri"/>
          <w:color w:val="5B9BD5"/>
          <w:sz w:val="24"/>
          <w:szCs w:val="24"/>
          <w:lang w:eastAsia="zh-CN"/>
        </w:rPr>
        <w:t>,</w:t>
      </w:r>
      <w:r w:rsidRPr="0066292A">
        <w:rPr>
          <w:rFonts w:ascii="Cambria" w:hAnsi="Cambria" w:cs="Calibri"/>
          <w:sz w:val="24"/>
          <w:szCs w:val="24"/>
          <w:lang w:eastAsia="zh-CN"/>
        </w:rPr>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w:t>
      </w:r>
      <w:r w:rsidR="00715883" w:rsidRPr="0066292A">
        <w:rPr>
          <w:rFonts w:ascii="Cambria" w:hAnsi="Cambria" w:cs="Calibri"/>
          <w:sz w:val="24"/>
          <w:szCs w:val="24"/>
          <w:lang w:eastAsia="zh-CN"/>
        </w:rPr>
        <w:t>.</w:t>
      </w:r>
      <w:bookmarkStart w:id="26" w:name="__RefHeading___Toc470009797"/>
      <w:bookmarkEnd w:id="26"/>
    </w:p>
    <w:p w:rsidR="002019A0" w:rsidRPr="0066292A" w:rsidRDefault="007B74D9" w:rsidP="003F7C71">
      <w:pPr>
        <w:spacing w:line="276" w:lineRule="auto"/>
        <w:jc w:val="both"/>
        <w:rPr>
          <w:rFonts w:ascii="Cambria" w:eastAsiaTheme="majorEastAsia" w:hAnsi="Cambria" w:cstheme="majorBidi"/>
          <w:iCs/>
          <w:sz w:val="24"/>
          <w:szCs w:val="24"/>
          <w:lang w:eastAsia="zh-CN"/>
        </w:rPr>
      </w:pPr>
      <w:r w:rsidRPr="0066292A">
        <w:rPr>
          <w:rFonts w:ascii="Cambria" w:eastAsiaTheme="majorEastAsia" w:hAnsi="Cambria" w:cstheme="majorBidi"/>
          <w:b/>
          <w:iCs/>
          <w:sz w:val="24"/>
          <w:szCs w:val="24"/>
          <w:lang w:eastAsia="zh-CN"/>
        </w:rPr>
        <w:lastRenderedPageBreak/>
        <w:t>4</w:t>
      </w:r>
      <w:r w:rsidR="002019A0" w:rsidRPr="0066292A">
        <w:rPr>
          <w:rFonts w:ascii="Cambria" w:eastAsiaTheme="majorEastAsia" w:hAnsi="Cambria" w:cstheme="majorBidi"/>
          <w:b/>
          <w:iCs/>
          <w:sz w:val="24"/>
          <w:szCs w:val="24"/>
          <w:lang w:eastAsia="zh-CN"/>
        </w:rPr>
        <w:t>.2.9.2</w:t>
      </w:r>
      <w:r w:rsidR="002019A0" w:rsidRPr="0066292A">
        <w:rPr>
          <w:rFonts w:ascii="Cambria" w:eastAsiaTheme="majorEastAsia" w:hAnsi="Cambria" w:cstheme="majorBidi"/>
          <w:iCs/>
          <w:sz w:val="24"/>
          <w:szCs w:val="24"/>
          <w:lang w:eastAsia="zh-CN"/>
        </w:rPr>
        <w:tab/>
      </w:r>
      <w:r w:rsidR="002019A0" w:rsidRPr="0066292A">
        <w:rPr>
          <w:rFonts w:ascii="Cambria" w:eastAsiaTheme="majorEastAsia" w:hAnsi="Cambria" w:cstheme="majorBidi"/>
          <w:b/>
          <w:iCs/>
          <w:sz w:val="24"/>
          <w:szCs w:val="24"/>
          <w:lang w:eastAsia="zh-CN"/>
        </w:rPr>
        <w:t>Αποδεικτικά μέσα</w:t>
      </w:r>
    </w:p>
    <w:p w:rsidR="002019A0" w:rsidRPr="0066292A" w:rsidRDefault="003C75A1"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Α.</w:t>
      </w:r>
      <w:r w:rsidRPr="0066292A">
        <w:rPr>
          <w:rFonts w:ascii="Cambria" w:hAnsi="Cambria" w:cs="Calibri"/>
          <w:sz w:val="24"/>
          <w:szCs w:val="24"/>
          <w:lang w:eastAsia="zh-CN"/>
        </w:rPr>
        <w:t xml:space="preserve"> </w:t>
      </w:r>
      <w:r w:rsidR="002019A0" w:rsidRPr="0066292A">
        <w:rPr>
          <w:rFonts w:ascii="Cambria" w:hAnsi="Cambria" w:cs="Calibri"/>
          <w:sz w:val="24"/>
          <w:szCs w:val="24"/>
          <w:lang w:eastAsia="zh-CN"/>
        </w:rPr>
        <w:t xml:space="preserve">Το δικαίωμα συμμετοχής των οικονομικών φορέων και οι όροι και προϋποθέσεις συμμετοχής τους, όπως ορίζονται στις παραγράφους </w:t>
      </w:r>
      <w:r w:rsidR="007B74D9" w:rsidRPr="0066292A">
        <w:rPr>
          <w:rFonts w:ascii="Cambria" w:hAnsi="Cambria" w:cs="Calibri"/>
          <w:sz w:val="24"/>
          <w:szCs w:val="24"/>
          <w:lang w:eastAsia="zh-CN"/>
        </w:rPr>
        <w:t>4.2.1 έως 4</w:t>
      </w:r>
      <w:r w:rsidR="002019A0" w:rsidRPr="0066292A">
        <w:rPr>
          <w:rFonts w:ascii="Cambria" w:hAnsi="Cambria" w:cs="Calibri"/>
          <w:sz w:val="24"/>
          <w:szCs w:val="24"/>
          <w:lang w:eastAsia="zh-CN"/>
        </w:rPr>
        <w:t xml:space="preserve">.2.8, κρίνονται κατά την υποβολή της προσφοράς, κατά την υποβολή των δικαιολογητικών της παρούσας και κατά τη σύναψη της </w:t>
      </w:r>
      <w:r w:rsidR="00245CA1" w:rsidRPr="0066292A">
        <w:rPr>
          <w:rFonts w:ascii="Cambria" w:hAnsi="Cambria" w:cs="Calibri"/>
          <w:sz w:val="24"/>
          <w:szCs w:val="24"/>
          <w:lang w:eastAsia="zh-CN"/>
        </w:rPr>
        <w:t>Σύμβασης</w:t>
      </w:r>
      <w:r w:rsidR="002019A0" w:rsidRPr="0066292A">
        <w:rPr>
          <w:rFonts w:ascii="Cambria" w:hAnsi="Cambria" w:cs="Calibri"/>
          <w:sz w:val="24"/>
          <w:szCs w:val="24"/>
          <w:lang w:eastAsia="zh-CN"/>
        </w:rPr>
        <w:t xml:space="preserve"> στις περιπτώσεις του άρθρου 105 παρ. 3 περ. γ του ν. 4412/2016.</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Στην περίπτωση που προσφέρων οικονομικός φορέας ή ένωση αυτών στηρίζεται στις ικανότητες άλλων φορέων, σύμφωνα με την π</w:t>
      </w:r>
      <w:r w:rsidR="007B74D9" w:rsidRPr="0066292A">
        <w:rPr>
          <w:rFonts w:ascii="Cambria" w:hAnsi="Cambria" w:cs="Calibri"/>
          <w:sz w:val="24"/>
          <w:szCs w:val="24"/>
          <w:lang w:eastAsia="zh-CN"/>
        </w:rPr>
        <w:t>αράγραφο</w:t>
      </w:r>
      <w:r w:rsidRPr="0066292A">
        <w:rPr>
          <w:rFonts w:ascii="Cambria" w:hAnsi="Cambria" w:cs="Calibri"/>
          <w:sz w:val="24"/>
          <w:szCs w:val="24"/>
          <w:lang w:eastAsia="zh-CN"/>
        </w:rPr>
        <w:t xml:space="preserve"> </w:t>
      </w:r>
      <w:r w:rsidR="007B74D9" w:rsidRPr="0066292A">
        <w:rPr>
          <w:rFonts w:ascii="Cambria" w:hAnsi="Cambria" w:cs="Calibri"/>
          <w:sz w:val="24"/>
          <w:szCs w:val="24"/>
          <w:lang w:eastAsia="zh-CN"/>
        </w:rPr>
        <w:t>4</w:t>
      </w:r>
      <w:r w:rsidRPr="0066292A">
        <w:rPr>
          <w:rFonts w:ascii="Cambria" w:hAnsi="Cambria" w:cs="Calibri"/>
          <w:sz w:val="24"/>
          <w:szCs w:val="24"/>
          <w:lang w:eastAsia="zh-CN"/>
        </w:rPr>
        <w:t xml:space="preserve">.2.8.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w:t>
      </w:r>
      <w:r w:rsidR="007B74D9" w:rsidRPr="0066292A">
        <w:rPr>
          <w:rFonts w:ascii="Cambria" w:hAnsi="Cambria" w:cs="Calibri"/>
          <w:sz w:val="24"/>
          <w:szCs w:val="24"/>
          <w:lang w:eastAsia="zh-CN"/>
        </w:rPr>
        <w:t>4</w:t>
      </w:r>
      <w:r w:rsidRPr="0066292A">
        <w:rPr>
          <w:rFonts w:ascii="Cambria" w:hAnsi="Cambria" w:cs="Calibri"/>
          <w:sz w:val="24"/>
          <w:szCs w:val="24"/>
          <w:lang w:eastAsia="zh-CN"/>
        </w:rPr>
        <w:t>.2.3 της παρούσας και ότι πληρούν τα σχετικά κριτήρια επιλογ</w:t>
      </w:r>
      <w:r w:rsidR="007B74D9" w:rsidRPr="0066292A">
        <w:rPr>
          <w:rFonts w:ascii="Cambria" w:hAnsi="Cambria" w:cs="Calibri"/>
          <w:sz w:val="24"/>
          <w:szCs w:val="24"/>
          <w:lang w:eastAsia="zh-CN"/>
        </w:rPr>
        <w:t>ής κατά περίπτωση (παράγραφοι 4.2.4- 4</w:t>
      </w:r>
      <w:r w:rsidRPr="0066292A">
        <w:rPr>
          <w:rFonts w:ascii="Cambria" w:hAnsi="Cambria" w:cs="Calibri"/>
          <w:sz w:val="24"/>
          <w:szCs w:val="24"/>
          <w:lang w:eastAsia="zh-CN"/>
        </w:rPr>
        <w:t>.2.8).</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w:t>
      </w:r>
      <w:r w:rsidR="007B74D9" w:rsidRPr="0066292A">
        <w:rPr>
          <w:rFonts w:ascii="Cambria" w:hAnsi="Cambria" w:cs="Calibri"/>
          <w:sz w:val="24"/>
          <w:szCs w:val="24"/>
          <w:lang w:eastAsia="zh-CN"/>
        </w:rPr>
        <w:t>ραγράφων 4.2.3.1, 4.2.3.2 και 4</w:t>
      </w:r>
      <w:r w:rsidRPr="0066292A">
        <w:rPr>
          <w:rFonts w:ascii="Cambria" w:hAnsi="Cambria" w:cs="Calibri"/>
          <w:sz w:val="24"/>
          <w:szCs w:val="24"/>
          <w:lang w:eastAsia="zh-CN"/>
        </w:rPr>
        <w:t>.2.3.4.</w:t>
      </w:r>
    </w:p>
    <w:p w:rsidR="002019A0" w:rsidRPr="0066292A" w:rsidRDefault="002019A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Οι οικονομικοί φορείς δεν υποχρεούνται να υποβάλουν δικαιολογητικά, όταν η αναθέτουσα αρχή που έχει αναθέσει τη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διαθέτει ήδη τα ως άνω δικαιολογητικά και αυτά εξακολουθούν να ισχύουν.</w:t>
      </w:r>
    </w:p>
    <w:p w:rsidR="00FD636D" w:rsidRPr="0066292A" w:rsidRDefault="003C75A1"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Β.</w:t>
      </w:r>
      <w:r w:rsidRPr="0066292A">
        <w:rPr>
          <w:rFonts w:ascii="Cambria" w:hAnsi="Cambria" w:cs="Calibri"/>
          <w:sz w:val="24"/>
          <w:szCs w:val="24"/>
          <w:lang w:eastAsia="zh-CN"/>
        </w:rPr>
        <w:t xml:space="preserve"> </w:t>
      </w:r>
      <w:r w:rsidR="00FD636D" w:rsidRPr="0066292A">
        <w:rPr>
          <w:rFonts w:ascii="Cambria" w:hAnsi="Cambria" w:cs="Calibri"/>
          <w:sz w:val="24"/>
          <w:szCs w:val="24"/>
          <w:lang w:eastAsia="zh-CN"/>
        </w:rPr>
        <w:t>Για την απόδειξη της μη συνδρομής των λόγων αποκλεισμού της παραγράφο</w:t>
      </w:r>
      <w:r w:rsidRPr="0066292A">
        <w:rPr>
          <w:rFonts w:ascii="Cambria" w:hAnsi="Cambria" w:cs="Calibri"/>
          <w:sz w:val="24"/>
          <w:szCs w:val="24"/>
          <w:lang w:eastAsia="zh-CN"/>
        </w:rPr>
        <w:t>υ 4</w:t>
      </w:r>
      <w:r w:rsidR="00FD636D" w:rsidRPr="0066292A">
        <w:rPr>
          <w:rFonts w:ascii="Cambria" w:hAnsi="Cambria" w:cs="Calibri"/>
          <w:sz w:val="24"/>
          <w:szCs w:val="24"/>
          <w:lang w:eastAsia="zh-CN"/>
        </w:rPr>
        <w:t>.2.3 οι προσφέροντες οικονομικοί φορείς προσκομίζουν αντίστοιχα τα παρακάτω δικαιολογητικά:</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w:t>
      </w:r>
      <w:r w:rsidR="003C75A1" w:rsidRPr="0066292A">
        <w:rPr>
          <w:rFonts w:ascii="Cambria" w:hAnsi="Cambria" w:cs="Calibri"/>
          <w:sz w:val="24"/>
          <w:szCs w:val="24"/>
          <w:lang w:eastAsia="zh-CN"/>
        </w:rPr>
        <w:t xml:space="preserve"> για την παράγραφο 4</w:t>
      </w:r>
      <w:r w:rsidRPr="0066292A">
        <w:rPr>
          <w:rFonts w:ascii="Cambria" w:hAnsi="Cambria" w:cs="Calibri"/>
          <w:sz w:val="24"/>
          <w:szCs w:val="24"/>
          <w:lang w:eastAsia="zh-CN"/>
        </w:rPr>
        <w:t>.2.3.1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β)</w:t>
      </w:r>
      <w:r w:rsidR="003C75A1" w:rsidRPr="0066292A">
        <w:rPr>
          <w:rFonts w:ascii="Cambria" w:hAnsi="Cambria" w:cs="Calibri"/>
          <w:sz w:val="24"/>
          <w:szCs w:val="24"/>
          <w:lang w:eastAsia="zh-CN"/>
        </w:rPr>
        <w:t xml:space="preserve"> για τις παραγράφους 4.2.3.2 και 4</w:t>
      </w:r>
      <w:r w:rsidRPr="0066292A">
        <w:rPr>
          <w:rFonts w:ascii="Cambria" w:hAnsi="Cambria" w:cs="Calibri"/>
          <w:sz w:val="24"/>
          <w:szCs w:val="24"/>
          <w:lang w:eastAsia="zh-CN"/>
        </w:rPr>
        <w:t>.2.3.4 περίπτωση β΄ πιστοποιητικό που εκδίδεται από την αρμόδια αρχή του οικείου κράτους - μέλους ή χώρας. Επιπλέον ο προσωρινός ανάδοχος οφείλει να προσκομίσει  υπεύθυνη δήλωση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στους οποίους οφείλει να καταβάλει εισφορές.</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w:t>
      </w:r>
      <w:r w:rsidR="003C75A1" w:rsidRPr="0066292A">
        <w:rPr>
          <w:rFonts w:ascii="Cambria" w:hAnsi="Cambria" w:cs="Calibri"/>
          <w:sz w:val="24"/>
          <w:szCs w:val="24"/>
          <w:lang w:eastAsia="zh-CN"/>
        </w:rPr>
        <w:t>υ αναφέρονται στις παραγράφους 4.2.3.1 και 4</w:t>
      </w:r>
      <w:r w:rsidRPr="0066292A">
        <w:rPr>
          <w:rFonts w:ascii="Cambria" w:hAnsi="Cambria" w:cs="Calibri"/>
          <w:sz w:val="24"/>
          <w:szCs w:val="24"/>
          <w:lang w:eastAsia="zh-CN"/>
        </w:rPr>
        <w:t>.2.3.2 και στ</w:t>
      </w:r>
      <w:r w:rsidR="003C75A1" w:rsidRPr="0066292A">
        <w:rPr>
          <w:rFonts w:ascii="Cambria" w:hAnsi="Cambria" w:cs="Calibri"/>
          <w:sz w:val="24"/>
          <w:szCs w:val="24"/>
          <w:lang w:eastAsia="zh-CN"/>
        </w:rPr>
        <w:t>ην περίπτωση β΄ της παραγράφου 4</w:t>
      </w:r>
      <w:r w:rsidRPr="0066292A">
        <w:rPr>
          <w:rFonts w:ascii="Cambria" w:hAnsi="Cambria" w:cs="Calibri"/>
          <w:sz w:val="24"/>
          <w:szCs w:val="24"/>
          <w:lang w:eastAsia="zh-CN"/>
        </w:rPr>
        <w:t xml:space="preserve">.2.3.4,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w:t>
      </w:r>
      <w:r w:rsidRPr="0066292A">
        <w:rPr>
          <w:rFonts w:ascii="Cambria" w:hAnsi="Cambria" w:cs="Calibri"/>
          <w:sz w:val="24"/>
          <w:szCs w:val="24"/>
          <w:lang w:eastAsia="zh-CN"/>
        </w:rPr>
        <w:lastRenderedPageBreak/>
        <w:t>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w:t>
      </w:r>
      <w:r w:rsidR="003C75A1" w:rsidRPr="0066292A">
        <w:rPr>
          <w:rFonts w:ascii="Cambria" w:hAnsi="Cambria" w:cs="Calibri"/>
          <w:sz w:val="24"/>
          <w:szCs w:val="24"/>
          <w:lang w:eastAsia="zh-CN"/>
        </w:rPr>
        <w:t>υ αναφέρονται στις παραγράφους 4.2.3.1 και 4</w:t>
      </w:r>
      <w:r w:rsidRPr="0066292A">
        <w:rPr>
          <w:rFonts w:ascii="Cambria" w:hAnsi="Cambria" w:cs="Calibri"/>
          <w:sz w:val="24"/>
          <w:szCs w:val="24"/>
          <w:lang w:eastAsia="zh-CN"/>
        </w:rPr>
        <w:t>.2.3.2 και στ</w:t>
      </w:r>
      <w:r w:rsidR="003C75A1" w:rsidRPr="0066292A">
        <w:rPr>
          <w:rFonts w:ascii="Cambria" w:hAnsi="Cambria" w:cs="Calibri"/>
          <w:sz w:val="24"/>
          <w:szCs w:val="24"/>
          <w:lang w:eastAsia="zh-CN"/>
        </w:rPr>
        <w:t>ην περίπτωση β΄ της παραγράφου 4</w:t>
      </w:r>
      <w:r w:rsidRPr="0066292A">
        <w:rPr>
          <w:rFonts w:ascii="Cambria" w:hAnsi="Cambria" w:cs="Calibri"/>
          <w:sz w:val="24"/>
          <w:szCs w:val="24"/>
          <w:lang w:eastAsia="zh-CN"/>
        </w:rPr>
        <w:t>.2.3.4.</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Για τις λοι</w:t>
      </w:r>
      <w:r w:rsidR="003C75A1" w:rsidRPr="0066292A">
        <w:rPr>
          <w:rFonts w:ascii="Cambria" w:hAnsi="Cambria" w:cs="Calibri"/>
          <w:sz w:val="24"/>
          <w:szCs w:val="24"/>
          <w:lang w:eastAsia="zh-CN"/>
        </w:rPr>
        <w:t>πές περιπτώσεις της παραγράφου 4</w:t>
      </w:r>
      <w:r w:rsidRPr="0066292A">
        <w:rPr>
          <w:rFonts w:ascii="Cambria" w:hAnsi="Cambria" w:cs="Calibri"/>
          <w:sz w:val="24"/>
          <w:szCs w:val="24"/>
          <w:lang w:eastAsia="zh-CN"/>
        </w:rPr>
        <w:t>.2.3.4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w:t>
      </w:r>
      <w:r w:rsidR="003C75A1" w:rsidRPr="0066292A">
        <w:rPr>
          <w:rFonts w:ascii="Cambria" w:hAnsi="Cambria" w:cs="Calibri"/>
          <w:sz w:val="24"/>
          <w:szCs w:val="24"/>
          <w:lang w:eastAsia="zh-CN"/>
        </w:rPr>
        <w:t>για την παράγραφο 4</w:t>
      </w:r>
      <w:r w:rsidRPr="0066292A">
        <w:rPr>
          <w:rFonts w:ascii="Cambria" w:hAnsi="Cambria" w:cs="Calibri"/>
          <w:sz w:val="24"/>
          <w:szCs w:val="24"/>
          <w:lang w:eastAsia="zh-CN"/>
        </w:rPr>
        <w:t>.2.3.8.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FD636D" w:rsidRPr="0066292A" w:rsidRDefault="0004655E" w:rsidP="003F7C71">
      <w:pPr>
        <w:spacing w:line="276" w:lineRule="auto"/>
        <w:jc w:val="both"/>
        <w:rPr>
          <w:rFonts w:ascii="Cambria" w:eastAsia="Calibri" w:hAnsi="Cambria" w:cs="Calibri"/>
          <w:sz w:val="24"/>
          <w:szCs w:val="24"/>
          <w:lang w:eastAsia="zh-CN"/>
        </w:rPr>
      </w:pPr>
      <w:r w:rsidRPr="0066292A">
        <w:rPr>
          <w:rFonts w:ascii="Cambria" w:eastAsia="Calibri" w:hAnsi="Cambria" w:cs="Calibri"/>
          <w:b/>
          <w:sz w:val="24"/>
          <w:szCs w:val="24"/>
          <w:lang w:eastAsia="zh-CN"/>
        </w:rPr>
        <w:t>Β.1</w:t>
      </w:r>
      <w:r w:rsidR="003C75A1" w:rsidRPr="0066292A">
        <w:rPr>
          <w:rFonts w:ascii="Cambria" w:eastAsia="Calibri" w:hAnsi="Cambria" w:cs="Calibri"/>
          <w:b/>
          <w:sz w:val="24"/>
          <w:szCs w:val="24"/>
          <w:lang w:eastAsia="zh-CN"/>
        </w:rPr>
        <w:t>.</w:t>
      </w:r>
      <w:r w:rsidR="003C75A1" w:rsidRPr="0066292A">
        <w:rPr>
          <w:rFonts w:ascii="Cambria" w:eastAsia="Calibri" w:hAnsi="Cambria" w:cs="Calibri"/>
          <w:sz w:val="24"/>
          <w:szCs w:val="24"/>
          <w:lang w:eastAsia="zh-CN"/>
        </w:rPr>
        <w:t xml:space="preserve"> </w:t>
      </w:r>
      <w:r w:rsidR="00FD636D" w:rsidRPr="0066292A">
        <w:rPr>
          <w:rFonts w:ascii="Cambria" w:eastAsia="Calibri" w:hAnsi="Cambria" w:cs="Calibri"/>
          <w:sz w:val="24"/>
          <w:szCs w:val="24"/>
          <w:lang w:eastAsia="zh-CN"/>
        </w:rPr>
        <w:t>Για την από</w:t>
      </w:r>
      <w:r w:rsidR="003C75A1" w:rsidRPr="0066292A">
        <w:rPr>
          <w:rFonts w:ascii="Cambria" w:eastAsia="Calibri" w:hAnsi="Cambria" w:cs="Calibri"/>
          <w:sz w:val="24"/>
          <w:szCs w:val="24"/>
          <w:lang w:eastAsia="zh-CN"/>
        </w:rPr>
        <w:t>δειξη της απαίτησης του άρθρου 4</w:t>
      </w:r>
      <w:r w:rsidR="00FD636D" w:rsidRPr="0066292A">
        <w:rPr>
          <w:rFonts w:ascii="Cambria" w:eastAsia="Calibri" w:hAnsi="Cambria" w:cs="Calibri"/>
          <w:sz w:val="24"/>
          <w:szCs w:val="24"/>
          <w:lang w:eastAsia="zh-CN"/>
        </w:rPr>
        <w:t xml:space="preserve">.2.4.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w:t>
      </w:r>
      <w:r w:rsidR="00245CA1" w:rsidRPr="0066292A">
        <w:rPr>
          <w:rFonts w:ascii="Cambria" w:eastAsia="Calibri" w:hAnsi="Cambria" w:cs="Calibri"/>
          <w:sz w:val="24"/>
          <w:szCs w:val="24"/>
          <w:lang w:eastAsia="zh-CN"/>
        </w:rPr>
        <w:t>Σύμβασης</w:t>
      </w:r>
      <w:r w:rsidR="00FD636D" w:rsidRPr="0066292A">
        <w:rPr>
          <w:rFonts w:ascii="Cambria" w:eastAsia="Calibri" w:hAnsi="Cambria" w:cs="Calibri"/>
          <w:sz w:val="24"/>
          <w:szCs w:val="24"/>
          <w:lang w:eastAsia="zh-CN"/>
        </w:rPr>
        <w:t>.</w:t>
      </w:r>
    </w:p>
    <w:p w:rsidR="00FD636D" w:rsidRPr="0066292A" w:rsidRDefault="00FD636D" w:rsidP="003F7C71">
      <w:pPr>
        <w:spacing w:line="276" w:lineRule="auto"/>
        <w:jc w:val="both"/>
        <w:rPr>
          <w:rFonts w:ascii="Cambria" w:eastAsia="Calibri" w:hAnsi="Cambria" w:cs="Calibri"/>
          <w:sz w:val="24"/>
          <w:szCs w:val="24"/>
          <w:lang w:eastAsia="zh-CN"/>
        </w:rPr>
      </w:pPr>
      <w:r w:rsidRPr="0066292A">
        <w:rPr>
          <w:rFonts w:ascii="Cambria" w:eastAsia="Calibri" w:hAnsi="Cambria" w:cs="Calibri"/>
          <w:sz w:val="24"/>
          <w:szCs w:val="24"/>
          <w:lang w:eastAsia="zh-CN"/>
        </w:rPr>
        <w:t xml:space="preserve">Οι εγκατεστημένοι στην Ελλάδα οικονομικοί φορείς προσκομίζουν βεβαίωση εγγραφής στο Βιοτεχνικό ή Εμπορικό ή </w:t>
      </w:r>
      <w:r w:rsidR="0065356E">
        <w:rPr>
          <w:rFonts w:ascii="Cambria" w:eastAsia="Calibri" w:hAnsi="Cambria" w:cs="Calibri"/>
          <w:sz w:val="24"/>
          <w:szCs w:val="24"/>
          <w:lang w:eastAsia="zh-CN"/>
        </w:rPr>
        <w:t>Επαγγελματικό</w:t>
      </w:r>
      <w:r w:rsidRPr="0066292A">
        <w:rPr>
          <w:rFonts w:ascii="Cambria" w:eastAsia="Calibri" w:hAnsi="Cambria" w:cs="Calibri"/>
          <w:sz w:val="24"/>
          <w:szCs w:val="24"/>
          <w:lang w:eastAsia="zh-CN"/>
        </w:rPr>
        <w:t xml:space="preserve"> Επιμελητήριο. </w:t>
      </w:r>
    </w:p>
    <w:p w:rsidR="00C15D9F"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Β.</w:t>
      </w:r>
      <w:r w:rsidR="0004655E" w:rsidRPr="0066292A">
        <w:rPr>
          <w:rFonts w:ascii="Cambria" w:hAnsi="Cambria" w:cs="Calibri"/>
          <w:b/>
          <w:sz w:val="24"/>
          <w:szCs w:val="24"/>
          <w:lang w:eastAsia="zh-CN"/>
        </w:rPr>
        <w:t>2</w:t>
      </w:r>
      <w:r w:rsidRPr="0066292A">
        <w:rPr>
          <w:rFonts w:ascii="Cambria" w:hAnsi="Cambria" w:cs="Calibri"/>
          <w:b/>
          <w:sz w:val="24"/>
          <w:szCs w:val="24"/>
          <w:lang w:eastAsia="zh-CN"/>
        </w:rPr>
        <w:t>.</w:t>
      </w:r>
      <w:r w:rsidRPr="0066292A">
        <w:rPr>
          <w:rFonts w:ascii="Cambria" w:hAnsi="Cambria" w:cs="Calibri"/>
          <w:sz w:val="24"/>
          <w:szCs w:val="24"/>
          <w:lang w:eastAsia="zh-CN"/>
        </w:rPr>
        <w:t xml:space="preserve"> Για την απόδειξη της οικονομικής και χρηματοοικονομικής επάρκειας της παραγράφου </w:t>
      </w:r>
      <w:r w:rsidR="00A05A64" w:rsidRPr="0066292A">
        <w:rPr>
          <w:rFonts w:ascii="Cambria" w:hAnsi="Cambria" w:cs="Calibri"/>
          <w:sz w:val="24"/>
          <w:szCs w:val="24"/>
          <w:lang w:eastAsia="zh-CN"/>
        </w:rPr>
        <w:t>4</w:t>
      </w:r>
      <w:r w:rsidRPr="0066292A">
        <w:rPr>
          <w:rFonts w:ascii="Cambria" w:hAnsi="Cambria" w:cs="Calibri"/>
          <w:sz w:val="24"/>
          <w:szCs w:val="24"/>
          <w:lang w:eastAsia="zh-CN"/>
        </w:rPr>
        <w:t>.2.5 οι οικονομικοί φορείς προσκομίζουν τους ισολογισμούς των τριών τελευταίων ετών ή σχετικά δημόσια έγγραφα, στα οποία αναγράφεται ο ετήσιος κύκλος εργασιών.</w:t>
      </w:r>
    </w:p>
    <w:p w:rsidR="00C15D9F" w:rsidRPr="0066292A" w:rsidRDefault="00C15D9F" w:rsidP="003F7C71">
      <w:pPr>
        <w:spacing w:line="276" w:lineRule="auto"/>
        <w:jc w:val="both"/>
        <w:rPr>
          <w:rFonts w:ascii="Cambria" w:hAnsi="Cambria" w:cs="Calibri"/>
          <w:sz w:val="24"/>
          <w:szCs w:val="24"/>
        </w:rPr>
      </w:pPr>
      <w:r w:rsidRPr="0066292A">
        <w:rPr>
          <w:rFonts w:ascii="Cambria" w:hAnsi="Cambria" w:cs="Calibri"/>
          <w:sz w:val="24"/>
          <w:szCs w:val="24"/>
        </w:rPr>
        <w:t xml:space="preserve">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1η/1/2015, η σχετική υποχρέωση δημοσίευσης </w:t>
      </w:r>
      <w:proofErr w:type="spellStart"/>
      <w:r w:rsidRPr="0066292A">
        <w:rPr>
          <w:rFonts w:ascii="Cambria" w:hAnsi="Cambria" w:cs="Calibri"/>
          <w:sz w:val="24"/>
          <w:szCs w:val="24"/>
        </w:rPr>
        <w:t>αντικαθίσται</w:t>
      </w:r>
      <w:proofErr w:type="spellEnd"/>
      <w:r w:rsidRPr="0066292A">
        <w:rPr>
          <w:rFonts w:ascii="Cambria" w:hAnsi="Cambria" w:cs="Calibri"/>
          <w:sz w:val="24"/>
          <w:szCs w:val="24"/>
        </w:rPr>
        <w:t xml:space="preserve"> με υποχρέωση δημοσίευσης στο διαδικτυακό τόπο του ΓΕΜΗ. Στην περίπτωση που ο υποψήφιος δεν υποχρεούται στην έκδοση ισολογισμών, υπεύθυνη δήλωση περί του ύψους του συνολικού κύκλου εργασιών κατά τη </w:t>
      </w:r>
      <w:r w:rsidRPr="0066292A">
        <w:rPr>
          <w:rFonts w:ascii="Cambria" w:hAnsi="Cambria" w:cs="Calibri"/>
          <w:sz w:val="24"/>
          <w:szCs w:val="24"/>
        </w:rPr>
        <w:lastRenderedPageBreak/>
        <w:t>διάρκεια των τριών (3) τελευταίων χρήσεων με αιτιολόγηση της απαλλαγής του από την υποχρέωση έκδοσης ισολογισμών (π.χ. μνεία νομικής διάταξης κλπ</w:t>
      </w:r>
      <w:r w:rsidR="0065356E">
        <w:rPr>
          <w:rFonts w:ascii="Cambria" w:hAnsi="Cambria" w:cs="Calibri"/>
          <w:sz w:val="24"/>
          <w:szCs w:val="24"/>
        </w:rPr>
        <w:t>.</w:t>
      </w:r>
      <w:r w:rsidRPr="0066292A">
        <w:rPr>
          <w:rFonts w:ascii="Cambria" w:hAnsi="Cambria" w:cs="Calibri"/>
          <w:sz w:val="24"/>
          <w:szCs w:val="24"/>
        </w:rPr>
        <w:t>).</w:t>
      </w:r>
    </w:p>
    <w:p w:rsidR="00FD636D" w:rsidRPr="0066292A" w:rsidRDefault="00C15D9F" w:rsidP="003F7C71">
      <w:pPr>
        <w:spacing w:line="276" w:lineRule="auto"/>
        <w:jc w:val="both"/>
        <w:rPr>
          <w:rFonts w:ascii="Cambria" w:hAnsi="Cambria" w:cs="Calibri"/>
          <w:sz w:val="24"/>
          <w:szCs w:val="24"/>
        </w:rPr>
      </w:pPr>
      <w:r w:rsidRPr="0066292A">
        <w:rPr>
          <w:rFonts w:ascii="Cambria" w:hAnsi="Cambria" w:cs="Calibri"/>
          <w:sz w:val="24"/>
          <w:szCs w:val="24"/>
        </w:rPr>
        <w:t>Εάν η επιχείρηση του υποψήφιου λειτουργεί ή ασκεί επιχειρηματική δραστηριότητα σχετικά με την</w:t>
      </w:r>
      <w:r w:rsidR="00807521" w:rsidRPr="0066292A">
        <w:rPr>
          <w:rFonts w:ascii="Cambria" w:hAnsi="Cambria" w:cs="Calibri"/>
          <w:sz w:val="24"/>
          <w:szCs w:val="24"/>
        </w:rPr>
        <w:t xml:space="preserve"> </w:t>
      </w:r>
      <w:r w:rsidRPr="0066292A">
        <w:rPr>
          <w:rFonts w:ascii="Cambria" w:hAnsi="Cambria" w:cs="Calibri"/>
          <w:sz w:val="24"/>
          <w:szCs w:val="24"/>
        </w:rPr>
        <w:t>ζητούμενη προμήθεια, για χρονικό διάστημα που δεν επιτρέπει την έκδοση κατά νόμο τριών ισολογισμών,</w:t>
      </w:r>
      <w:r w:rsidR="00807521" w:rsidRPr="0066292A">
        <w:rPr>
          <w:rFonts w:ascii="Cambria" w:hAnsi="Cambria" w:cs="Calibri"/>
          <w:sz w:val="24"/>
          <w:szCs w:val="24"/>
        </w:rPr>
        <w:t xml:space="preserve"> </w:t>
      </w:r>
      <w:r w:rsidRPr="0066292A">
        <w:rPr>
          <w:rFonts w:ascii="Cambria" w:hAnsi="Cambria" w:cs="Calibri"/>
          <w:sz w:val="24"/>
          <w:szCs w:val="24"/>
        </w:rPr>
        <w:t>υποβάλλει τους ισολογισμούς, εφόσον υπάρχουν, ή τα σχετικά επίσημα στοιχεία που υπάρχουν κατά το</w:t>
      </w:r>
      <w:r w:rsidR="00807521" w:rsidRPr="0066292A">
        <w:rPr>
          <w:rFonts w:ascii="Cambria" w:hAnsi="Cambria" w:cs="Calibri"/>
          <w:sz w:val="24"/>
          <w:szCs w:val="24"/>
        </w:rPr>
        <w:t xml:space="preserve"> </w:t>
      </w:r>
      <w:r w:rsidRPr="0066292A">
        <w:rPr>
          <w:rFonts w:ascii="Cambria" w:hAnsi="Cambria" w:cs="Calibri"/>
          <w:sz w:val="24"/>
          <w:szCs w:val="24"/>
        </w:rPr>
        <w:t>διάστημα αυτό μαζί με υπεύθυνη δήλωση περί του συνολικού ύψους του κύκλου εργασιών για όσες</w:t>
      </w:r>
      <w:r w:rsidR="00807521" w:rsidRPr="0066292A">
        <w:rPr>
          <w:rFonts w:ascii="Cambria" w:hAnsi="Cambria" w:cs="Calibri"/>
          <w:sz w:val="24"/>
          <w:szCs w:val="24"/>
        </w:rPr>
        <w:t xml:space="preserve"> </w:t>
      </w:r>
      <w:r w:rsidRPr="0066292A">
        <w:rPr>
          <w:rFonts w:ascii="Cambria" w:hAnsi="Cambria" w:cs="Calibri"/>
          <w:sz w:val="24"/>
          <w:szCs w:val="24"/>
        </w:rPr>
        <w:t>διαχειριστικές χρήσεις δραστηριοποιείται.</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Β.</w:t>
      </w:r>
      <w:r w:rsidR="0004655E" w:rsidRPr="0066292A">
        <w:rPr>
          <w:rFonts w:ascii="Cambria" w:hAnsi="Cambria" w:cs="Calibri"/>
          <w:b/>
          <w:sz w:val="24"/>
          <w:szCs w:val="24"/>
          <w:lang w:eastAsia="zh-CN"/>
        </w:rPr>
        <w:t>3</w:t>
      </w:r>
      <w:r w:rsidRPr="0066292A">
        <w:rPr>
          <w:rFonts w:ascii="Cambria" w:hAnsi="Cambria" w:cs="Calibri"/>
          <w:b/>
          <w:sz w:val="24"/>
          <w:szCs w:val="24"/>
          <w:lang w:eastAsia="zh-CN"/>
        </w:rPr>
        <w:t>.</w:t>
      </w:r>
      <w:r w:rsidRPr="0066292A">
        <w:rPr>
          <w:rFonts w:ascii="Cambria" w:hAnsi="Cambria" w:cs="Calibri"/>
          <w:sz w:val="24"/>
          <w:szCs w:val="24"/>
          <w:lang w:eastAsia="zh-CN"/>
        </w:rPr>
        <w:t xml:space="preserve"> Για την απόδειξη της τεχν</w:t>
      </w:r>
      <w:r w:rsidR="003C75A1" w:rsidRPr="0066292A">
        <w:rPr>
          <w:rFonts w:ascii="Cambria" w:hAnsi="Cambria" w:cs="Calibri"/>
          <w:sz w:val="24"/>
          <w:szCs w:val="24"/>
          <w:lang w:eastAsia="zh-CN"/>
        </w:rPr>
        <w:t xml:space="preserve">ικής ικανότητας της παραγράφου </w:t>
      </w:r>
      <w:r w:rsidR="00614C77" w:rsidRPr="0066292A">
        <w:rPr>
          <w:rFonts w:ascii="Cambria" w:hAnsi="Cambria" w:cs="Calibri"/>
          <w:sz w:val="24"/>
          <w:szCs w:val="24"/>
          <w:lang w:eastAsia="zh-CN"/>
        </w:rPr>
        <w:t>4.2.6.</w:t>
      </w:r>
      <w:r w:rsidRPr="0066292A">
        <w:rPr>
          <w:rFonts w:ascii="Cambria" w:hAnsi="Cambria" w:cs="Calibri"/>
          <w:sz w:val="24"/>
          <w:szCs w:val="24"/>
          <w:lang w:eastAsia="zh-CN"/>
        </w:rPr>
        <w:t xml:space="preserve"> οι οικονομικοί φορείς προσκομίζουν </w:t>
      </w:r>
      <w:r w:rsidR="0031074A">
        <w:rPr>
          <w:rFonts w:ascii="Cambria" w:hAnsi="Cambria" w:cs="Calibri"/>
          <w:sz w:val="24"/>
          <w:szCs w:val="24"/>
          <w:lang w:eastAsia="zh-CN"/>
        </w:rPr>
        <w:t>κατάλογο παραδόσεων κλπ. και βεβαιώσεις καλής εκτέλεσης,</w:t>
      </w:r>
      <w:r w:rsidRPr="0066292A">
        <w:rPr>
          <w:rFonts w:ascii="Cambria" w:hAnsi="Cambria" w:cs="Calibri"/>
          <w:sz w:val="24"/>
          <w:szCs w:val="24"/>
          <w:lang w:eastAsia="zh-CN"/>
        </w:rPr>
        <w:t xml:space="preserve"> που να αποδεικνύο</w:t>
      </w:r>
      <w:r w:rsidR="003C75A1" w:rsidRPr="0066292A">
        <w:rPr>
          <w:rFonts w:ascii="Cambria" w:hAnsi="Cambria" w:cs="Calibri"/>
          <w:sz w:val="24"/>
          <w:szCs w:val="24"/>
          <w:lang w:eastAsia="zh-CN"/>
        </w:rPr>
        <w:t>υν τα ζητούμενα στην παράγραφο 4</w:t>
      </w:r>
      <w:r w:rsidRPr="0066292A">
        <w:rPr>
          <w:rFonts w:ascii="Cambria" w:hAnsi="Cambria" w:cs="Calibri"/>
          <w:sz w:val="24"/>
          <w:szCs w:val="24"/>
          <w:lang w:eastAsia="zh-CN"/>
        </w:rPr>
        <w:t>.2.6α, κατάσταση προσωπικού με τίτλους σπουδών και αντίστοιχες άδειες ασκήσεως επαγγέλματος κλπ. που να αποδεικνύο</w:t>
      </w:r>
      <w:r w:rsidR="003C75A1" w:rsidRPr="0066292A">
        <w:rPr>
          <w:rFonts w:ascii="Cambria" w:hAnsi="Cambria" w:cs="Calibri"/>
          <w:sz w:val="24"/>
          <w:szCs w:val="24"/>
          <w:lang w:eastAsia="zh-CN"/>
        </w:rPr>
        <w:t>υν τα ζητούμενα στην παράγραφο 4</w:t>
      </w:r>
      <w:r w:rsidRPr="0066292A">
        <w:rPr>
          <w:rFonts w:ascii="Cambria" w:hAnsi="Cambria" w:cs="Calibri"/>
          <w:sz w:val="24"/>
          <w:szCs w:val="24"/>
          <w:lang w:eastAsia="zh-CN"/>
        </w:rPr>
        <w:t>.2.6β.</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Β.</w:t>
      </w:r>
      <w:r w:rsidR="0004655E" w:rsidRPr="0066292A">
        <w:rPr>
          <w:rFonts w:ascii="Cambria" w:hAnsi="Cambria" w:cs="Calibri"/>
          <w:b/>
          <w:sz w:val="24"/>
          <w:szCs w:val="24"/>
          <w:lang w:eastAsia="zh-CN"/>
        </w:rPr>
        <w:t>4</w:t>
      </w:r>
      <w:r w:rsidRPr="0066292A">
        <w:rPr>
          <w:rFonts w:ascii="Cambria" w:hAnsi="Cambria" w:cs="Calibri"/>
          <w:b/>
          <w:sz w:val="24"/>
          <w:szCs w:val="24"/>
          <w:lang w:eastAsia="zh-CN"/>
        </w:rPr>
        <w:t>.</w:t>
      </w:r>
      <w:r w:rsidRPr="0066292A">
        <w:rPr>
          <w:rFonts w:ascii="Cambria" w:hAnsi="Cambria" w:cs="Calibri"/>
          <w:sz w:val="24"/>
          <w:szCs w:val="24"/>
          <w:lang w:eastAsia="zh-CN"/>
        </w:rPr>
        <w:t xml:space="preserve"> Για την απόδειξη της συμμόρφωσής τους με πρότυπα διασφάλισης ποιότητας και πρότυπα περιβαλλοντι</w:t>
      </w:r>
      <w:r w:rsidR="003C75A1" w:rsidRPr="0066292A">
        <w:rPr>
          <w:rFonts w:ascii="Cambria" w:hAnsi="Cambria" w:cs="Calibri"/>
          <w:sz w:val="24"/>
          <w:szCs w:val="24"/>
          <w:lang w:eastAsia="zh-CN"/>
        </w:rPr>
        <w:t>κής διαχείρισης της παραγράφου 4</w:t>
      </w:r>
      <w:r w:rsidRPr="0066292A">
        <w:rPr>
          <w:rFonts w:ascii="Cambria" w:hAnsi="Cambria" w:cs="Calibri"/>
          <w:sz w:val="24"/>
          <w:szCs w:val="24"/>
          <w:lang w:eastAsia="zh-CN"/>
        </w:rPr>
        <w:t>.2.7 οι οικονομικοί φορείς προσκομίζουν τα αντίστοιχα πιστοποιητικά.</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Β.</w:t>
      </w:r>
      <w:r w:rsidR="0004655E" w:rsidRPr="0066292A">
        <w:rPr>
          <w:rFonts w:ascii="Cambria" w:hAnsi="Cambria" w:cs="Calibri"/>
          <w:b/>
          <w:sz w:val="24"/>
          <w:szCs w:val="24"/>
          <w:lang w:eastAsia="zh-CN"/>
        </w:rPr>
        <w:t>5</w:t>
      </w:r>
      <w:r w:rsidRPr="0066292A">
        <w:rPr>
          <w:rFonts w:ascii="Cambria" w:hAnsi="Cambria" w:cs="Calibri"/>
          <w:b/>
          <w:sz w:val="24"/>
          <w:szCs w:val="24"/>
          <w:lang w:eastAsia="zh-CN"/>
        </w:rPr>
        <w:t>.</w:t>
      </w:r>
      <w:r w:rsidRPr="0066292A">
        <w:rPr>
          <w:rFonts w:ascii="Cambria" w:hAnsi="Cambria" w:cs="Calibri"/>
          <w:sz w:val="24"/>
          <w:szCs w:val="24"/>
          <w:lang w:eastAsia="zh-CN"/>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66292A">
        <w:rPr>
          <w:rFonts w:ascii="Cambria" w:hAnsi="Cambria" w:cs="Calibri"/>
          <w:sz w:val="24"/>
          <w:szCs w:val="24"/>
          <w:lang w:eastAsia="zh-CN"/>
        </w:rPr>
        <w:t>ουν</w:t>
      </w:r>
      <w:proofErr w:type="spellEnd"/>
      <w:r w:rsidRPr="0066292A">
        <w:rPr>
          <w:rFonts w:ascii="Cambria" w:hAnsi="Cambria" w:cs="Calibri"/>
          <w:sz w:val="24"/>
          <w:szCs w:val="24"/>
          <w:lang w:eastAsia="zh-CN"/>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FD636D" w:rsidRPr="0066292A" w:rsidRDefault="0004655E"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Β.6</w:t>
      </w:r>
      <w:r w:rsidR="00FD636D" w:rsidRPr="0066292A">
        <w:rPr>
          <w:rFonts w:ascii="Cambria" w:hAnsi="Cambria" w:cs="Calibri"/>
          <w:b/>
          <w:sz w:val="24"/>
          <w:szCs w:val="24"/>
          <w:lang w:eastAsia="zh-CN"/>
        </w:rPr>
        <w:t>.</w:t>
      </w:r>
      <w:r w:rsidR="00FD636D" w:rsidRPr="0066292A">
        <w:rPr>
          <w:rFonts w:ascii="Cambria" w:hAnsi="Cambria" w:cs="Calibri"/>
          <w:sz w:val="24"/>
          <w:szCs w:val="24"/>
          <w:lang w:eastAsia="zh-CN"/>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00FD636D" w:rsidRPr="0066292A">
        <w:rPr>
          <w:rFonts w:ascii="Cambria" w:hAnsi="Cambria" w:cs="Calibri"/>
          <w:sz w:val="24"/>
          <w:szCs w:val="24"/>
          <w:lang w:val="en-GB" w:eastAsia="zh-CN"/>
        </w:rPr>
        <w:t>VII</w:t>
      </w:r>
      <w:r w:rsidR="00FD636D" w:rsidRPr="0066292A">
        <w:rPr>
          <w:rFonts w:ascii="Cambria" w:hAnsi="Cambria" w:cs="Calibri"/>
          <w:sz w:val="24"/>
          <w:szCs w:val="24"/>
          <w:lang w:eastAsia="zh-CN"/>
        </w:rPr>
        <w:t xml:space="preserve"> του Προσαρτήματος Α΄ του ν. 4412/2016, μπορούν να προσκομίζουν πιστοποιητικό εγγραφής εκδιδόμενο από την αρμόδια αρχή ή το πιστοποιητικό που εκδίδεται από τον αρμόδιο οργανισμό πιστοποίησης. </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66292A">
        <w:rPr>
          <w:rFonts w:ascii="Cambria" w:hAnsi="Cambria" w:cs="Calibri"/>
          <w:sz w:val="24"/>
          <w:szCs w:val="24"/>
          <w:lang w:eastAsia="zh-CN"/>
        </w:rPr>
        <w:t>καταλληλότητας</w:t>
      </w:r>
      <w:proofErr w:type="spellEnd"/>
      <w:r w:rsidRPr="0066292A">
        <w:rPr>
          <w:rFonts w:ascii="Cambria" w:hAnsi="Cambria" w:cs="Calibri"/>
          <w:sz w:val="24"/>
          <w:szCs w:val="24"/>
          <w:lang w:eastAsia="zh-CN"/>
        </w:rPr>
        <w:t xml:space="preserve"> όσον αφορά τις απαιτήσεις ποιοτικής επιλογής, τις οποίες καλύπτει ο επίσημος κατάλογος ή το πιστοποιητικό. </w:t>
      </w:r>
    </w:p>
    <w:p w:rsidR="00FD636D" w:rsidRPr="0066292A" w:rsidRDefault="00FD636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FD636D" w:rsidRPr="0066292A" w:rsidRDefault="0004655E"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Β.7</w:t>
      </w:r>
      <w:r w:rsidR="00FD636D" w:rsidRPr="0066292A">
        <w:rPr>
          <w:rFonts w:ascii="Cambria" w:hAnsi="Cambria" w:cs="Calibri"/>
          <w:b/>
          <w:sz w:val="24"/>
          <w:szCs w:val="24"/>
          <w:lang w:eastAsia="zh-CN"/>
        </w:rPr>
        <w:t>.</w:t>
      </w:r>
      <w:r w:rsidR="00FD636D" w:rsidRPr="0066292A">
        <w:rPr>
          <w:rFonts w:ascii="Cambria" w:hAnsi="Cambria" w:cs="Calibri"/>
          <w:sz w:val="24"/>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9815E2" w:rsidRPr="0066292A" w:rsidRDefault="0004655E" w:rsidP="003F7C71">
      <w:pPr>
        <w:spacing w:line="276" w:lineRule="auto"/>
        <w:jc w:val="both"/>
        <w:rPr>
          <w:rFonts w:ascii="Cambria" w:hAnsi="Cambria" w:cs="Calibri"/>
          <w:sz w:val="24"/>
          <w:szCs w:val="24"/>
        </w:rPr>
      </w:pPr>
      <w:r w:rsidRPr="0066292A">
        <w:rPr>
          <w:rFonts w:ascii="Cambria" w:hAnsi="Cambria" w:cs="Calibri"/>
          <w:b/>
          <w:sz w:val="24"/>
          <w:szCs w:val="24"/>
          <w:lang w:eastAsia="zh-CN"/>
        </w:rPr>
        <w:t>Β.8</w:t>
      </w:r>
      <w:r w:rsidR="00FD636D" w:rsidRPr="0066292A">
        <w:rPr>
          <w:rFonts w:ascii="Cambria" w:hAnsi="Cambria" w:cs="Calibri"/>
          <w:b/>
          <w:sz w:val="24"/>
          <w:szCs w:val="24"/>
          <w:lang w:eastAsia="zh-CN"/>
        </w:rPr>
        <w:t>.</w:t>
      </w:r>
      <w:r w:rsidR="009815E2" w:rsidRPr="0066292A">
        <w:rPr>
          <w:rFonts w:ascii="Cambria" w:hAnsi="Cambria" w:cs="Calibri"/>
          <w:sz w:val="24"/>
          <w:szCs w:val="24"/>
          <w:lang w:eastAsia="zh-CN"/>
        </w:rPr>
        <w:t xml:space="preserve"> </w:t>
      </w:r>
      <w:r w:rsidR="009815E2" w:rsidRPr="0066292A">
        <w:rPr>
          <w:rFonts w:ascii="Cambria" w:hAnsi="Cambria" w:cs="Calibri"/>
          <w:b/>
          <w:sz w:val="24"/>
          <w:szCs w:val="24"/>
          <w:u w:val="single"/>
        </w:rPr>
        <w:t xml:space="preserve">Επίκληση δάνειας </w:t>
      </w:r>
      <w:r w:rsidR="00B27C4F">
        <w:rPr>
          <w:rFonts w:ascii="Cambria" w:hAnsi="Cambria" w:cs="Calibri"/>
          <w:b/>
          <w:sz w:val="24"/>
          <w:szCs w:val="24"/>
          <w:u w:val="single"/>
        </w:rPr>
        <w:t xml:space="preserve">τεχνικής και </w:t>
      </w:r>
      <w:r w:rsidR="009815E2" w:rsidRPr="0066292A">
        <w:rPr>
          <w:rFonts w:ascii="Cambria" w:hAnsi="Cambria" w:cs="Calibri"/>
          <w:b/>
          <w:sz w:val="24"/>
          <w:szCs w:val="24"/>
          <w:u w:val="single"/>
        </w:rPr>
        <w:t>επαγγελματικής ικανότητας</w:t>
      </w:r>
      <w:r w:rsidR="00D1259D" w:rsidRPr="0066292A">
        <w:rPr>
          <w:rFonts w:ascii="Cambria" w:hAnsi="Cambria" w:cs="Calibri"/>
          <w:sz w:val="24"/>
          <w:szCs w:val="24"/>
        </w:rPr>
        <w:t xml:space="preserve"> </w:t>
      </w:r>
      <w:r w:rsidR="009815E2" w:rsidRPr="0066292A">
        <w:rPr>
          <w:rFonts w:ascii="Cambria" w:hAnsi="Cambria" w:cs="Calibri"/>
          <w:sz w:val="24"/>
          <w:szCs w:val="24"/>
        </w:rPr>
        <w:t>: Σύμφωνα με το άρθρο 63 της Οδηγίας 2014/24/ΕΕ (άρθρο 78 Ν. 4412/2016) οι υποψήφιοι για την απόδειξη της τεχνικής και επαγγελματικής ικανότητας, όπως αυτή ζητείται στ</w:t>
      </w:r>
      <w:r w:rsidR="00B10E1F">
        <w:rPr>
          <w:rFonts w:ascii="Cambria" w:hAnsi="Cambria" w:cs="Calibri"/>
          <w:sz w:val="24"/>
          <w:szCs w:val="24"/>
        </w:rPr>
        <w:t>ην παρ. 4.2.6</w:t>
      </w:r>
      <w:r w:rsidR="009815E2" w:rsidRPr="0066292A">
        <w:rPr>
          <w:rFonts w:ascii="Cambria" w:hAnsi="Cambria" w:cs="Calibri"/>
          <w:sz w:val="24"/>
          <w:szCs w:val="24"/>
        </w:rPr>
        <w:t xml:space="preserve"> της παρούσας, μπορεί να στηρίζονται στην τεχνική ικανότητα τρίτων φορέων που δεν μετέχουν στην προσφορά, ασχέτως της νομικής φύσης των δεσμών τους με αυτές. Στην περίπτωση αυτή, πρέπει να αποδεικνύουν στην Αναθέτουσα Αρχή ότι κατά την εκτέλεση της σύμβασης θα έχουν στη διάθεσή τους αναγκαίους πόρους, με την προσκόμιση της σχετικής δέσμευσης των φορέων αυτών. Η απόδειξη της δέσμευσης του τρίτου δανείζοντος φορέα κατά τα ανωτέρω γίνεται με την προσκόμιση κάθε αναγκαίου εγγράφου και ενδεικτικά:</w:t>
      </w:r>
    </w:p>
    <w:p w:rsidR="009815E2" w:rsidRPr="0066292A" w:rsidRDefault="009815E2" w:rsidP="003F7C71">
      <w:pPr>
        <w:spacing w:line="276" w:lineRule="auto"/>
        <w:jc w:val="both"/>
        <w:rPr>
          <w:rFonts w:ascii="Cambria" w:hAnsi="Cambria" w:cs="Calibri"/>
          <w:sz w:val="24"/>
          <w:szCs w:val="24"/>
        </w:rPr>
      </w:pPr>
      <w:r w:rsidRPr="0066292A">
        <w:rPr>
          <w:rFonts w:ascii="Cambria" w:hAnsi="Cambria" w:cs="Calibri"/>
          <w:sz w:val="24"/>
          <w:szCs w:val="24"/>
        </w:rPr>
        <w:t xml:space="preserve">α. </w:t>
      </w:r>
      <w:r w:rsidR="00D1259D" w:rsidRPr="0066292A">
        <w:rPr>
          <w:rFonts w:ascii="Cambria" w:hAnsi="Cambria" w:cs="Calibri"/>
          <w:sz w:val="24"/>
          <w:szCs w:val="24"/>
        </w:rPr>
        <w:t xml:space="preserve"> </w:t>
      </w:r>
      <w:r w:rsidRPr="0066292A">
        <w:rPr>
          <w:rFonts w:ascii="Cambria" w:hAnsi="Cambria" w:cs="Calibri"/>
          <w:sz w:val="24"/>
          <w:szCs w:val="24"/>
        </w:rPr>
        <w:t>Έγγραφης δέσμευσης του τρίτου φορέα απευθυνόμενης προς την Αναθέτουσα Αρχή με την οποία θα αναλαμβάνει την υποχρέωση να συνάψει έγγραφη συμφωνία συνεργασίας για την υλοποίηση του Έργου με τον διαγωνιζόμενο, πριν την τελική κατακύρωση του παρόντος διαγωνισμού, προκειμένου να αναλάβει την προμήθεια των αγαθών.</w:t>
      </w:r>
    </w:p>
    <w:p w:rsidR="009815E2" w:rsidRPr="0066292A" w:rsidRDefault="009815E2" w:rsidP="003F7C71">
      <w:pPr>
        <w:spacing w:line="276" w:lineRule="auto"/>
        <w:jc w:val="both"/>
        <w:rPr>
          <w:rFonts w:ascii="Cambria" w:hAnsi="Cambria" w:cs="Calibri"/>
          <w:sz w:val="24"/>
          <w:szCs w:val="24"/>
        </w:rPr>
      </w:pPr>
      <w:r w:rsidRPr="0066292A">
        <w:rPr>
          <w:rFonts w:ascii="Cambria" w:hAnsi="Cambria" w:cs="Calibri"/>
          <w:sz w:val="24"/>
          <w:szCs w:val="24"/>
        </w:rPr>
        <w:t xml:space="preserve">β. </w:t>
      </w:r>
      <w:r w:rsidR="00D1259D" w:rsidRPr="0066292A">
        <w:rPr>
          <w:rFonts w:ascii="Cambria" w:hAnsi="Cambria" w:cs="Calibri"/>
          <w:sz w:val="24"/>
          <w:szCs w:val="24"/>
        </w:rPr>
        <w:t xml:space="preserve"> </w:t>
      </w:r>
      <w:r w:rsidRPr="0066292A">
        <w:rPr>
          <w:rFonts w:ascii="Cambria" w:hAnsi="Cambria" w:cs="Calibri"/>
          <w:sz w:val="24"/>
          <w:szCs w:val="24"/>
        </w:rPr>
        <w:t>Έγγραφης συμφωνίας συνεργασίας με το εν λόγω φυσικό ή νομικό πρόσωπο, διάρκειας τουλάχιστον</w:t>
      </w:r>
      <w:r w:rsidR="00D1259D" w:rsidRPr="0066292A">
        <w:rPr>
          <w:rFonts w:ascii="Cambria" w:hAnsi="Cambria" w:cs="Calibri"/>
          <w:sz w:val="24"/>
          <w:szCs w:val="24"/>
        </w:rPr>
        <w:t xml:space="preserve"> </w:t>
      </w:r>
      <w:r w:rsidRPr="0066292A">
        <w:rPr>
          <w:rFonts w:ascii="Cambria" w:hAnsi="Cambria" w:cs="Calibri"/>
          <w:sz w:val="24"/>
          <w:szCs w:val="24"/>
        </w:rPr>
        <w:t>ίσης με το προβλεπόμενο χρονικό διάστημα υλοποίησης του Έργου.</w:t>
      </w:r>
    </w:p>
    <w:p w:rsidR="00D1259D" w:rsidRPr="0066292A" w:rsidRDefault="009815E2" w:rsidP="003F7C71">
      <w:pPr>
        <w:spacing w:line="276" w:lineRule="auto"/>
        <w:jc w:val="both"/>
        <w:rPr>
          <w:rFonts w:ascii="Cambria" w:hAnsi="Cambria" w:cs="Calibri"/>
          <w:sz w:val="24"/>
          <w:szCs w:val="24"/>
        </w:rPr>
      </w:pPr>
      <w:r w:rsidRPr="0066292A">
        <w:rPr>
          <w:rFonts w:ascii="Cambria" w:hAnsi="Cambria" w:cs="Calibri"/>
          <w:sz w:val="24"/>
          <w:szCs w:val="24"/>
        </w:rPr>
        <w:t>γ.</w:t>
      </w:r>
      <w:r w:rsidR="00D1259D" w:rsidRPr="0066292A">
        <w:rPr>
          <w:rFonts w:ascii="Cambria" w:hAnsi="Cambria" w:cs="Calibri"/>
          <w:sz w:val="24"/>
          <w:szCs w:val="24"/>
        </w:rPr>
        <w:t xml:space="preserve"> </w:t>
      </w:r>
      <w:r w:rsidRPr="0066292A">
        <w:rPr>
          <w:rFonts w:ascii="Cambria" w:hAnsi="Cambria" w:cs="Calibri"/>
          <w:sz w:val="24"/>
          <w:szCs w:val="24"/>
        </w:rPr>
        <w:t xml:space="preserve"> Όλων των κατά περίπτωση προβλεπόμενων δικαιολογητικών </w:t>
      </w:r>
      <w:r w:rsidR="00AE5196">
        <w:rPr>
          <w:rFonts w:ascii="Cambria" w:hAnsi="Cambria" w:cs="Calibri"/>
          <w:sz w:val="24"/>
          <w:szCs w:val="24"/>
        </w:rPr>
        <w:t xml:space="preserve">της παρ. </w:t>
      </w:r>
      <w:r w:rsidR="00FF7B40">
        <w:rPr>
          <w:rFonts w:ascii="Cambria" w:hAnsi="Cambria" w:cs="Calibri"/>
          <w:sz w:val="24"/>
          <w:szCs w:val="24"/>
        </w:rPr>
        <w:t>4.2.6</w:t>
      </w:r>
      <w:r w:rsidRPr="0066292A">
        <w:rPr>
          <w:rFonts w:ascii="Cambria" w:hAnsi="Cambria" w:cs="Calibri"/>
          <w:sz w:val="24"/>
          <w:szCs w:val="24"/>
        </w:rPr>
        <w:t xml:space="preserve"> από τα οποία</w:t>
      </w:r>
      <w:r w:rsidR="00D1259D" w:rsidRPr="0066292A">
        <w:rPr>
          <w:rFonts w:ascii="Cambria" w:hAnsi="Cambria" w:cs="Calibri"/>
          <w:sz w:val="24"/>
          <w:szCs w:val="24"/>
        </w:rPr>
        <w:t xml:space="preserve"> </w:t>
      </w:r>
      <w:r w:rsidRPr="0066292A">
        <w:rPr>
          <w:rFonts w:ascii="Cambria" w:hAnsi="Cambria" w:cs="Calibri"/>
          <w:sz w:val="24"/>
          <w:szCs w:val="24"/>
        </w:rPr>
        <w:t>αποδεικνύεται η ύπαρξη της επαγγελματικής επάρκειας και τεχνικής ικανότητας του τρίτου που</w:t>
      </w:r>
      <w:r w:rsidR="00D1259D" w:rsidRPr="0066292A">
        <w:rPr>
          <w:rFonts w:ascii="Cambria" w:hAnsi="Cambria" w:cs="Calibri"/>
          <w:sz w:val="24"/>
          <w:szCs w:val="24"/>
        </w:rPr>
        <w:t xml:space="preserve"> </w:t>
      </w:r>
      <w:r w:rsidRPr="0066292A">
        <w:rPr>
          <w:rFonts w:ascii="Cambria" w:hAnsi="Cambria" w:cs="Calibri"/>
          <w:sz w:val="24"/>
          <w:szCs w:val="24"/>
        </w:rPr>
        <w:t>πρόκειται να δανειστεί, όπως αυτή ζητείται παραπάνω.</w:t>
      </w:r>
    </w:p>
    <w:p w:rsidR="009815E2" w:rsidRPr="0066292A" w:rsidRDefault="009815E2" w:rsidP="003F7C71">
      <w:pPr>
        <w:spacing w:line="276" w:lineRule="auto"/>
        <w:jc w:val="both"/>
        <w:rPr>
          <w:rFonts w:ascii="Cambria" w:hAnsi="Cambria" w:cs="Calibri"/>
          <w:sz w:val="24"/>
          <w:szCs w:val="24"/>
        </w:rPr>
      </w:pPr>
      <w:r w:rsidRPr="0066292A">
        <w:rPr>
          <w:rFonts w:ascii="Cambria" w:hAnsi="Cambria" w:cs="Calibri"/>
          <w:b/>
          <w:sz w:val="24"/>
          <w:szCs w:val="24"/>
          <w:u w:val="single"/>
        </w:rPr>
        <w:t>Επίκληση δάνειας οικονομικής επάρκειας</w:t>
      </w:r>
      <w:r w:rsidRPr="0066292A">
        <w:rPr>
          <w:rFonts w:ascii="Cambria" w:hAnsi="Cambria" w:cs="Calibri"/>
          <w:sz w:val="24"/>
          <w:szCs w:val="24"/>
        </w:rPr>
        <w:t>: Σύμφωνα με το άρθρο 63 της Οδηγίας 2014/24/ΕΕ (άρθρο78</w:t>
      </w:r>
      <w:r w:rsidR="00D1259D" w:rsidRPr="0066292A">
        <w:rPr>
          <w:rFonts w:ascii="Cambria" w:hAnsi="Cambria" w:cs="Calibri"/>
          <w:sz w:val="24"/>
          <w:szCs w:val="24"/>
        </w:rPr>
        <w:t xml:space="preserve"> </w:t>
      </w:r>
      <w:r w:rsidRPr="0066292A">
        <w:rPr>
          <w:rFonts w:ascii="Cambria" w:hAnsi="Cambria" w:cs="Calibri"/>
          <w:sz w:val="24"/>
          <w:szCs w:val="24"/>
        </w:rPr>
        <w:t>Ν. 4412/2016) οι διαγωνιζόμενοι για την απόδειξη της συνδρομής της οικονομικής επάρκειας όπως αυτή</w:t>
      </w:r>
      <w:r w:rsidR="00D1259D" w:rsidRPr="0066292A">
        <w:rPr>
          <w:rFonts w:ascii="Cambria" w:hAnsi="Cambria" w:cs="Calibri"/>
          <w:sz w:val="24"/>
          <w:szCs w:val="24"/>
        </w:rPr>
        <w:t xml:space="preserve"> </w:t>
      </w:r>
      <w:r w:rsidRPr="0066292A">
        <w:rPr>
          <w:rFonts w:ascii="Cambria" w:hAnsi="Cambria" w:cs="Calibri"/>
          <w:sz w:val="24"/>
          <w:szCs w:val="24"/>
        </w:rPr>
        <w:t>ζητείται στ</w:t>
      </w:r>
      <w:r w:rsidR="00B10E1F">
        <w:rPr>
          <w:rFonts w:ascii="Cambria" w:hAnsi="Cambria" w:cs="Calibri"/>
          <w:sz w:val="24"/>
          <w:szCs w:val="24"/>
        </w:rPr>
        <w:t xml:space="preserve">ην παρ.4.2.5. </w:t>
      </w:r>
      <w:r w:rsidRPr="0066292A">
        <w:rPr>
          <w:rFonts w:ascii="Cambria" w:hAnsi="Cambria" w:cs="Calibri"/>
          <w:sz w:val="24"/>
          <w:szCs w:val="24"/>
        </w:rPr>
        <w:t>μπορεί να στηρίζονται στις οικονομικές ικανότητες τρίτων φορέων που δεν</w:t>
      </w:r>
      <w:r w:rsidR="00D1259D" w:rsidRPr="0066292A">
        <w:rPr>
          <w:rFonts w:ascii="Cambria" w:hAnsi="Cambria" w:cs="Calibri"/>
          <w:sz w:val="24"/>
          <w:szCs w:val="24"/>
        </w:rPr>
        <w:t xml:space="preserve"> </w:t>
      </w:r>
      <w:r w:rsidRPr="0066292A">
        <w:rPr>
          <w:rFonts w:ascii="Cambria" w:hAnsi="Cambria" w:cs="Calibri"/>
          <w:sz w:val="24"/>
          <w:szCs w:val="24"/>
        </w:rPr>
        <w:t>μετέχουν στην προσφορά, ασχέτως της νομικής φύσης των δεσμών τους με αυτούς. Στην περίπτωση αυτή,</w:t>
      </w:r>
      <w:r w:rsidR="00D1259D" w:rsidRPr="0066292A">
        <w:rPr>
          <w:rFonts w:ascii="Cambria" w:hAnsi="Cambria" w:cs="Calibri"/>
          <w:sz w:val="24"/>
          <w:szCs w:val="24"/>
        </w:rPr>
        <w:t xml:space="preserve"> </w:t>
      </w:r>
      <w:r w:rsidRPr="0066292A">
        <w:rPr>
          <w:rFonts w:ascii="Cambria" w:hAnsi="Cambria" w:cs="Calibri"/>
          <w:sz w:val="24"/>
          <w:szCs w:val="24"/>
        </w:rPr>
        <w:t>πρέπει να αποδεικνύουν στην Αναθέτουσα Αρχή ότι έχουν στη διάθεσή τους, τους αναγκαίους</w:t>
      </w:r>
      <w:r w:rsidR="00D1259D" w:rsidRPr="0066292A">
        <w:rPr>
          <w:rFonts w:ascii="Cambria" w:hAnsi="Cambria" w:cs="Calibri"/>
          <w:sz w:val="24"/>
          <w:szCs w:val="24"/>
        </w:rPr>
        <w:t xml:space="preserve"> </w:t>
      </w:r>
      <w:r w:rsidRPr="0066292A">
        <w:rPr>
          <w:rFonts w:ascii="Cambria" w:hAnsi="Cambria" w:cs="Calibri"/>
          <w:sz w:val="24"/>
          <w:szCs w:val="24"/>
        </w:rPr>
        <w:t>οικονομικούς πόρους με την προσκόμιση της σχετικής δέσμευσης των φορέων αυτών.</w:t>
      </w:r>
      <w:r w:rsidR="00D1259D" w:rsidRPr="0066292A">
        <w:rPr>
          <w:rFonts w:ascii="Cambria" w:hAnsi="Cambria" w:cs="Calibri"/>
          <w:sz w:val="24"/>
          <w:szCs w:val="24"/>
        </w:rPr>
        <w:t xml:space="preserve"> </w:t>
      </w:r>
      <w:r w:rsidRPr="0066292A">
        <w:rPr>
          <w:rFonts w:ascii="Cambria" w:hAnsi="Cambria" w:cs="Calibri"/>
          <w:sz w:val="24"/>
          <w:szCs w:val="24"/>
        </w:rPr>
        <w:t>Η απόδειξη της δέσμευσης του τρίτου δανείζοντος φορέα κατά τα ανωτέρω γίνεται με την προσκόμιση</w:t>
      </w:r>
      <w:r w:rsidR="00D1259D" w:rsidRPr="0066292A">
        <w:rPr>
          <w:rFonts w:ascii="Cambria" w:hAnsi="Cambria" w:cs="Calibri"/>
          <w:sz w:val="24"/>
          <w:szCs w:val="24"/>
        </w:rPr>
        <w:t xml:space="preserve"> </w:t>
      </w:r>
      <w:r w:rsidRPr="0066292A">
        <w:rPr>
          <w:rFonts w:ascii="Cambria" w:hAnsi="Cambria" w:cs="Calibri"/>
          <w:sz w:val="24"/>
          <w:szCs w:val="24"/>
        </w:rPr>
        <w:t>κάθε αναγκαίου εγγράφου και ενδεικτικά</w:t>
      </w:r>
      <w:r w:rsidR="00D1259D" w:rsidRPr="0066292A">
        <w:rPr>
          <w:rFonts w:ascii="Cambria" w:hAnsi="Cambria" w:cs="Calibri"/>
          <w:sz w:val="24"/>
          <w:szCs w:val="24"/>
        </w:rPr>
        <w:t xml:space="preserve"> </w:t>
      </w:r>
      <w:r w:rsidRPr="0066292A">
        <w:rPr>
          <w:rFonts w:ascii="Cambria" w:hAnsi="Cambria" w:cs="Calibri"/>
          <w:sz w:val="24"/>
          <w:szCs w:val="24"/>
        </w:rPr>
        <w:t>:</w:t>
      </w:r>
    </w:p>
    <w:p w:rsidR="009815E2" w:rsidRPr="0066292A" w:rsidRDefault="009815E2" w:rsidP="003F7C71">
      <w:pPr>
        <w:spacing w:line="276" w:lineRule="auto"/>
        <w:jc w:val="both"/>
        <w:rPr>
          <w:rFonts w:ascii="Cambria" w:hAnsi="Cambria" w:cs="Calibri"/>
          <w:sz w:val="24"/>
          <w:szCs w:val="24"/>
        </w:rPr>
      </w:pPr>
      <w:r w:rsidRPr="0066292A">
        <w:rPr>
          <w:rFonts w:ascii="Cambria" w:hAnsi="Cambria" w:cs="Calibri"/>
          <w:sz w:val="24"/>
          <w:szCs w:val="24"/>
        </w:rPr>
        <w:t>α.</w:t>
      </w:r>
      <w:r w:rsidR="00D1259D" w:rsidRPr="0066292A">
        <w:rPr>
          <w:rFonts w:ascii="Cambria" w:hAnsi="Cambria" w:cs="Calibri"/>
          <w:sz w:val="24"/>
          <w:szCs w:val="24"/>
        </w:rPr>
        <w:t xml:space="preserve"> </w:t>
      </w:r>
      <w:r w:rsidRPr="0066292A">
        <w:rPr>
          <w:rFonts w:ascii="Cambria" w:hAnsi="Cambria" w:cs="Calibri"/>
          <w:sz w:val="24"/>
          <w:szCs w:val="24"/>
        </w:rPr>
        <w:t xml:space="preserve"> Έγγραφης δέσμευσης του τρίτου φορέα απευθυνόμενης προς την Αναθέτουσα Αρχή με την οποία θα</w:t>
      </w:r>
      <w:r w:rsidR="00D1259D" w:rsidRPr="0066292A">
        <w:rPr>
          <w:rFonts w:ascii="Cambria" w:hAnsi="Cambria" w:cs="Calibri"/>
          <w:sz w:val="24"/>
          <w:szCs w:val="24"/>
        </w:rPr>
        <w:t xml:space="preserve"> </w:t>
      </w:r>
      <w:r w:rsidRPr="0066292A">
        <w:rPr>
          <w:rFonts w:ascii="Cambria" w:hAnsi="Cambria" w:cs="Calibri"/>
          <w:sz w:val="24"/>
          <w:szCs w:val="24"/>
        </w:rPr>
        <w:t>αναλαμβάνει την υποχρέωση παροχής των απαραίτητων οικονομικών πόρων στον υποψήφιο σε</w:t>
      </w:r>
      <w:r w:rsidR="00D1259D" w:rsidRPr="0066292A">
        <w:rPr>
          <w:rFonts w:ascii="Cambria" w:hAnsi="Cambria" w:cs="Calibri"/>
          <w:sz w:val="24"/>
          <w:szCs w:val="24"/>
        </w:rPr>
        <w:t xml:space="preserve"> </w:t>
      </w:r>
      <w:r w:rsidRPr="0066292A">
        <w:rPr>
          <w:rFonts w:ascii="Cambria" w:hAnsi="Cambria" w:cs="Calibri"/>
          <w:sz w:val="24"/>
          <w:szCs w:val="24"/>
        </w:rPr>
        <w:t>περίπτωση ανάθεσης της σύμβασης</w:t>
      </w:r>
      <w:r w:rsidR="00D1259D" w:rsidRPr="0066292A">
        <w:rPr>
          <w:rFonts w:ascii="Cambria" w:hAnsi="Cambria" w:cs="Calibri"/>
          <w:sz w:val="24"/>
          <w:szCs w:val="24"/>
        </w:rPr>
        <w:t>.</w:t>
      </w:r>
    </w:p>
    <w:p w:rsidR="009815E2" w:rsidRPr="0066292A" w:rsidRDefault="009815E2" w:rsidP="003F7C71">
      <w:pPr>
        <w:spacing w:line="276" w:lineRule="auto"/>
        <w:jc w:val="both"/>
        <w:rPr>
          <w:rFonts w:ascii="Cambria" w:hAnsi="Cambria" w:cs="Calibri"/>
          <w:sz w:val="24"/>
          <w:szCs w:val="24"/>
        </w:rPr>
      </w:pPr>
      <w:r w:rsidRPr="0066292A">
        <w:rPr>
          <w:rFonts w:ascii="Cambria" w:hAnsi="Cambria" w:cs="Calibri"/>
          <w:sz w:val="24"/>
          <w:szCs w:val="24"/>
        </w:rPr>
        <w:t>β.</w:t>
      </w:r>
      <w:r w:rsidR="00D1259D" w:rsidRPr="0066292A">
        <w:rPr>
          <w:rFonts w:ascii="Cambria" w:hAnsi="Cambria" w:cs="Calibri"/>
          <w:sz w:val="24"/>
          <w:szCs w:val="24"/>
        </w:rPr>
        <w:t xml:space="preserve"> </w:t>
      </w:r>
      <w:r w:rsidRPr="0066292A">
        <w:rPr>
          <w:rFonts w:ascii="Cambria" w:hAnsi="Cambria" w:cs="Calibri"/>
          <w:sz w:val="24"/>
          <w:szCs w:val="24"/>
        </w:rPr>
        <w:t xml:space="preserve"> Έγγραφης συμφωνίας μεταξύ τρίτου και υποψηφίου από την οποία θα αποδεικνύεται ότι ο τρίτος</w:t>
      </w:r>
    </w:p>
    <w:p w:rsidR="009815E2" w:rsidRPr="0066292A" w:rsidRDefault="009815E2" w:rsidP="003F7C71">
      <w:pPr>
        <w:spacing w:line="276" w:lineRule="auto"/>
        <w:jc w:val="both"/>
        <w:rPr>
          <w:rFonts w:ascii="Cambria" w:hAnsi="Cambria" w:cs="Calibri"/>
          <w:sz w:val="24"/>
          <w:szCs w:val="24"/>
        </w:rPr>
      </w:pPr>
      <w:r w:rsidRPr="0066292A">
        <w:rPr>
          <w:rFonts w:ascii="Cambria" w:hAnsi="Cambria" w:cs="Calibri"/>
          <w:sz w:val="24"/>
          <w:szCs w:val="24"/>
        </w:rPr>
        <w:lastRenderedPageBreak/>
        <w:t xml:space="preserve">δεσμεύεται να θέσει στη διάθεση του υποψηφίου την </w:t>
      </w:r>
      <w:proofErr w:type="spellStart"/>
      <w:r w:rsidRPr="0066292A">
        <w:rPr>
          <w:rFonts w:ascii="Cambria" w:hAnsi="Cambria" w:cs="Calibri"/>
          <w:sz w:val="24"/>
          <w:szCs w:val="24"/>
        </w:rPr>
        <w:t>επικληθείσα</w:t>
      </w:r>
      <w:proofErr w:type="spellEnd"/>
      <w:r w:rsidRPr="0066292A">
        <w:rPr>
          <w:rFonts w:ascii="Cambria" w:hAnsi="Cambria" w:cs="Calibri"/>
          <w:sz w:val="24"/>
          <w:szCs w:val="24"/>
        </w:rPr>
        <w:t xml:space="preserve"> από αυτόν οικονομική επάρκεια</w:t>
      </w:r>
      <w:r w:rsidR="00D1259D" w:rsidRPr="0066292A">
        <w:rPr>
          <w:rFonts w:ascii="Cambria" w:hAnsi="Cambria" w:cs="Calibri"/>
          <w:sz w:val="24"/>
          <w:szCs w:val="24"/>
        </w:rPr>
        <w:t xml:space="preserve"> </w:t>
      </w:r>
      <w:r w:rsidRPr="0066292A">
        <w:rPr>
          <w:rFonts w:ascii="Cambria" w:hAnsi="Cambria" w:cs="Calibri"/>
          <w:sz w:val="24"/>
          <w:szCs w:val="24"/>
        </w:rPr>
        <w:t>καθ’ όλη τη διάρκεια της σύμβασης</w:t>
      </w:r>
    </w:p>
    <w:p w:rsidR="009815E2" w:rsidRPr="0066292A" w:rsidRDefault="009815E2" w:rsidP="003F7C71">
      <w:pPr>
        <w:spacing w:line="276" w:lineRule="auto"/>
        <w:jc w:val="both"/>
        <w:rPr>
          <w:rFonts w:ascii="Cambria" w:hAnsi="Cambria" w:cs="Calibri"/>
          <w:sz w:val="24"/>
          <w:szCs w:val="24"/>
        </w:rPr>
      </w:pPr>
      <w:r w:rsidRPr="0066292A">
        <w:rPr>
          <w:rFonts w:ascii="Cambria" w:hAnsi="Cambria" w:cs="Calibri"/>
          <w:sz w:val="24"/>
          <w:szCs w:val="24"/>
        </w:rPr>
        <w:t>γ.</w:t>
      </w:r>
      <w:r w:rsidR="00D1259D" w:rsidRPr="0066292A">
        <w:rPr>
          <w:rFonts w:ascii="Cambria" w:hAnsi="Cambria" w:cs="Calibri"/>
          <w:sz w:val="24"/>
          <w:szCs w:val="24"/>
        </w:rPr>
        <w:t xml:space="preserve"> </w:t>
      </w:r>
      <w:r w:rsidRPr="0066292A">
        <w:rPr>
          <w:rFonts w:ascii="Cambria" w:hAnsi="Cambria" w:cs="Calibri"/>
          <w:sz w:val="24"/>
          <w:szCs w:val="24"/>
        </w:rPr>
        <w:t xml:space="preserve"> Όλων των παραπάνω δικαιολογητικών από τα οποία προκύπτει η ύπαρξη της οικονομικής επάρκειας</w:t>
      </w:r>
      <w:r w:rsidR="00D1259D" w:rsidRPr="0066292A">
        <w:rPr>
          <w:rFonts w:ascii="Cambria" w:hAnsi="Cambria" w:cs="Calibri"/>
          <w:sz w:val="24"/>
          <w:szCs w:val="24"/>
        </w:rPr>
        <w:t xml:space="preserve"> </w:t>
      </w:r>
      <w:r w:rsidRPr="0066292A">
        <w:rPr>
          <w:rFonts w:ascii="Cambria" w:hAnsi="Cambria" w:cs="Calibri"/>
          <w:sz w:val="24"/>
          <w:szCs w:val="24"/>
        </w:rPr>
        <w:t xml:space="preserve">του τρίτου, όπως αυτή ζητείται </w:t>
      </w:r>
      <w:r w:rsidR="00304293" w:rsidRPr="0066292A">
        <w:rPr>
          <w:rFonts w:ascii="Cambria" w:hAnsi="Cambria" w:cs="Calibri"/>
          <w:sz w:val="24"/>
          <w:szCs w:val="24"/>
        </w:rPr>
        <w:t xml:space="preserve">στην παράγραφο 4.2.5. </w:t>
      </w:r>
      <w:r w:rsidRPr="0066292A">
        <w:rPr>
          <w:rFonts w:ascii="Cambria" w:hAnsi="Cambria" w:cs="Calibri"/>
          <w:sz w:val="24"/>
          <w:szCs w:val="24"/>
        </w:rPr>
        <w:t>και αποδεικνύεται κατά το παρόν άρθρο.</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Οι περιεχόμενοι στην διακήρυξη όροι και απαιτήσεις είναι υποχρεωτικοί. Η μη τήρησή τους καθιστά απαράδεκτη την προσφορά του υποψηφίου και την αποκλείει από οποιαδήποτε αξιολόγηση. </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Η συμμετοχή στο διαγωνισμό γίνεται με ευθύνη του υποψηφίου, ο οποίος εξ αυτού του λόγου δεν αντλεί δικαίωμα αποζημίωσης. Η συμμετοχή στο διαγωνισμό συνεπάγεται πλήρη και ανεπιφύλακτη αποδοχή εκ μέρους του υποψηφίου των όρων της παρούσας.</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Η Αναθέτουσα Αρχή δεν δεσμεύεται για την τελική ανάθεση της </w:t>
      </w:r>
      <w:r w:rsidR="00245CA1" w:rsidRPr="0066292A">
        <w:rPr>
          <w:rFonts w:ascii="Cambria" w:hAnsi="Cambria" w:cs="Calibri"/>
          <w:sz w:val="24"/>
          <w:szCs w:val="24"/>
        </w:rPr>
        <w:t>Σύμβασης</w:t>
      </w:r>
      <w:r w:rsidRPr="0066292A">
        <w:rPr>
          <w:rFonts w:ascii="Cambria" w:hAnsi="Cambria" w:cs="Calibri"/>
          <w:sz w:val="24"/>
          <w:szCs w:val="24"/>
        </w:rPr>
        <w:t xml:space="preserve"> και δικαιούται να την αναθέσει ή όχι, να ακυρώσει σε οποιοδήποτε στάδιο το διαγωνισμό, να ματαιώσει, να αναβάλει ή να επαναλάβει αυτόν χωρίς καμιά υποχρέωση για καταβολή αποζημίωσης εξ αυτού του λόγου στους υποψηφίους.</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Οι υποψήφιοι δεν δικαιούνται αποζημίωση για δαπάνες σχετικές με τη σύνταξη και υποβολή των στοιχείων που αναφέρονται στην παρούσα, π.χ. Φακέλων Προσφοράς κλπ.</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Σε περίπτωση υποβολής προσφοράς από ενώσεις υποψηφίων, που υποβάλλουν κοινή προσφορά, όλα τα μέλη της ένωσης ευθύνονται έναντι της Αναθέτουσας Αρχής αλληλεγγύως και εις </w:t>
      </w:r>
      <w:proofErr w:type="spellStart"/>
      <w:r w:rsidRPr="0066292A">
        <w:rPr>
          <w:rFonts w:ascii="Cambria" w:hAnsi="Cambria" w:cs="Calibri"/>
          <w:sz w:val="24"/>
          <w:szCs w:val="24"/>
        </w:rPr>
        <w:t>ολόκληρον</w:t>
      </w:r>
      <w:proofErr w:type="spellEnd"/>
      <w:r w:rsidRPr="0066292A">
        <w:rPr>
          <w:rFonts w:ascii="Cambria" w:hAnsi="Cambria" w:cs="Calibri"/>
          <w:sz w:val="24"/>
          <w:szCs w:val="24"/>
        </w:rPr>
        <w:t xml:space="preserve">. Σε περίπτωση ανάθεσης της </w:t>
      </w:r>
      <w:r w:rsidR="00245CA1" w:rsidRPr="0066292A">
        <w:rPr>
          <w:rFonts w:ascii="Cambria" w:hAnsi="Cambria" w:cs="Calibri"/>
          <w:sz w:val="24"/>
          <w:szCs w:val="24"/>
        </w:rPr>
        <w:t>Σύμβασης</w:t>
      </w:r>
      <w:r w:rsidRPr="0066292A">
        <w:rPr>
          <w:rFonts w:ascii="Cambria" w:hAnsi="Cambria" w:cs="Calibri"/>
          <w:sz w:val="24"/>
          <w:szCs w:val="24"/>
        </w:rPr>
        <w:t xml:space="preserve"> στην ένωση η ευθύνη αυτή εξακολουθεί μέχρι πλήρους εκτελέσεως της </w:t>
      </w:r>
      <w:r w:rsidR="00245CA1" w:rsidRPr="0066292A">
        <w:rPr>
          <w:rFonts w:ascii="Cambria" w:hAnsi="Cambria" w:cs="Calibri"/>
          <w:sz w:val="24"/>
          <w:szCs w:val="24"/>
        </w:rPr>
        <w:t>Σύμβασης</w:t>
      </w:r>
      <w:r w:rsidRPr="0066292A">
        <w:rPr>
          <w:rFonts w:ascii="Cambria" w:hAnsi="Cambria" w:cs="Calibri"/>
          <w:sz w:val="24"/>
          <w:szCs w:val="24"/>
        </w:rP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 χρόνο εκτέλεσης της </w:t>
      </w:r>
      <w:r w:rsidR="00245CA1" w:rsidRPr="0066292A">
        <w:rPr>
          <w:rFonts w:ascii="Cambria" w:hAnsi="Cambria" w:cs="Calibri"/>
          <w:sz w:val="24"/>
          <w:szCs w:val="24"/>
        </w:rPr>
        <w:t>Σύμβασης</w:t>
      </w:r>
      <w:r w:rsidRPr="0066292A">
        <w:rPr>
          <w:rFonts w:ascii="Cambria" w:hAnsi="Cambria" w:cs="Calibri"/>
          <w:sz w:val="24"/>
          <w:szCs w:val="24"/>
        </w:rPr>
        <w:t>,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εγκρίνεται με απόφαση της Αναθέτουσας Αρχής, ύστερα από γνωμοδότηση της Επιτροπής Διενέργειας και Αξιολόγησης των αποτελεσμάτων του Διαγωνισμού.</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Η Αναθέτουσα Αρχή επιφυλάσσεται, εφόσον το επιθυμεί, να κάνει ενδεικτικούς ελέγχους επαλήθευσης των στοιχείων που θα υποβληθούν από τους υποψηφίους.</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Η Αναθέτουσα Αρχή επιφυλάσσεται να απορρίψει με αιτιολογημένη απόφαση προσφορά υποψηφίου όταν αποδειχθεί ότι τα περιλαμβανόμενα σε αυτήν στοιχεία ή δικαιολογητικά δεν είναι αληθή ή γνήσια. </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Η απόφαση απόρριψης λαμβάνεται από την Αναθέτουσα Αρχή ανεξάρτητα από το στάδιο στο οποίο βρίσκεται ο διαγωνισμός.</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lastRenderedPageBreak/>
        <w:t>Προσφορές που είναι αόριστες και ανεπίδεκτες εκτίμησης ή είναι υπό αίρεση απορρίπτονται ως απαράδεκτες μετά από προηγούμενη γνωμοδότηση του αρμόδιου για την αξιολόγηση των αποτελεσμάτων του διαγωνισμού οργάνου.</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Προσφορές για μέρος των ζητούμενων ειδών και ποσοτήτων κάθε τμήματος, καθώς και εναλλακτικές προσφορές δεν γίνονται δεκτές και απορρίπτονται ως απαράδεκτες.</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Η συμμετοχή στο διαγωνισμό είναι ανοικτή και επί </w:t>
      </w:r>
      <w:proofErr w:type="spellStart"/>
      <w:r w:rsidRPr="0066292A">
        <w:rPr>
          <w:rFonts w:ascii="Cambria" w:hAnsi="Cambria" w:cs="Calibri"/>
          <w:sz w:val="24"/>
          <w:szCs w:val="24"/>
        </w:rPr>
        <w:t>ίσοις</w:t>
      </w:r>
      <w:proofErr w:type="spellEnd"/>
      <w:r w:rsidRPr="0066292A">
        <w:rPr>
          <w:rFonts w:ascii="Cambria" w:hAnsi="Cambria" w:cs="Calibri"/>
          <w:sz w:val="24"/>
          <w:szCs w:val="24"/>
        </w:rPr>
        <w:t xml:space="preserve"> </w:t>
      </w:r>
      <w:proofErr w:type="spellStart"/>
      <w:r w:rsidRPr="0066292A">
        <w:rPr>
          <w:rFonts w:ascii="Cambria" w:hAnsi="Cambria" w:cs="Calibri"/>
          <w:sz w:val="24"/>
          <w:szCs w:val="24"/>
        </w:rPr>
        <w:t>όροις</w:t>
      </w:r>
      <w:proofErr w:type="spellEnd"/>
      <w:r w:rsidRPr="0066292A">
        <w:rPr>
          <w:rFonts w:ascii="Cambria" w:hAnsi="Cambria" w:cs="Calibri"/>
          <w:sz w:val="24"/>
          <w:szCs w:val="24"/>
        </w:rPr>
        <w:t xml:space="preserve"> για όσους πληρούν τις νομικές, τεχνικές και οικονομικές προϋποθέσεις που προβλέπονται στην παρούσα και διαθέτουν την απαιτούμενη τεχνική</w:t>
      </w:r>
      <w:r w:rsidR="0004655E" w:rsidRPr="0066292A">
        <w:rPr>
          <w:rFonts w:ascii="Cambria" w:hAnsi="Cambria" w:cs="Calibri"/>
          <w:sz w:val="24"/>
          <w:szCs w:val="24"/>
        </w:rPr>
        <w:t xml:space="preserve"> </w:t>
      </w:r>
      <w:r w:rsidRPr="0066292A">
        <w:rPr>
          <w:rFonts w:ascii="Cambria" w:hAnsi="Cambria" w:cs="Calibri"/>
          <w:sz w:val="24"/>
          <w:szCs w:val="24"/>
        </w:rPr>
        <w:t>και χρηματοοικονομική επάρκεια.</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Η </w:t>
      </w:r>
      <w:r w:rsidR="00245CA1" w:rsidRPr="0066292A">
        <w:rPr>
          <w:rFonts w:ascii="Cambria" w:hAnsi="Cambria" w:cs="Calibri"/>
          <w:sz w:val="24"/>
          <w:szCs w:val="24"/>
        </w:rPr>
        <w:t>Σύμβαση</w:t>
      </w:r>
      <w:r w:rsidRPr="0066292A">
        <w:rPr>
          <w:rFonts w:ascii="Cambria" w:hAnsi="Cambria" w:cs="Calibri"/>
          <w:sz w:val="24"/>
          <w:szCs w:val="24"/>
        </w:rPr>
        <w:t xml:space="preserve"> που θα καταρτιστεί με τον Ανάδοχο θα έχει τους όρους που περιλαμβάνονται στο Παράρτημα </w:t>
      </w:r>
      <w:r w:rsidR="005D556E" w:rsidRPr="0066292A">
        <w:rPr>
          <w:rFonts w:ascii="Cambria" w:hAnsi="Cambria" w:cs="Calibri"/>
          <w:sz w:val="24"/>
          <w:szCs w:val="24"/>
          <w:lang w:val="en-US"/>
        </w:rPr>
        <w:t>V</w:t>
      </w:r>
      <w:r w:rsidRPr="0066292A">
        <w:rPr>
          <w:rFonts w:ascii="Cambria" w:hAnsi="Cambria" w:cs="Calibri"/>
          <w:sz w:val="24"/>
          <w:szCs w:val="24"/>
        </w:rPr>
        <w:t xml:space="preserve"> της παρούσας. Διαπραγμάτευση της </w:t>
      </w:r>
      <w:r w:rsidR="00245CA1" w:rsidRPr="0066292A">
        <w:rPr>
          <w:rFonts w:ascii="Cambria" w:hAnsi="Cambria" w:cs="Calibri"/>
          <w:sz w:val="24"/>
          <w:szCs w:val="24"/>
        </w:rPr>
        <w:t>Σύμβασης</w:t>
      </w:r>
      <w:r w:rsidRPr="0066292A">
        <w:rPr>
          <w:rFonts w:ascii="Cambria" w:hAnsi="Cambria" w:cs="Calibri"/>
          <w:sz w:val="24"/>
          <w:szCs w:val="24"/>
        </w:rPr>
        <w:t xml:space="preserve"> δεν επιτρέπεται.</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Η Αναθέτουσα Αρχή γνωστοποιεί/ κοινοποιεί προς τους υποψήφιους τις αποφάσεις της ηλεκτρονικά</w:t>
      </w:r>
      <w:r w:rsidR="00CD4513" w:rsidRPr="0066292A">
        <w:rPr>
          <w:rFonts w:ascii="Cambria" w:hAnsi="Cambria" w:cs="Calibri"/>
          <w:sz w:val="24"/>
          <w:szCs w:val="24"/>
        </w:rPr>
        <w:t xml:space="preserve"> </w:t>
      </w:r>
      <w:r w:rsidRPr="0066292A">
        <w:rPr>
          <w:rFonts w:ascii="Cambria" w:hAnsi="Cambria" w:cs="Calibri"/>
          <w:sz w:val="24"/>
          <w:szCs w:val="24"/>
        </w:rPr>
        <w:t xml:space="preserve">στο δικτυακό τόπο του διαγωνισμού μέσω της Διαδικτυακής πύλης </w:t>
      </w:r>
      <w:hyperlink r:id="rId24" w:history="1">
        <w:r w:rsidR="00006474" w:rsidRPr="00DE5AE4">
          <w:rPr>
            <w:rStyle w:val="-"/>
            <w:rFonts w:ascii="Cambria" w:hAnsi="Cambria" w:cs="Calibri"/>
            <w:bCs/>
            <w:sz w:val="24"/>
            <w:szCs w:val="24"/>
            <w:lang w:val="en-US"/>
          </w:rPr>
          <w:t>www</w:t>
        </w:r>
        <w:r w:rsidR="00006474" w:rsidRPr="00DE5AE4">
          <w:rPr>
            <w:rStyle w:val="-"/>
            <w:rFonts w:ascii="Cambria" w:hAnsi="Cambria" w:cs="Calibri"/>
            <w:bCs/>
            <w:sz w:val="24"/>
            <w:szCs w:val="24"/>
          </w:rPr>
          <w:t>.</w:t>
        </w:r>
        <w:proofErr w:type="spellStart"/>
        <w:r w:rsidR="00006474" w:rsidRPr="00DE5AE4">
          <w:rPr>
            <w:rStyle w:val="-"/>
            <w:rFonts w:ascii="Cambria" w:hAnsi="Cambria" w:cs="Calibri"/>
            <w:bCs/>
            <w:sz w:val="24"/>
            <w:szCs w:val="24"/>
            <w:lang w:val="en-US"/>
          </w:rPr>
          <w:t>hellenicparliament</w:t>
        </w:r>
        <w:proofErr w:type="spellEnd"/>
        <w:r w:rsidR="00006474" w:rsidRPr="00DE5AE4">
          <w:rPr>
            <w:rStyle w:val="-"/>
            <w:rFonts w:ascii="Cambria" w:hAnsi="Cambria" w:cs="Calibri"/>
            <w:bCs/>
            <w:sz w:val="24"/>
            <w:szCs w:val="24"/>
          </w:rPr>
          <w:t>.</w:t>
        </w:r>
        <w:r w:rsidR="00006474" w:rsidRPr="00DE5AE4">
          <w:rPr>
            <w:rStyle w:val="-"/>
            <w:rFonts w:ascii="Cambria" w:hAnsi="Cambria" w:cs="Calibri"/>
            <w:bCs/>
            <w:sz w:val="24"/>
            <w:szCs w:val="24"/>
            <w:lang w:val="en-US"/>
          </w:rPr>
          <w:t>gr</w:t>
        </w:r>
      </w:hyperlink>
      <w:r w:rsidR="00A85E15" w:rsidRPr="0066292A">
        <w:rPr>
          <w:rStyle w:val="-"/>
          <w:rFonts w:ascii="Cambria" w:hAnsi="Cambria" w:cs="Calibri"/>
          <w:bCs/>
          <w:color w:val="auto"/>
          <w:sz w:val="24"/>
          <w:szCs w:val="24"/>
          <w:u w:val="none"/>
        </w:rPr>
        <w:t xml:space="preserve"> </w:t>
      </w:r>
      <w:r w:rsidR="0004655E" w:rsidRPr="0066292A">
        <w:rPr>
          <w:rFonts w:ascii="Cambria" w:hAnsi="Cambria" w:cs="Calibri"/>
          <w:sz w:val="24"/>
          <w:szCs w:val="24"/>
        </w:rPr>
        <w:t>ο</w:t>
      </w:r>
      <w:r w:rsidRPr="0066292A">
        <w:rPr>
          <w:rFonts w:ascii="Cambria" w:hAnsi="Cambria" w:cs="Calibri"/>
          <w:sz w:val="24"/>
          <w:szCs w:val="24"/>
        </w:rPr>
        <w:t>ι υποψήφιοι οφείλουν να ελέγχουν καθημερινά το δικτυακό τόπο του διαγωνισμού προς τον σκοπό αυτό.</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Οι επικεφαλίδες, οι τίτλοι των άρθρων, οι υπότιτλοι και ο πίνακας περιεχομένων της παρούσας τίθενται για διευκόλυνση της ανάγνωσης και δεν λαμβάνονται υπόψη για την ερμηνεία της διακήρυξης. Λέξεις στον ενικό περιλαμβάνουν και τον πληθυντικό εκτός αν από τη σχετική έννοια προκύπτει το αντίθετο. </w:t>
      </w:r>
    </w:p>
    <w:p w:rsidR="00A479B0" w:rsidRPr="0066292A" w:rsidRDefault="00A479B0" w:rsidP="003F7C71">
      <w:pPr>
        <w:spacing w:line="276" w:lineRule="auto"/>
        <w:jc w:val="both"/>
        <w:rPr>
          <w:rFonts w:ascii="Cambria" w:hAnsi="Cambria" w:cs="Calibri"/>
          <w:b/>
          <w:sz w:val="24"/>
          <w:szCs w:val="24"/>
        </w:rPr>
      </w:pPr>
      <w:r w:rsidRPr="0066292A">
        <w:rPr>
          <w:rFonts w:ascii="Cambria" w:hAnsi="Cambria" w:cs="Calibri"/>
          <w:b/>
          <w:sz w:val="24"/>
          <w:szCs w:val="24"/>
          <w:u w:val="single"/>
        </w:rPr>
        <w:t>Οι οικονομικοί φορείς δεσμεύονται ότι</w:t>
      </w:r>
      <w:r w:rsidRPr="0066292A">
        <w:rPr>
          <w:rFonts w:ascii="Cambria" w:hAnsi="Cambria" w:cs="Calibri"/>
          <w:b/>
          <w:sz w:val="24"/>
          <w:szCs w:val="24"/>
        </w:rPr>
        <w:t>:</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α) τηρούν και θα εξακολουθήσουν να τηρούν κατά την εκτέλεση της </w:t>
      </w:r>
      <w:r w:rsidR="00245CA1" w:rsidRPr="0066292A">
        <w:rPr>
          <w:rFonts w:ascii="Cambria" w:hAnsi="Cambria" w:cs="Calibri"/>
          <w:sz w:val="24"/>
          <w:szCs w:val="24"/>
        </w:rPr>
        <w:t>Σύμβασης</w:t>
      </w:r>
      <w:r w:rsidRPr="0066292A">
        <w:rPr>
          <w:rFonts w:ascii="Cambria" w:hAnsi="Cambria" w:cs="Calibri"/>
          <w:sz w:val="24"/>
          <w:szCs w:val="24"/>
        </w:rPr>
        <w:t xml:space="preserve">,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rsidR="00A479B0" w:rsidRPr="0066292A" w:rsidRDefault="00A479B0" w:rsidP="003F7C71">
      <w:pPr>
        <w:spacing w:line="276" w:lineRule="auto"/>
        <w:jc w:val="both"/>
        <w:rPr>
          <w:rFonts w:ascii="Cambria" w:hAnsi="Cambria" w:cs="Calibri"/>
          <w:sz w:val="24"/>
          <w:szCs w:val="24"/>
        </w:rPr>
      </w:pPr>
      <w:r w:rsidRPr="0066292A">
        <w:rPr>
          <w:rFonts w:ascii="Cambria" w:hAnsi="Cambria" w:cs="Calibri"/>
          <w:sz w:val="24"/>
          <w:szCs w:val="24"/>
        </w:rPr>
        <w:t xml:space="preserve">β) δεν θα ενεργήσουν αθέμιτα, παράνομα ή καταχρηστικά καθ’ όλη τη διάρκεια της διαδικασίας ανάθεσης, αλλά και κατά το στάδιο εκτέλεσης της </w:t>
      </w:r>
      <w:r w:rsidR="00245CA1" w:rsidRPr="0066292A">
        <w:rPr>
          <w:rFonts w:ascii="Cambria" w:hAnsi="Cambria" w:cs="Calibri"/>
          <w:sz w:val="24"/>
          <w:szCs w:val="24"/>
        </w:rPr>
        <w:t>Σύμβασης</w:t>
      </w:r>
      <w:r w:rsidRPr="0066292A">
        <w:rPr>
          <w:rFonts w:ascii="Cambria" w:hAnsi="Cambria" w:cs="Calibri"/>
          <w:sz w:val="24"/>
          <w:szCs w:val="24"/>
        </w:rPr>
        <w:t>, εφόσον επιλεγούν, γ) λαμβάνουν τα κατάλληλα μέτρα για να διαφυλάξουν την εμπιστευτικότητα των πληροφοριών που έχουν χαρακτηρισθεί ως τέτοιες.</w:t>
      </w:r>
    </w:p>
    <w:p w:rsidR="005035AE" w:rsidRPr="0066292A" w:rsidRDefault="005035AE" w:rsidP="003F7C71">
      <w:pPr>
        <w:spacing w:line="276" w:lineRule="auto"/>
        <w:jc w:val="both"/>
        <w:rPr>
          <w:rFonts w:ascii="Cambria" w:hAnsi="Cambria" w:cs="Calibri"/>
          <w:sz w:val="24"/>
          <w:szCs w:val="24"/>
        </w:rPr>
      </w:pPr>
    </w:p>
    <w:p w:rsidR="00380711" w:rsidRPr="0066292A" w:rsidRDefault="00380711" w:rsidP="003F7C71">
      <w:pPr>
        <w:spacing w:line="276" w:lineRule="auto"/>
        <w:jc w:val="both"/>
        <w:rPr>
          <w:rFonts w:ascii="Cambria" w:hAnsi="Cambria" w:cs="Calibri"/>
          <w:b/>
          <w:sz w:val="24"/>
          <w:szCs w:val="24"/>
        </w:rPr>
      </w:pPr>
      <w:r w:rsidRPr="0066292A">
        <w:rPr>
          <w:rFonts w:ascii="Cambria" w:hAnsi="Cambria" w:cs="Calibri"/>
          <w:b/>
          <w:sz w:val="24"/>
          <w:szCs w:val="24"/>
          <w:u w:val="single"/>
        </w:rPr>
        <w:t xml:space="preserve">ΑΡΘΡΟ </w:t>
      </w:r>
      <w:r w:rsidRPr="0066292A">
        <w:rPr>
          <w:rFonts w:ascii="Cambria" w:hAnsi="Cambria" w:cs="Calibri,Bold"/>
          <w:b/>
          <w:sz w:val="24"/>
          <w:szCs w:val="24"/>
          <w:u w:val="single"/>
        </w:rPr>
        <w:t>5</w:t>
      </w:r>
      <w:r w:rsidRPr="0066292A">
        <w:rPr>
          <w:rFonts w:ascii="Cambria" w:hAnsi="Cambria" w:cs="Calibri,Bold"/>
          <w:b/>
          <w:sz w:val="24"/>
          <w:szCs w:val="24"/>
        </w:rPr>
        <w:t xml:space="preserve">. </w:t>
      </w:r>
      <w:r w:rsidRPr="0066292A">
        <w:rPr>
          <w:rFonts w:ascii="Cambria" w:hAnsi="Cambria" w:cs="Calibri"/>
          <w:b/>
          <w:sz w:val="24"/>
          <w:szCs w:val="24"/>
        </w:rPr>
        <w:t xml:space="preserve">ΔΗΜΟΣΙΟΤΗΤΑ </w:t>
      </w:r>
      <w:r w:rsidRPr="0066292A">
        <w:rPr>
          <w:rFonts w:ascii="Cambria" w:hAnsi="Cambria" w:cs="Calibri,Bold"/>
          <w:b/>
          <w:sz w:val="24"/>
          <w:szCs w:val="24"/>
        </w:rPr>
        <w:t xml:space="preserve">- </w:t>
      </w:r>
      <w:r w:rsidRPr="0066292A">
        <w:rPr>
          <w:rFonts w:ascii="Cambria" w:hAnsi="Cambria" w:cs="Calibri"/>
          <w:b/>
          <w:sz w:val="24"/>
          <w:szCs w:val="24"/>
        </w:rPr>
        <w:t>ΤΡΟΠΟΣ ΛΗΨΗΣ ΕΓΓΡΑΦΩΝ ΤΟΥ ΔΙΑΓΩΝΙΣΜΟΥ</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xml:space="preserve">Περίληψη της Διακήρυξης θα </w:t>
      </w:r>
      <w:r w:rsidR="00E66613">
        <w:rPr>
          <w:rFonts w:ascii="Cambria" w:hAnsi="Cambria" w:cs="Calibri"/>
          <w:sz w:val="24"/>
          <w:szCs w:val="24"/>
        </w:rPr>
        <w:t>αναρτηθεί στη διαδικτυακή πύλη της Βουλής</w:t>
      </w:r>
      <w:r w:rsidRPr="0066292A">
        <w:rPr>
          <w:rFonts w:ascii="Cambria" w:hAnsi="Cambria" w:cs="Calibri"/>
          <w:sz w:val="24"/>
          <w:szCs w:val="24"/>
        </w:rPr>
        <w:t>, θα</w:t>
      </w:r>
      <w:r w:rsidR="00851054" w:rsidRPr="0066292A">
        <w:rPr>
          <w:rFonts w:ascii="Cambria" w:hAnsi="Cambria" w:cs="Calibri"/>
          <w:sz w:val="24"/>
          <w:szCs w:val="24"/>
        </w:rPr>
        <w:t xml:space="preserve"> </w:t>
      </w:r>
      <w:r w:rsidRPr="0066292A">
        <w:rPr>
          <w:rFonts w:ascii="Cambria" w:hAnsi="Cambria" w:cs="Calibri"/>
          <w:sz w:val="24"/>
          <w:szCs w:val="24"/>
        </w:rPr>
        <w:t>σταλεί στ</w:t>
      </w:r>
      <w:r w:rsidR="00DC1F8F">
        <w:rPr>
          <w:rFonts w:ascii="Cambria" w:hAnsi="Cambria" w:cs="Calibri"/>
          <w:sz w:val="24"/>
          <w:szCs w:val="24"/>
        </w:rPr>
        <w:t>ο</w:t>
      </w:r>
      <w:r w:rsidRPr="0066292A">
        <w:rPr>
          <w:rFonts w:ascii="Cambria" w:hAnsi="Cambria" w:cs="Calibri"/>
          <w:sz w:val="24"/>
          <w:szCs w:val="24"/>
        </w:rPr>
        <w:t xml:space="preserve"> </w:t>
      </w:r>
      <w:r w:rsidR="00DC1F8F">
        <w:rPr>
          <w:rFonts w:ascii="Cambria" w:hAnsi="Cambria" w:cs="Calibri"/>
          <w:sz w:val="24"/>
          <w:szCs w:val="24"/>
        </w:rPr>
        <w:t>Ε.Β.Ε.Α.</w:t>
      </w:r>
      <w:r w:rsidRPr="0066292A">
        <w:rPr>
          <w:rFonts w:ascii="Cambria" w:hAnsi="Cambria" w:cs="Calibri"/>
          <w:sz w:val="24"/>
          <w:szCs w:val="24"/>
        </w:rPr>
        <w:t xml:space="preserve"> και θα δημοσιευθεί:</w:t>
      </w:r>
    </w:p>
    <w:p w:rsidR="00851054"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στην Επίσημη Ε</w:t>
      </w:r>
      <w:r w:rsidR="00851054" w:rsidRPr="0066292A">
        <w:rPr>
          <w:rFonts w:ascii="Cambria" w:hAnsi="Cambria" w:cs="Calibri"/>
          <w:sz w:val="24"/>
          <w:szCs w:val="24"/>
        </w:rPr>
        <w:t>φημερίδα της Ευρωπαϊκής Ένωσης,</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xml:space="preserve">σε δύο </w:t>
      </w:r>
      <w:r w:rsidR="00A627D3" w:rsidRPr="0066292A">
        <w:rPr>
          <w:rFonts w:ascii="Cambria" w:hAnsi="Cambria" w:cs="Calibri"/>
          <w:sz w:val="24"/>
          <w:szCs w:val="24"/>
        </w:rPr>
        <w:t xml:space="preserve">ημερήσιες </w:t>
      </w:r>
      <w:r w:rsidRPr="0066292A">
        <w:rPr>
          <w:rFonts w:ascii="Cambria" w:hAnsi="Cambria" w:cs="Calibri"/>
          <w:sz w:val="24"/>
          <w:szCs w:val="24"/>
        </w:rPr>
        <w:t>εφημερίδες πανελλήνιας κυκλοφορίας,</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xml:space="preserve">σε δύο ημερήσιες </w:t>
      </w:r>
      <w:r w:rsidR="00A627D3" w:rsidRPr="0066292A">
        <w:rPr>
          <w:rFonts w:ascii="Cambria" w:hAnsi="Cambria" w:cs="Calibri"/>
          <w:sz w:val="24"/>
          <w:szCs w:val="24"/>
        </w:rPr>
        <w:t>οικονομικές εφημερίδες</w:t>
      </w:r>
      <w:r w:rsidRPr="0066292A">
        <w:rPr>
          <w:rFonts w:ascii="Cambria" w:hAnsi="Cambria" w:cs="Calibri"/>
          <w:sz w:val="24"/>
          <w:szCs w:val="24"/>
        </w:rPr>
        <w:t>.</w:t>
      </w:r>
    </w:p>
    <w:p w:rsidR="001D376C" w:rsidRPr="0066292A" w:rsidRDefault="001D376C" w:rsidP="003F7C71">
      <w:pPr>
        <w:spacing w:line="276" w:lineRule="auto"/>
        <w:jc w:val="both"/>
        <w:rPr>
          <w:rFonts w:ascii="Cambria" w:hAnsi="Cambria" w:cs="Calibri"/>
          <w:sz w:val="24"/>
          <w:szCs w:val="24"/>
        </w:rPr>
      </w:pPr>
    </w:p>
    <w:p w:rsidR="00380711" w:rsidRPr="0066292A" w:rsidRDefault="00380711" w:rsidP="003F7C71">
      <w:pPr>
        <w:spacing w:line="276" w:lineRule="auto"/>
        <w:jc w:val="both"/>
        <w:rPr>
          <w:rFonts w:ascii="Cambria" w:hAnsi="Cambria" w:cs="Calibri"/>
          <w:b/>
          <w:sz w:val="24"/>
          <w:szCs w:val="24"/>
        </w:rPr>
      </w:pPr>
      <w:r w:rsidRPr="0066292A">
        <w:rPr>
          <w:rFonts w:ascii="Cambria" w:hAnsi="Cambria" w:cs="Calibri"/>
          <w:b/>
          <w:sz w:val="24"/>
          <w:szCs w:val="24"/>
          <w:u w:val="single"/>
        </w:rPr>
        <w:t>Σημειώνεται ότι</w:t>
      </w:r>
      <w:r w:rsidRPr="0066292A">
        <w:rPr>
          <w:rFonts w:ascii="Cambria" w:hAnsi="Cambria" w:cs="Calibri"/>
          <w:b/>
          <w:sz w:val="24"/>
          <w:szCs w:val="24"/>
        </w:rPr>
        <w:t>:</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Η δημοσίευση στον Ελληνικό Τύπο θα γίνει μετά τη δημοσίευση της προκήρυξης στην Επίσημη</w:t>
      </w:r>
      <w:r w:rsidR="00851054" w:rsidRPr="0066292A">
        <w:rPr>
          <w:rFonts w:ascii="Cambria" w:hAnsi="Cambria" w:cs="Calibri"/>
          <w:sz w:val="24"/>
          <w:szCs w:val="24"/>
        </w:rPr>
        <w:t xml:space="preserve"> </w:t>
      </w:r>
      <w:r w:rsidRPr="0066292A">
        <w:rPr>
          <w:rFonts w:ascii="Cambria" w:hAnsi="Cambria" w:cs="Calibri"/>
          <w:sz w:val="24"/>
          <w:szCs w:val="24"/>
        </w:rPr>
        <w:t>Εφημερίδα της Ε.Ε. σύμφωνα με το άρθρο 66 του Ν. 4412/2016.</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xml:space="preserve">Το αργότερο τριάντα (30) ημέρες μετά τη σύναψη της </w:t>
      </w:r>
      <w:r w:rsidR="00245CA1" w:rsidRPr="0066292A">
        <w:rPr>
          <w:rFonts w:ascii="Cambria" w:hAnsi="Cambria" w:cs="Calibri"/>
          <w:sz w:val="24"/>
          <w:szCs w:val="24"/>
        </w:rPr>
        <w:t>Σύμβασης</w:t>
      </w:r>
      <w:r w:rsidRPr="0066292A">
        <w:rPr>
          <w:rFonts w:ascii="Cambria" w:hAnsi="Cambria" w:cs="Calibri"/>
          <w:sz w:val="24"/>
          <w:szCs w:val="24"/>
        </w:rPr>
        <w:t xml:space="preserve"> η Αναθέτουσα Αρχή αποστέλλει</w:t>
      </w:r>
      <w:r w:rsidR="00851054" w:rsidRPr="0066292A">
        <w:rPr>
          <w:rFonts w:ascii="Cambria" w:hAnsi="Cambria" w:cs="Calibri"/>
          <w:sz w:val="24"/>
          <w:szCs w:val="24"/>
        </w:rPr>
        <w:t xml:space="preserve"> </w:t>
      </w:r>
      <w:r w:rsidRPr="0066292A">
        <w:rPr>
          <w:rFonts w:ascii="Cambria" w:hAnsi="Cambria" w:cs="Calibri"/>
          <w:sz w:val="24"/>
          <w:szCs w:val="24"/>
        </w:rPr>
        <w:t xml:space="preserve">γνωστοποίηση συναφθείσας </w:t>
      </w:r>
      <w:r w:rsidR="00245CA1" w:rsidRPr="0066292A">
        <w:rPr>
          <w:rFonts w:ascii="Cambria" w:hAnsi="Cambria" w:cs="Calibri"/>
          <w:sz w:val="24"/>
          <w:szCs w:val="24"/>
        </w:rPr>
        <w:t>Σύμβασης</w:t>
      </w:r>
      <w:r w:rsidRPr="0066292A">
        <w:rPr>
          <w:rFonts w:ascii="Cambria" w:hAnsi="Cambria" w:cs="Calibri"/>
          <w:sz w:val="24"/>
          <w:szCs w:val="24"/>
        </w:rPr>
        <w:t xml:space="preserve"> σύμφωνα με το άρθρο 64 του Ν. 4412/2016.</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xml:space="preserve">Οι δαπάνες δημοσίευσης της περίληψης </w:t>
      </w:r>
      <w:r w:rsidR="00FD5D51" w:rsidRPr="0066292A">
        <w:rPr>
          <w:rFonts w:ascii="Cambria" w:hAnsi="Cambria" w:cs="Calibri"/>
          <w:sz w:val="24"/>
          <w:szCs w:val="24"/>
        </w:rPr>
        <w:t xml:space="preserve">στον </w:t>
      </w:r>
      <w:r w:rsidR="00D77210" w:rsidRPr="0066292A">
        <w:rPr>
          <w:rFonts w:ascii="Cambria" w:hAnsi="Cambria" w:cs="Calibri"/>
          <w:sz w:val="24"/>
          <w:szCs w:val="24"/>
        </w:rPr>
        <w:t>ελληνικό</w:t>
      </w:r>
      <w:r w:rsidRPr="0066292A">
        <w:rPr>
          <w:rFonts w:ascii="Cambria" w:hAnsi="Cambria" w:cs="Calibri"/>
          <w:sz w:val="24"/>
          <w:szCs w:val="24"/>
        </w:rPr>
        <w:t xml:space="preserve"> τύπο βαρύνουν τον Ανάδοχο</w:t>
      </w:r>
      <w:r w:rsidR="00851054" w:rsidRPr="0066292A">
        <w:rPr>
          <w:rFonts w:ascii="Cambria" w:hAnsi="Cambria" w:cs="Calibri"/>
          <w:sz w:val="24"/>
          <w:szCs w:val="24"/>
        </w:rPr>
        <w:t xml:space="preserve"> </w:t>
      </w:r>
      <w:r w:rsidRPr="0066292A">
        <w:rPr>
          <w:rFonts w:ascii="Cambria" w:hAnsi="Cambria" w:cs="Calibri"/>
          <w:sz w:val="24"/>
          <w:szCs w:val="24"/>
        </w:rPr>
        <w:t>σύμφωνα μ</w:t>
      </w:r>
      <w:r w:rsidR="00D77210" w:rsidRPr="0066292A">
        <w:rPr>
          <w:rFonts w:ascii="Cambria" w:hAnsi="Cambria" w:cs="Calibri"/>
          <w:sz w:val="24"/>
          <w:szCs w:val="24"/>
        </w:rPr>
        <w:t>ε τον Ν. 3548/2007, όπως ισχύει</w:t>
      </w:r>
      <w:r w:rsidRPr="0066292A">
        <w:rPr>
          <w:rFonts w:ascii="Cambria" w:hAnsi="Cambria" w:cs="Calibri"/>
          <w:sz w:val="24"/>
          <w:szCs w:val="24"/>
        </w:rPr>
        <w:t>.</w:t>
      </w:r>
    </w:p>
    <w:p w:rsidR="00851054" w:rsidRPr="0066292A" w:rsidRDefault="00851054" w:rsidP="003F7C71">
      <w:pPr>
        <w:spacing w:line="276" w:lineRule="auto"/>
        <w:jc w:val="both"/>
        <w:rPr>
          <w:rFonts w:ascii="Cambria" w:hAnsi="Cambria" w:cs="Calibri"/>
          <w:sz w:val="24"/>
          <w:szCs w:val="24"/>
        </w:rPr>
      </w:pPr>
    </w:p>
    <w:p w:rsidR="00380711" w:rsidRPr="0066292A" w:rsidRDefault="00380711" w:rsidP="003F7C71">
      <w:pPr>
        <w:spacing w:line="276" w:lineRule="auto"/>
        <w:jc w:val="both"/>
        <w:rPr>
          <w:rFonts w:ascii="Cambria" w:hAnsi="Cambria" w:cs="Calibri"/>
          <w:b/>
          <w:sz w:val="24"/>
          <w:szCs w:val="24"/>
        </w:rPr>
      </w:pPr>
      <w:r w:rsidRPr="0066292A">
        <w:rPr>
          <w:rFonts w:ascii="Cambria" w:hAnsi="Cambria" w:cs="Calibri"/>
          <w:b/>
          <w:sz w:val="24"/>
          <w:szCs w:val="24"/>
          <w:u w:val="single"/>
        </w:rPr>
        <w:t xml:space="preserve">ΑΡΘΡΟ </w:t>
      </w:r>
      <w:r w:rsidR="00C46B0E" w:rsidRPr="0066292A">
        <w:rPr>
          <w:rFonts w:ascii="Cambria" w:hAnsi="Cambria" w:cs="Calibri,Bold"/>
          <w:b/>
          <w:sz w:val="24"/>
          <w:szCs w:val="24"/>
          <w:u w:val="single"/>
        </w:rPr>
        <w:t>6</w:t>
      </w:r>
      <w:r w:rsidRPr="0066292A">
        <w:rPr>
          <w:rFonts w:ascii="Cambria" w:hAnsi="Cambria" w:cs="Calibri,Bold"/>
          <w:b/>
          <w:sz w:val="24"/>
          <w:szCs w:val="24"/>
        </w:rPr>
        <w:t xml:space="preserve">. </w:t>
      </w:r>
      <w:r w:rsidRPr="0066292A">
        <w:rPr>
          <w:rFonts w:ascii="Cambria" w:hAnsi="Cambria" w:cs="Calibri"/>
          <w:b/>
          <w:sz w:val="24"/>
          <w:szCs w:val="24"/>
        </w:rPr>
        <w:t>ΑΝΤΙΚΕΙΜΕΝΟ ΤΗΣ ΔΙΑΚΗΡΥΞΗΣ</w:t>
      </w:r>
    </w:p>
    <w:p w:rsidR="00C46B0E" w:rsidRPr="0066292A" w:rsidRDefault="00380711" w:rsidP="003F7C71">
      <w:pPr>
        <w:spacing w:line="276" w:lineRule="auto"/>
        <w:jc w:val="both"/>
        <w:rPr>
          <w:rFonts w:ascii="Cambria" w:hAnsi="Cambria" w:cs="Calibri"/>
          <w:sz w:val="24"/>
          <w:szCs w:val="24"/>
          <w:lang w:eastAsia="zh-CN"/>
        </w:rPr>
      </w:pPr>
      <w:r w:rsidRPr="0066292A">
        <w:rPr>
          <w:rFonts w:ascii="Cambria" w:hAnsi="Cambria" w:cs="Calibri"/>
          <w:sz w:val="24"/>
          <w:szCs w:val="24"/>
        </w:rPr>
        <w:t>Αντικείμενο της διακήρυξης είναι</w:t>
      </w:r>
      <w:r w:rsidR="00BE24D3" w:rsidRPr="0066292A">
        <w:rPr>
          <w:rFonts w:ascii="Cambria" w:hAnsi="Cambria" w:cs="Calibri"/>
          <w:sz w:val="24"/>
          <w:szCs w:val="24"/>
        </w:rPr>
        <w:t xml:space="preserve"> </w:t>
      </w:r>
      <w:r w:rsidRPr="0066292A">
        <w:rPr>
          <w:rFonts w:ascii="Cambria" w:hAnsi="Cambria" w:cs="Calibri"/>
          <w:sz w:val="24"/>
          <w:szCs w:val="24"/>
        </w:rPr>
        <w:t>:</w:t>
      </w:r>
      <w:r w:rsidR="00BE24D3" w:rsidRPr="0066292A">
        <w:rPr>
          <w:rFonts w:ascii="Cambria" w:hAnsi="Cambria" w:cs="Calibri"/>
          <w:sz w:val="24"/>
          <w:szCs w:val="24"/>
        </w:rPr>
        <w:t xml:space="preserve"> </w:t>
      </w:r>
      <w:r w:rsidR="00C46B0E" w:rsidRPr="0066292A">
        <w:rPr>
          <w:rFonts w:ascii="Cambria" w:hAnsi="Cambria" w:cs="Calibri"/>
          <w:sz w:val="24"/>
          <w:szCs w:val="24"/>
          <w:lang w:eastAsia="zh-CN"/>
        </w:rPr>
        <w:t>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πενταετής συντήρηση- τεχνική υποστήριξή του μετά τη λήξη της τριετούς περιόδου εγγύησης καλής λειτουργίας.</w:t>
      </w:r>
    </w:p>
    <w:p w:rsidR="00C46B0E" w:rsidRPr="0066292A" w:rsidRDefault="00C46B0E" w:rsidP="003F7C71">
      <w:pPr>
        <w:spacing w:line="276" w:lineRule="auto"/>
        <w:jc w:val="both"/>
        <w:rPr>
          <w:rFonts w:ascii="Cambria" w:hAnsi="Cambria" w:cs="Calibri"/>
          <w:sz w:val="24"/>
          <w:szCs w:val="24"/>
        </w:rPr>
      </w:pPr>
      <w:r w:rsidRPr="0066292A">
        <w:rPr>
          <w:rFonts w:ascii="Cambria" w:hAnsi="Cambria" w:cs="Calibri"/>
          <w:sz w:val="24"/>
          <w:szCs w:val="24"/>
          <w:lang w:eastAsia="zh-CN"/>
        </w:rPr>
        <w:t>Επίσης, περιλαμβάνονται, η αποξήλωση υφιστάμενων συστημάτων που αντικαθίστανται, η διασύνδεση του νέου συστήματος με τα παραμένοντα συστήματα της Αίθουσας, η εκπαίδευση προσωπικού και η παραμετροποίηση, ρύθμιση και θέση σε λειτουργία του νέου συστήματος.</w:t>
      </w:r>
    </w:p>
    <w:p w:rsidR="00380711" w:rsidRPr="0066292A" w:rsidRDefault="00380711" w:rsidP="003F7C71">
      <w:pPr>
        <w:spacing w:line="276" w:lineRule="auto"/>
        <w:jc w:val="both"/>
        <w:rPr>
          <w:rFonts w:ascii="Cambria" w:hAnsi="Cambria" w:cs="Calibri"/>
          <w:sz w:val="24"/>
          <w:szCs w:val="24"/>
        </w:rPr>
      </w:pPr>
    </w:p>
    <w:p w:rsidR="006A3D0A" w:rsidRPr="0066292A" w:rsidRDefault="00380711" w:rsidP="003F7C71">
      <w:pPr>
        <w:spacing w:line="276" w:lineRule="auto"/>
        <w:jc w:val="both"/>
        <w:rPr>
          <w:rFonts w:ascii="Cambria" w:hAnsi="Cambria" w:cs="Calibri"/>
          <w:b/>
          <w:sz w:val="24"/>
          <w:szCs w:val="24"/>
        </w:rPr>
      </w:pPr>
      <w:r w:rsidRPr="0066292A">
        <w:rPr>
          <w:rFonts w:ascii="Cambria" w:hAnsi="Cambria" w:cs="Calibri"/>
          <w:b/>
          <w:sz w:val="24"/>
          <w:szCs w:val="24"/>
          <w:u w:val="single"/>
        </w:rPr>
        <w:t xml:space="preserve">ΑΡΘΡΟ </w:t>
      </w:r>
      <w:r w:rsidR="006A3D0A" w:rsidRPr="0066292A">
        <w:rPr>
          <w:rFonts w:ascii="Cambria" w:hAnsi="Cambria" w:cs="Calibri,Bold"/>
          <w:b/>
          <w:sz w:val="24"/>
          <w:szCs w:val="24"/>
          <w:u w:val="single"/>
        </w:rPr>
        <w:t>7</w:t>
      </w:r>
      <w:r w:rsidRPr="0066292A">
        <w:rPr>
          <w:rFonts w:ascii="Cambria" w:hAnsi="Cambria" w:cs="Calibri,Bold"/>
          <w:b/>
          <w:sz w:val="24"/>
          <w:szCs w:val="24"/>
        </w:rPr>
        <w:t xml:space="preserve">. </w:t>
      </w:r>
      <w:r w:rsidRPr="0066292A">
        <w:rPr>
          <w:rFonts w:ascii="Cambria" w:hAnsi="Cambria" w:cs="Calibri"/>
          <w:b/>
          <w:sz w:val="24"/>
          <w:szCs w:val="24"/>
        </w:rPr>
        <w:t xml:space="preserve">ΠΡΟΫΠΟΛΟΓΙΣΜΟΣ ΚΑΙ ΚΡΙΤΗΡΙΟ ΑΝΑΘΕΣΗΣ. </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xml:space="preserve">Ο προϋπολογισμός της προμήθειας ανέρχεται </w:t>
      </w:r>
      <w:r w:rsidR="006A3D0A" w:rsidRPr="00792DE2">
        <w:rPr>
          <w:rFonts w:ascii="Cambria" w:hAnsi="Cambria" w:cs="Calibri"/>
          <w:b/>
          <w:sz w:val="24"/>
          <w:szCs w:val="24"/>
        </w:rPr>
        <w:t xml:space="preserve">σε </w:t>
      </w:r>
      <w:r w:rsidR="006A3D0A" w:rsidRPr="00792DE2">
        <w:rPr>
          <w:rFonts w:ascii="Cambria" w:hAnsi="Cambria"/>
          <w:b/>
          <w:sz w:val="24"/>
          <w:szCs w:val="24"/>
          <w:lang w:eastAsia="zh-CN"/>
        </w:rPr>
        <w:t xml:space="preserve">εξακόσιες χιλιάδες ευρώ (600.000,00 €), ΦΠΑ : </w:t>
      </w:r>
      <w:proofErr w:type="spellStart"/>
      <w:r w:rsidR="006A3D0A" w:rsidRPr="00792DE2">
        <w:rPr>
          <w:rFonts w:ascii="Cambria" w:hAnsi="Cambria"/>
          <w:b/>
          <w:sz w:val="24"/>
          <w:szCs w:val="24"/>
          <w:lang w:eastAsia="zh-CN"/>
        </w:rPr>
        <w:t>εκατόν</w:t>
      </w:r>
      <w:proofErr w:type="spellEnd"/>
      <w:r w:rsidR="006A3D0A" w:rsidRPr="00792DE2">
        <w:rPr>
          <w:rFonts w:ascii="Cambria" w:hAnsi="Cambria"/>
          <w:b/>
          <w:sz w:val="24"/>
          <w:szCs w:val="24"/>
          <w:lang w:eastAsia="zh-CN"/>
        </w:rPr>
        <w:t xml:space="preserve"> σαράντα τέσσερεις χιλιάδες ευρώ (144.000,00 €)</w:t>
      </w:r>
      <w:r w:rsidRPr="00792DE2">
        <w:rPr>
          <w:rFonts w:ascii="Cambria" w:hAnsi="Cambria" w:cs="Calibri"/>
          <w:b/>
          <w:sz w:val="24"/>
          <w:szCs w:val="24"/>
        </w:rPr>
        <w:t>.</w:t>
      </w:r>
      <w:r w:rsidRPr="0066292A">
        <w:rPr>
          <w:rFonts w:ascii="Cambria" w:hAnsi="Cambria" w:cs="Calibri"/>
          <w:sz w:val="24"/>
          <w:szCs w:val="24"/>
        </w:rPr>
        <w:t xml:space="preserve"> Κριτήριο ανάθεσης της </w:t>
      </w:r>
      <w:r w:rsidR="00245CA1" w:rsidRPr="0066292A">
        <w:rPr>
          <w:rFonts w:ascii="Cambria" w:hAnsi="Cambria" w:cs="Calibri"/>
          <w:sz w:val="24"/>
          <w:szCs w:val="24"/>
        </w:rPr>
        <w:t>Σύμβασης</w:t>
      </w:r>
      <w:r w:rsidRPr="0066292A">
        <w:rPr>
          <w:rFonts w:ascii="Cambria" w:hAnsi="Cambria" w:cs="Calibri"/>
          <w:sz w:val="24"/>
          <w:szCs w:val="24"/>
        </w:rPr>
        <w:t xml:space="preserve"> είναι η πλέον συμφέρουσα από οικονομική άποψη προσφορά</w:t>
      </w:r>
      <w:r w:rsidR="006A3D0A" w:rsidRPr="0066292A">
        <w:rPr>
          <w:rFonts w:ascii="Cambria" w:hAnsi="Cambria" w:cs="Calibri"/>
          <w:sz w:val="24"/>
          <w:szCs w:val="24"/>
        </w:rPr>
        <w:t xml:space="preserve"> </w:t>
      </w:r>
      <w:r w:rsidRPr="0066292A">
        <w:rPr>
          <w:rFonts w:ascii="Cambria" w:hAnsi="Cambria" w:cs="Calibri"/>
          <w:sz w:val="24"/>
          <w:szCs w:val="24"/>
        </w:rPr>
        <w:t>βάσει τιμής.</w:t>
      </w:r>
    </w:p>
    <w:p w:rsidR="006A3D0A" w:rsidRPr="0066292A" w:rsidRDefault="006A3D0A" w:rsidP="003F7C71">
      <w:pPr>
        <w:spacing w:line="276" w:lineRule="auto"/>
        <w:jc w:val="both"/>
        <w:rPr>
          <w:rFonts w:ascii="Cambria" w:hAnsi="Cambria" w:cs="Calibri"/>
          <w:sz w:val="24"/>
          <w:szCs w:val="24"/>
          <w:highlight w:val="yellow"/>
        </w:rPr>
      </w:pPr>
    </w:p>
    <w:p w:rsidR="00380711" w:rsidRPr="0066292A" w:rsidRDefault="00380711" w:rsidP="003F7C71">
      <w:pPr>
        <w:spacing w:line="276" w:lineRule="auto"/>
        <w:jc w:val="both"/>
        <w:rPr>
          <w:rFonts w:ascii="Cambria" w:hAnsi="Cambria" w:cs="Calibri"/>
          <w:b/>
          <w:sz w:val="24"/>
          <w:szCs w:val="24"/>
        </w:rPr>
      </w:pPr>
      <w:r w:rsidRPr="0066292A">
        <w:rPr>
          <w:rFonts w:ascii="Cambria" w:hAnsi="Cambria" w:cs="Calibri"/>
          <w:b/>
          <w:sz w:val="24"/>
          <w:szCs w:val="24"/>
          <w:u w:val="single"/>
        </w:rPr>
        <w:t xml:space="preserve">ΑΡΘΡΟ </w:t>
      </w:r>
      <w:r w:rsidR="006A3D0A" w:rsidRPr="0066292A">
        <w:rPr>
          <w:rFonts w:ascii="Cambria" w:hAnsi="Cambria" w:cs="Calibri,Bold"/>
          <w:b/>
          <w:sz w:val="24"/>
          <w:szCs w:val="24"/>
          <w:u w:val="single"/>
        </w:rPr>
        <w:t>8</w:t>
      </w:r>
      <w:r w:rsidRPr="0066292A">
        <w:rPr>
          <w:rFonts w:ascii="Cambria" w:hAnsi="Cambria" w:cs="Calibri,Bold"/>
          <w:b/>
          <w:sz w:val="24"/>
          <w:szCs w:val="24"/>
        </w:rPr>
        <w:t xml:space="preserve">. </w:t>
      </w:r>
      <w:r w:rsidRPr="0066292A">
        <w:rPr>
          <w:rFonts w:ascii="Cambria" w:hAnsi="Cambria" w:cs="Calibri"/>
          <w:b/>
          <w:sz w:val="24"/>
          <w:szCs w:val="24"/>
        </w:rPr>
        <w:t>ΟΡΙΣΜΟΙ</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sz w:val="24"/>
          <w:szCs w:val="24"/>
        </w:rPr>
        <w:t xml:space="preserve">Οι ακόλουθοι όροι έχουν, πλην της περίπτωσης που τα </w:t>
      </w:r>
      <w:proofErr w:type="spellStart"/>
      <w:r w:rsidRPr="0066292A">
        <w:rPr>
          <w:rFonts w:ascii="Cambria" w:hAnsi="Cambria" w:cs="Calibri"/>
          <w:sz w:val="24"/>
          <w:szCs w:val="24"/>
        </w:rPr>
        <w:t>συμφραζόμενα</w:t>
      </w:r>
      <w:proofErr w:type="spellEnd"/>
      <w:r w:rsidRPr="0066292A">
        <w:rPr>
          <w:rFonts w:ascii="Cambria" w:hAnsi="Cambria" w:cs="Calibri"/>
          <w:sz w:val="24"/>
          <w:szCs w:val="24"/>
        </w:rPr>
        <w:t xml:space="preserve"> απαιτούν διαφορετικά, τις έννοιες</w:t>
      </w:r>
      <w:r w:rsidR="006A3D0A" w:rsidRPr="0066292A">
        <w:rPr>
          <w:rFonts w:ascii="Cambria" w:hAnsi="Cambria" w:cs="Calibri"/>
          <w:sz w:val="24"/>
          <w:szCs w:val="24"/>
        </w:rPr>
        <w:t xml:space="preserve"> </w:t>
      </w:r>
      <w:r w:rsidRPr="0066292A">
        <w:rPr>
          <w:rFonts w:ascii="Cambria" w:hAnsi="Cambria" w:cs="Calibri"/>
          <w:sz w:val="24"/>
          <w:szCs w:val="24"/>
        </w:rPr>
        <w:t>που τους αποδίδονται στη συνέχεια:</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Αναθέτουσα Αρχή</w:t>
      </w:r>
      <w:r w:rsidR="006A3D0A" w:rsidRPr="0066292A">
        <w:rPr>
          <w:rFonts w:ascii="Cambria" w:hAnsi="Cambria" w:cs="Calibri"/>
          <w:sz w:val="24"/>
          <w:szCs w:val="24"/>
        </w:rPr>
        <w:t xml:space="preserve"> </w:t>
      </w:r>
      <w:r w:rsidRPr="0066292A">
        <w:rPr>
          <w:rFonts w:ascii="Cambria" w:hAnsi="Cambria" w:cs="Calibri"/>
          <w:sz w:val="24"/>
          <w:szCs w:val="24"/>
        </w:rPr>
        <w:t xml:space="preserve">: </w:t>
      </w:r>
      <w:r w:rsidR="006A3D0A" w:rsidRPr="0066292A">
        <w:rPr>
          <w:rFonts w:ascii="Cambria" w:hAnsi="Cambria" w:cs="Calibri"/>
          <w:sz w:val="24"/>
          <w:szCs w:val="24"/>
        </w:rPr>
        <w:t>Η Βουλή των Ελλήνων,</w:t>
      </w:r>
      <w:r w:rsidRPr="0066292A">
        <w:rPr>
          <w:rFonts w:ascii="Cambria" w:hAnsi="Cambria" w:cs="Calibri"/>
          <w:sz w:val="24"/>
          <w:szCs w:val="24"/>
        </w:rPr>
        <w:t xml:space="preserve"> που θα υπογράψει με τον Ανάδοχο τη </w:t>
      </w:r>
      <w:r w:rsidR="00245CA1" w:rsidRPr="0066292A">
        <w:rPr>
          <w:rFonts w:ascii="Cambria" w:hAnsi="Cambria" w:cs="Calibri"/>
          <w:sz w:val="24"/>
          <w:szCs w:val="24"/>
        </w:rPr>
        <w:t>Σύμβαση</w:t>
      </w:r>
      <w:r w:rsidRPr="0066292A">
        <w:rPr>
          <w:rFonts w:ascii="Cambria" w:hAnsi="Cambria" w:cs="Calibri"/>
          <w:sz w:val="24"/>
          <w:szCs w:val="24"/>
        </w:rPr>
        <w:t xml:space="preserve"> για την προμήθεια του ζητούμενου στη</w:t>
      </w:r>
      <w:r w:rsidR="006A3D0A" w:rsidRPr="0066292A">
        <w:rPr>
          <w:rFonts w:ascii="Cambria" w:hAnsi="Cambria" w:cs="Calibri"/>
          <w:sz w:val="24"/>
          <w:szCs w:val="24"/>
        </w:rPr>
        <w:t xml:space="preserve"> </w:t>
      </w:r>
      <w:r w:rsidRPr="0066292A">
        <w:rPr>
          <w:rFonts w:ascii="Cambria" w:hAnsi="Cambria" w:cs="Calibri"/>
          <w:sz w:val="24"/>
          <w:szCs w:val="24"/>
        </w:rPr>
        <w:t>διακήρυξη εξοπλισμού και την εν γένει εκτέλεση του έργου.</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Διαγωνισμός</w:t>
      </w:r>
      <w:r w:rsidR="008451AC" w:rsidRPr="0066292A">
        <w:rPr>
          <w:rFonts w:ascii="Cambria" w:hAnsi="Cambria" w:cs="Calibri"/>
          <w:b/>
          <w:sz w:val="24"/>
          <w:szCs w:val="24"/>
        </w:rPr>
        <w:t xml:space="preserve"> </w:t>
      </w:r>
      <w:r w:rsidRPr="0066292A">
        <w:rPr>
          <w:rFonts w:ascii="Cambria" w:hAnsi="Cambria" w:cs="Calibri"/>
          <w:sz w:val="24"/>
          <w:szCs w:val="24"/>
        </w:rPr>
        <w:t>:</w:t>
      </w:r>
      <w:r w:rsidR="00045021" w:rsidRPr="0066292A">
        <w:rPr>
          <w:rFonts w:ascii="Cambria" w:hAnsi="Cambria" w:cs="Calibri"/>
          <w:sz w:val="24"/>
          <w:szCs w:val="24"/>
        </w:rPr>
        <w:t xml:space="preserve"> Ο</w:t>
      </w:r>
      <w:r w:rsidRPr="0066292A">
        <w:rPr>
          <w:rFonts w:ascii="Cambria" w:hAnsi="Cambria" w:cs="Calibri"/>
          <w:sz w:val="24"/>
          <w:szCs w:val="24"/>
        </w:rPr>
        <w:t xml:space="preserve"> παρών διαγωνισμός που διενεργείται σύμφωνα μ</w:t>
      </w:r>
      <w:r w:rsidR="008451AC" w:rsidRPr="0066292A">
        <w:rPr>
          <w:rFonts w:ascii="Cambria" w:hAnsi="Cambria" w:cs="Calibri"/>
          <w:sz w:val="24"/>
          <w:szCs w:val="24"/>
        </w:rPr>
        <w:t xml:space="preserve">ε τις διατάξεις του Ν.4412/2016 και </w:t>
      </w:r>
      <w:r w:rsidR="00045021" w:rsidRPr="0066292A">
        <w:rPr>
          <w:rFonts w:ascii="Cambria" w:hAnsi="Cambria" w:cs="Calibri"/>
          <w:sz w:val="24"/>
          <w:szCs w:val="24"/>
          <w:lang w:eastAsia="zh-CN"/>
        </w:rPr>
        <w:t>τ</w:t>
      </w:r>
      <w:r w:rsidR="00934CD1" w:rsidRPr="0066292A">
        <w:rPr>
          <w:rFonts w:ascii="Cambria" w:hAnsi="Cambria" w:cs="Calibri"/>
          <w:sz w:val="24"/>
          <w:szCs w:val="24"/>
          <w:lang w:eastAsia="zh-CN"/>
        </w:rPr>
        <w:t>ων άρθρων 19, 147 έως 149 και 164 ΣΤ του Κανονισμού της Βουλής- Μέρος Β’, όπως ισχύει (ΦΕΚ Α’ 224/2013, 122/2016, 3/2017).</w:t>
      </w:r>
    </w:p>
    <w:p w:rsidR="006A3D0A" w:rsidRPr="0066292A" w:rsidRDefault="00CC6ECE" w:rsidP="003F7C71">
      <w:pPr>
        <w:spacing w:line="276" w:lineRule="auto"/>
        <w:jc w:val="both"/>
        <w:rPr>
          <w:rFonts w:ascii="Cambria" w:hAnsi="Cambria" w:cs="Calibri"/>
          <w:sz w:val="24"/>
          <w:szCs w:val="24"/>
          <w:lang w:eastAsia="zh-CN"/>
        </w:rPr>
      </w:pPr>
      <w:r w:rsidRPr="0066292A">
        <w:rPr>
          <w:rFonts w:ascii="Cambria" w:hAnsi="Cambria" w:cs="Calibri"/>
          <w:b/>
          <w:sz w:val="24"/>
          <w:szCs w:val="24"/>
        </w:rPr>
        <w:t>Έργο/ Π</w:t>
      </w:r>
      <w:r w:rsidR="00380711" w:rsidRPr="0066292A">
        <w:rPr>
          <w:rFonts w:ascii="Cambria" w:hAnsi="Cambria" w:cs="Calibri"/>
          <w:b/>
          <w:sz w:val="24"/>
          <w:szCs w:val="24"/>
        </w:rPr>
        <w:t>ρομήθεια</w:t>
      </w:r>
      <w:r w:rsidR="006A3D0A" w:rsidRPr="0066292A">
        <w:rPr>
          <w:rFonts w:ascii="Cambria" w:hAnsi="Cambria" w:cs="Calibri"/>
          <w:sz w:val="24"/>
          <w:szCs w:val="24"/>
        </w:rPr>
        <w:t xml:space="preserve"> </w:t>
      </w:r>
      <w:r w:rsidR="00380711" w:rsidRPr="0066292A">
        <w:rPr>
          <w:rFonts w:ascii="Cambria" w:hAnsi="Cambria" w:cs="Calibri"/>
          <w:sz w:val="24"/>
          <w:szCs w:val="24"/>
        </w:rPr>
        <w:t xml:space="preserve">: </w:t>
      </w:r>
      <w:r w:rsidR="006A3D0A" w:rsidRPr="0066292A">
        <w:rPr>
          <w:rFonts w:ascii="Cambria" w:hAnsi="Cambria" w:cs="Calibri"/>
          <w:sz w:val="24"/>
          <w:szCs w:val="24"/>
        </w:rPr>
        <w:t>Η</w:t>
      </w:r>
      <w:r w:rsidR="00380711" w:rsidRPr="0066292A">
        <w:rPr>
          <w:rFonts w:ascii="Cambria" w:hAnsi="Cambria" w:cs="Calibri"/>
          <w:sz w:val="24"/>
          <w:szCs w:val="24"/>
        </w:rPr>
        <w:t xml:space="preserve"> </w:t>
      </w:r>
      <w:r w:rsidR="006A3D0A" w:rsidRPr="0066292A">
        <w:rPr>
          <w:rFonts w:ascii="Cambria" w:hAnsi="Cambria" w:cs="Calibri"/>
          <w:sz w:val="24"/>
          <w:szCs w:val="24"/>
          <w:lang w:eastAsia="zh-CN"/>
        </w:rPr>
        <w:t xml:space="preserve">προμήθεια- εγκατάσταση ενιαίου συνεδριακού συστήματος (μικροφωνικό σύστημα και σύστημα εγγραφής ομιλητών- ηλεκτρονικής ψηφοφορίας) στην </w:t>
      </w:r>
      <w:r w:rsidR="006A3D0A" w:rsidRPr="0066292A">
        <w:rPr>
          <w:rFonts w:ascii="Cambria" w:hAnsi="Cambria" w:cs="Calibri"/>
          <w:sz w:val="24"/>
          <w:szCs w:val="24"/>
          <w:lang w:eastAsia="zh-CN"/>
        </w:rPr>
        <w:lastRenderedPageBreak/>
        <w:t>Αίθουσα Ολομέλειας της Βουλής των Ελλήνων, καθώς και πενταετής συντήρηση- τεχνική υποστήριξή του μετά τη λήξη της τριετούς περιόδου εγγύησης καλής λειτουργίας</w:t>
      </w:r>
      <w:r w:rsidR="00A366FE">
        <w:rPr>
          <w:rFonts w:ascii="Cambria" w:hAnsi="Cambria" w:cs="Calibri"/>
          <w:sz w:val="24"/>
          <w:szCs w:val="24"/>
          <w:lang w:eastAsia="zh-CN"/>
        </w:rPr>
        <w:t>, όπως αναφέρεται στο Άρθρο 6 της παρούσας</w:t>
      </w:r>
      <w:r w:rsidR="006A3D0A" w:rsidRPr="0066292A">
        <w:rPr>
          <w:rFonts w:ascii="Cambria" w:hAnsi="Cambria" w:cs="Calibri"/>
          <w:sz w:val="24"/>
          <w:szCs w:val="24"/>
          <w:lang w:eastAsia="zh-CN"/>
        </w:rPr>
        <w:t>.</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Προϋπολογισμός</w:t>
      </w:r>
      <w:r w:rsidR="006A3D0A" w:rsidRPr="0066292A">
        <w:rPr>
          <w:rFonts w:ascii="Cambria" w:hAnsi="Cambria" w:cs="Calibri"/>
          <w:b/>
          <w:sz w:val="24"/>
          <w:szCs w:val="24"/>
        </w:rPr>
        <w:t xml:space="preserve"> </w:t>
      </w:r>
      <w:r w:rsidRPr="0066292A">
        <w:rPr>
          <w:rFonts w:ascii="Cambria" w:hAnsi="Cambria" w:cs="Calibri"/>
          <w:sz w:val="24"/>
          <w:szCs w:val="24"/>
        </w:rPr>
        <w:t>: Η εκτιμώμενη από την Αναθέτουσα Αρχή ως η μέγιστη δαπάνη για τη ζητούμενη</w:t>
      </w:r>
      <w:r w:rsidR="006A3D0A" w:rsidRPr="0066292A">
        <w:rPr>
          <w:rFonts w:ascii="Cambria" w:hAnsi="Cambria" w:cs="Calibri"/>
          <w:sz w:val="24"/>
          <w:szCs w:val="24"/>
        </w:rPr>
        <w:t xml:space="preserve"> </w:t>
      </w:r>
      <w:r w:rsidRPr="0066292A">
        <w:rPr>
          <w:rFonts w:ascii="Cambria" w:hAnsi="Cambria" w:cs="Calibri"/>
          <w:sz w:val="24"/>
          <w:szCs w:val="24"/>
        </w:rPr>
        <w:t>προμήθεια και τις σχετιζόμενες με την εκτέλεση αυτής παρεχόμενες υπηρεσίες.</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Υποψήφιος</w:t>
      </w:r>
      <w:r w:rsidR="00CC6ECE" w:rsidRPr="0066292A">
        <w:rPr>
          <w:rFonts w:ascii="Cambria" w:hAnsi="Cambria" w:cs="Calibri"/>
          <w:b/>
          <w:sz w:val="24"/>
          <w:szCs w:val="24"/>
        </w:rPr>
        <w:t xml:space="preserve"> / Π</w:t>
      </w:r>
      <w:r w:rsidRPr="0066292A">
        <w:rPr>
          <w:rFonts w:ascii="Cambria" w:hAnsi="Cambria" w:cs="Calibri"/>
          <w:b/>
          <w:sz w:val="24"/>
          <w:szCs w:val="24"/>
        </w:rPr>
        <w:t>ροσφέρων</w:t>
      </w:r>
      <w:r w:rsidRPr="0066292A">
        <w:rPr>
          <w:rFonts w:ascii="Cambria" w:hAnsi="Cambria" w:cs="Calibri"/>
          <w:sz w:val="24"/>
          <w:szCs w:val="24"/>
        </w:rPr>
        <w:t>: Το φυσικό ή νομικό πρόσωπο ή ένωση προσώπων, που συμμετέχει στο</w:t>
      </w:r>
      <w:r w:rsidR="006A3D0A" w:rsidRPr="0066292A">
        <w:rPr>
          <w:rFonts w:ascii="Cambria" w:hAnsi="Cambria" w:cs="Calibri"/>
          <w:sz w:val="24"/>
          <w:szCs w:val="24"/>
        </w:rPr>
        <w:t xml:space="preserve"> </w:t>
      </w:r>
      <w:r w:rsidRPr="0066292A">
        <w:rPr>
          <w:rFonts w:ascii="Cambria" w:hAnsi="Cambria" w:cs="Calibri"/>
          <w:sz w:val="24"/>
          <w:szCs w:val="24"/>
        </w:rPr>
        <w:t xml:space="preserve">διαγωνισμό και υποβάλλει προσφορά με σκοπό τη σύναψη </w:t>
      </w:r>
      <w:r w:rsidR="00245CA1" w:rsidRPr="0066292A">
        <w:rPr>
          <w:rFonts w:ascii="Cambria" w:hAnsi="Cambria" w:cs="Calibri"/>
          <w:sz w:val="24"/>
          <w:szCs w:val="24"/>
        </w:rPr>
        <w:t>Σύμβασης</w:t>
      </w:r>
      <w:r w:rsidRPr="0066292A">
        <w:rPr>
          <w:rFonts w:ascii="Cambria" w:hAnsi="Cambria" w:cs="Calibri"/>
          <w:sz w:val="24"/>
          <w:szCs w:val="24"/>
        </w:rPr>
        <w:t xml:space="preserve"> με την Αναθέτουσα</w:t>
      </w:r>
      <w:r w:rsidR="006A3D0A" w:rsidRPr="0066292A">
        <w:rPr>
          <w:rFonts w:ascii="Cambria" w:hAnsi="Cambria" w:cs="Calibri"/>
          <w:sz w:val="24"/>
          <w:szCs w:val="24"/>
        </w:rPr>
        <w:t xml:space="preserve"> </w:t>
      </w:r>
      <w:r w:rsidRPr="0066292A">
        <w:rPr>
          <w:rFonts w:ascii="Cambria" w:hAnsi="Cambria" w:cs="Calibri"/>
          <w:sz w:val="24"/>
          <w:szCs w:val="24"/>
        </w:rPr>
        <w:t>Αρχή.</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Εκπρόσωπος</w:t>
      </w:r>
      <w:r w:rsidR="00CC6ECE" w:rsidRPr="0066292A">
        <w:rPr>
          <w:rFonts w:ascii="Cambria" w:hAnsi="Cambria" w:cs="Calibri"/>
          <w:sz w:val="24"/>
          <w:szCs w:val="24"/>
        </w:rPr>
        <w:t xml:space="preserve"> :</w:t>
      </w:r>
      <w:r w:rsidRPr="0066292A">
        <w:rPr>
          <w:rFonts w:ascii="Cambria" w:hAnsi="Cambria" w:cs="Calibri"/>
          <w:sz w:val="24"/>
          <w:szCs w:val="24"/>
        </w:rPr>
        <w:t xml:space="preserve"> Ο υπογράφων την προσφορά που μπορεί να είναι ο νόμιμος εκπρόσωπος του υποψήφιου</w:t>
      </w:r>
      <w:r w:rsidR="006A3D0A" w:rsidRPr="0066292A">
        <w:rPr>
          <w:rFonts w:ascii="Cambria" w:hAnsi="Cambria" w:cs="Calibri"/>
          <w:sz w:val="24"/>
          <w:szCs w:val="24"/>
        </w:rPr>
        <w:t xml:space="preserve"> </w:t>
      </w:r>
      <w:r w:rsidRPr="0066292A">
        <w:rPr>
          <w:rFonts w:ascii="Cambria" w:hAnsi="Cambria" w:cs="Calibri"/>
          <w:sz w:val="24"/>
          <w:szCs w:val="24"/>
        </w:rPr>
        <w:t>αν είναι νομικό πρόσωπο ή, στην περίπτωση που αυτή δεν υπογράφεται από τον παραπάνω, πρόσωπο</w:t>
      </w:r>
      <w:r w:rsidR="006A3D0A" w:rsidRPr="0066292A">
        <w:rPr>
          <w:rFonts w:ascii="Cambria" w:hAnsi="Cambria" w:cs="Calibri"/>
          <w:sz w:val="24"/>
          <w:szCs w:val="24"/>
        </w:rPr>
        <w:t xml:space="preserve"> </w:t>
      </w:r>
      <w:r w:rsidRPr="0066292A">
        <w:rPr>
          <w:rFonts w:ascii="Cambria" w:hAnsi="Cambria" w:cs="Calibri"/>
          <w:sz w:val="24"/>
          <w:szCs w:val="24"/>
        </w:rPr>
        <w:t>εξουσιοδοτημένο προς τούτο με ειδικό πληρεξούσιο από τον υποψήφιο ή σε περίπτωση ένωσης</w:t>
      </w:r>
      <w:r w:rsidR="006A3D0A" w:rsidRPr="0066292A">
        <w:rPr>
          <w:rFonts w:ascii="Cambria" w:hAnsi="Cambria" w:cs="Calibri"/>
          <w:sz w:val="24"/>
          <w:szCs w:val="24"/>
        </w:rPr>
        <w:t xml:space="preserve"> </w:t>
      </w:r>
      <w:r w:rsidRPr="0066292A">
        <w:rPr>
          <w:rFonts w:ascii="Cambria" w:hAnsi="Cambria" w:cs="Calibri"/>
          <w:sz w:val="24"/>
          <w:szCs w:val="24"/>
        </w:rPr>
        <w:t>προσώπων, πρόσωπο εξουσιοδοτημένο προς τούτο με συμβολαιογραφικό πληρεξούσιο από όλα τα μέλη</w:t>
      </w:r>
      <w:r w:rsidR="006A3D0A" w:rsidRPr="0066292A">
        <w:rPr>
          <w:rFonts w:ascii="Cambria" w:hAnsi="Cambria" w:cs="Calibri"/>
          <w:sz w:val="24"/>
          <w:szCs w:val="24"/>
        </w:rPr>
        <w:t xml:space="preserve"> </w:t>
      </w:r>
      <w:r w:rsidRPr="0066292A">
        <w:rPr>
          <w:rFonts w:ascii="Cambria" w:hAnsi="Cambria" w:cs="Calibri"/>
          <w:sz w:val="24"/>
          <w:szCs w:val="24"/>
        </w:rPr>
        <w:t>της ένωσης.</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Υπεύθυνη δήλωση</w:t>
      </w:r>
      <w:r w:rsidR="00CC6ECE" w:rsidRPr="0066292A">
        <w:rPr>
          <w:rFonts w:ascii="Cambria" w:hAnsi="Cambria" w:cs="Calibri"/>
          <w:sz w:val="24"/>
          <w:szCs w:val="24"/>
        </w:rPr>
        <w:t xml:space="preserve"> </w:t>
      </w:r>
      <w:r w:rsidRPr="0066292A">
        <w:rPr>
          <w:rFonts w:ascii="Cambria" w:hAnsi="Cambria" w:cs="Calibri"/>
          <w:sz w:val="24"/>
          <w:szCs w:val="24"/>
        </w:rPr>
        <w:t>: Όπου στην παρούσα γίνεται αναφορά σε υπεύθυνη δήλωση εννοείται της παρ. 4 του</w:t>
      </w:r>
      <w:r w:rsidR="006A3D0A" w:rsidRPr="0066292A">
        <w:rPr>
          <w:rFonts w:ascii="Cambria" w:hAnsi="Cambria" w:cs="Calibri"/>
          <w:sz w:val="24"/>
          <w:szCs w:val="24"/>
        </w:rPr>
        <w:t xml:space="preserve"> </w:t>
      </w:r>
      <w:r w:rsidRPr="0066292A">
        <w:rPr>
          <w:rFonts w:ascii="Cambria" w:hAnsi="Cambria" w:cs="Calibri"/>
          <w:sz w:val="24"/>
          <w:szCs w:val="24"/>
        </w:rPr>
        <w:t>άρθρου 8 του Ν. 1599/1986 όπως εκάστοτε ισχύει, η οποία υπογράφεται και δεν απαιτείται να είναι θεωρημένη για το γνήσιο της υπογραφής. Σε χώρες όπου δεν</w:t>
      </w:r>
      <w:r w:rsidR="006A3D0A" w:rsidRPr="0066292A">
        <w:rPr>
          <w:rFonts w:ascii="Cambria" w:hAnsi="Cambria" w:cs="Calibri"/>
          <w:sz w:val="24"/>
          <w:szCs w:val="24"/>
        </w:rPr>
        <w:t xml:space="preserve"> </w:t>
      </w:r>
      <w:r w:rsidRPr="0066292A">
        <w:rPr>
          <w:rFonts w:ascii="Cambria" w:hAnsi="Cambria" w:cs="Calibri"/>
          <w:sz w:val="24"/>
          <w:szCs w:val="24"/>
        </w:rPr>
        <w:t>προβλέπεται υπεύθυνη δήλωση, αυτή μπορεί να αντικατασταθεί από ένορκη βεβαίωση ή ισοδύναμο</w:t>
      </w:r>
      <w:r w:rsidR="006A3D0A" w:rsidRPr="0066292A">
        <w:rPr>
          <w:rFonts w:ascii="Cambria" w:hAnsi="Cambria" w:cs="Calibri"/>
          <w:sz w:val="24"/>
          <w:szCs w:val="24"/>
        </w:rPr>
        <w:t xml:space="preserve"> </w:t>
      </w:r>
      <w:r w:rsidRPr="0066292A">
        <w:rPr>
          <w:rFonts w:ascii="Cambria" w:hAnsi="Cambria" w:cs="Calibri"/>
          <w:sz w:val="24"/>
          <w:szCs w:val="24"/>
        </w:rPr>
        <w:t>έγγραφο για αλλοδαπά φυσικά ή νομικά πρόσωπα ενώπιον δικαστικής ή διοικητικής Αρχής ή</w:t>
      </w:r>
      <w:r w:rsidR="006A3D0A" w:rsidRPr="0066292A">
        <w:rPr>
          <w:rFonts w:ascii="Cambria" w:hAnsi="Cambria" w:cs="Calibri"/>
          <w:sz w:val="24"/>
          <w:szCs w:val="24"/>
        </w:rPr>
        <w:t xml:space="preserve"> </w:t>
      </w:r>
      <w:r w:rsidRPr="0066292A">
        <w:rPr>
          <w:rFonts w:ascii="Cambria" w:hAnsi="Cambria" w:cs="Calibri"/>
          <w:sz w:val="24"/>
          <w:szCs w:val="24"/>
        </w:rPr>
        <w:t>συμβολαιογράφου ή αρμόδιου επαγγελματικού οργανισμού.</w:t>
      </w:r>
    </w:p>
    <w:p w:rsidR="006A3D0A"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 xml:space="preserve">Ευρωπαϊκό Ενιαίο Έγγραφο </w:t>
      </w:r>
      <w:r w:rsidR="00245CA1" w:rsidRPr="0066292A">
        <w:rPr>
          <w:rFonts w:ascii="Cambria" w:hAnsi="Cambria" w:cs="Calibri"/>
          <w:b/>
          <w:sz w:val="24"/>
          <w:szCs w:val="24"/>
        </w:rPr>
        <w:t>Σύμβασης</w:t>
      </w:r>
      <w:r w:rsidR="00CC6ECE" w:rsidRPr="0066292A">
        <w:rPr>
          <w:rFonts w:ascii="Cambria" w:hAnsi="Cambria" w:cs="Calibri"/>
          <w:b/>
          <w:sz w:val="24"/>
          <w:szCs w:val="24"/>
        </w:rPr>
        <w:t xml:space="preserve"> </w:t>
      </w:r>
      <w:r w:rsidRPr="0066292A">
        <w:rPr>
          <w:rFonts w:ascii="Cambria" w:hAnsi="Cambria" w:cs="Calibri"/>
          <w:sz w:val="24"/>
          <w:szCs w:val="24"/>
        </w:rPr>
        <w:t>: Έγγραφο, το οποίο αποτελείται από ενημερωμένη υπεύθυνη</w:t>
      </w:r>
      <w:r w:rsidR="006A3D0A" w:rsidRPr="0066292A">
        <w:rPr>
          <w:rFonts w:ascii="Cambria" w:hAnsi="Cambria" w:cs="Calibri"/>
          <w:sz w:val="24"/>
          <w:szCs w:val="24"/>
        </w:rPr>
        <w:t xml:space="preserve"> </w:t>
      </w:r>
      <w:r w:rsidRPr="0066292A">
        <w:rPr>
          <w:rFonts w:ascii="Cambria" w:hAnsi="Cambria" w:cs="Calibri"/>
          <w:sz w:val="24"/>
          <w:szCs w:val="24"/>
        </w:rPr>
        <w:t>δήλωση, ως προκαταρκτική απόδειξη ότι ο οικονομικός φορέας πληροί συγκεκριμένες προϋποθέσεις.</w:t>
      </w:r>
      <w:r w:rsidR="006A3D0A" w:rsidRPr="0066292A">
        <w:rPr>
          <w:rFonts w:ascii="Cambria" w:hAnsi="Cambria" w:cs="Calibri"/>
          <w:sz w:val="24"/>
          <w:szCs w:val="24"/>
        </w:rPr>
        <w:t xml:space="preserve"> </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Επιτροπή Διενέργειας και Αξιολόγησης Προσφορών Διαγωνισμού</w:t>
      </w:r>
      <w:r w:rsidRPr="0066292A">
        <w:rPr>
          <w:rFonts w:ascii="Cambria" w:hAnsi="Cambria" w:cs="Calibri"/>
          <w:sz w:val="24"/>
          <w:szCs w:val="24"/>
        </w:rPr>
        <w:t xml:space="preserve"> : Η Επιτροπή που ορίζεται</w:t>
      </w:r>
      <w:r w:rsidR="006A3D0A" w:rsidRPr="0066292A">
        <w:rPr>
          <w:rFonts w:ascii="Cambria" w:hAnsi="Cambria" w:cs="Calibri"/>
          <w:sz w:val="24"/>
          <w:szCs w:val="24"/>
        </w:rPr>
        <w:t xml:space="preserve"> </w:t>
      </w:r>
      <w:r w:rsidRPr="0066292A">
        <w:rPr>
          <w:rFonts w:ascii="Cambria" w:hAnsi="Cambria" w:cs="Calibri"/>
          <w:sz w:val="24"/>
          <w:szCs w:val="24"/>
        </w:rPr>
        <w:t>από την Αναθέτουσα Αρχή για τη διενέργεια του Διαγωνισμού.</w:t>
      </w:r>
    </w:p>
    <w:p w:rsidR="00380711" w:rsidRPr="0066292A" w:rsidRDefault="00CC6ECE" w:rsidP="003F7C71">
      <w:pPr>
        <w:spacing w:line="276" w:lineRule="auto"/>
        <w:jc w:val="both"/>
        <w:rPr>
          <w:rFonts w:ascii="Cambria" w:hAnsi="Cambria" w:cs="Calibri"/>
          <w:sz w:val="24"/>
          <w:szCs w:val="24"/>
        </w:rPr>
      </w:pPr>
      <w:r w:rsidRPr="0066292A">
        <w:rPr>
          <w:rFonts w:ascii="Cambria" w:hAnsi="Cambria" w:cs="Calibri"/>
          <w:b/>
          <w:sz w:val="24"/>
          <w:szCs w:val="24"/>
        </w:rPr>
        <w:t xml:space="preserve">Επιτροπή Αξιολόγησης </w:t>
      </w:r>
      <w:r w:rsidR="00B94873">
        <w:rPr>
          <w:rFonts w:ascii="Cambria" w:hAnsi="Cambria" w:cs="Calibri"/>
          <w:b/>
          <w:sz w:val="24"/>
          <w:szCs w:val="24"/>
        </w:rPr>
        <w:t xml:space="preserve">Ενστάσεων και </w:t>
      </w:r>
      <w:r w:rsidRPr="0066292A">
        <w:rPr>
          <w:rFonts w:ascii="Cambria" w:hAnsi="Cambria" w:cs="Calibri"/>
          <w:b/>
          <w:sz w:val="24"/>
          <w:szCs w:val="24"/>
        </w:rPr>
        <w:t>Π</w:t>
      </w:r>
      <w:r w:rsidR="00380711" w:rsidRPr="0066292A">
        <w:rPr>
          <w:rFonts w:ascii="Cambria" w:hAnsi="Cambria" w:cs="Calibri"/>
          <w:b/>
          <w:sz w:val="24"/>
          <w:szCs w:val="24"/>
        </w:rPr>
        <w:t>ροσφυγών</w:t>
      </w:r>
      <w:r w:rsidRPr="0066292A">
        <w:rPr>
          <w:rFonts w:ascii="Cambria" w:hAnsi="Cambria" w:cs="Calibri"/>
          <w:b/>
          <w:sz w:val="24"/>
          <w:szCs w:val="24"/>
        </w:rPr>
        <w:t xml:space="preserve"> </w:t>
      </w:r>
      <w:r w:rsidR="00380711" w:rsidRPr="0066292A">
        <w:rPr>
          <w:rFonts w:ascii="Cambria" w:hAnsi="Cambria" w:cs="Calibri"/>
          <w:sz w:val="24"/>
          <w:szCs w:val="24"/>
        </w:rPr>
        <w:t>: Η Επιτροπή που ορίζεται από την Αναθέτουσα Αρχή, συγκροτείται από</w:t>
      </w:r>
      <w:r w:rsidR="00F5740E" w:rsidRPr="0066292A">
        <w:rPr>
          <w:rFonts w:ascii="Cambria" w:hAnsi="Cambria" w:cs="Calibri"/>
          <w:sz w:val="24"/>
          <w:szCs w:val="24"/>
        </w:rPr>
        <w:t xml:space="preserve"> </w:t>
      </w:r>
      <w:r w:rsidR="00380711" w:rsidRPr="0066292A">
        <w:rPr>
          <w:rFonts w:ascii="Cambria" w:hAnsi="Cambria" w:cs="Calibri"/>
          <w:sz w:val="24"/>
          <w:szCs w:val="24"/>
        </w:rPr>
        <w:t>μέλη διάφορα αυτών της Επιτροπής Διενέργειας Διαγωνισμού και εισηγείται για τις προσφυγές των</w:t>
      </w:r>
      <w:r w:rsidR="006A3D0A" w:rsidRPr="0066292A">
        <w:rPr>
          <w:rFonts w:ascii="Cambria" w:hAnsi="Cambria" w:cs="Calibri"/>
          <w:sz w:val="24"/>
          <w:szCs w:val="24"/>
        </w:rPr>
        <w:t xml:space="preserve"> </w:t>
      </w:r>
      <w:r w:rsidR="00380711" w:rsidRPr="0066292A">
        <w:rPr>
          <w:rFonts w:ascii="Cambria" w:hAnsi="Cambria" w:cs="Calibri"/>
          <w:sz w:val="24"/>
          <w:szCs w:val="24"/>
        </w:rPr>
        <w:t>υποψηφίων.</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Ανάδοχος</w:t>
      </w:r>
      <w:r w:rsidR="00F5740E" w:rsidRPr="0066292A">
        <w:rPr>
          <w:rFonts w:ascii="Cambria" w:hAnsi="Cambria" w:cs="Calibri"/>
          <w:b/>
          <w:sz w:val="24"/>
          <w:szCs w:val="24"/>
        </w:rPr>
        <w:t xml:space="preserve"> </w:t>
      </w:r>
      <w:r w:rsidRPr="0066292A">
        <w:rPr>
          <w:rFonts w:ascii="Cambria" w:hAnsi="Cambria" w:cs="Calibri"/>
          <w:sz w:val="24"/>
          <w:szCs w:val="24"/>
        </w:rPr>
        <w:t xml:space="preserve">: Ο υποψήφιος που θα επιλεγεί να συνάψει </w:t>
      </w:r>
      <w:r w:rsidR="00245CA1" w:rsidRPr="0066292A">
        <w:rPr>
          <w:rFonts w:ascii="Cambria" w:hAnsi="Cambria" w:cs="Calibri"/>
          <w:sz w:val="24"/>
          <w:szCs w:val="24"/>
        </w:rPr>
        <w:t>Σύμβαση</w:t>
      </w:r>
      <w:r w:rsidRPr="0066292A">
        <w:rPr>
          <w:rFonts w:ascii="Cambria" w:hAnsi="Cambria" w:cs="Calibri"/>
          <w:sz w:val="24"/>
          <w:szCs w:val="24"/>
        </w:rPr>
        <w:t xml:space="preserve"> με την Αναθέτουσα Αρχή για την</w:t>
      </w:r>
      <w:r w:rsidR="006A3D0A" w:rsidRPr="0066292A">
        <w:rPr>
          <w:rFonts w:ascii="Cambria" w:hAnsi="Cambria" w:cs="Calibri"/>
          <w:sz w:val="24"/>
          <w:szCs w:val="24"/>
        </w:rPr>
        <w:t xml:space="preserve"> </w:t>
      </w:r>
      <w:r w:rsidRPr="0066292A">
        <w:rPr>
          <w:rFonts w:ascii="Cambria" w:hAnsi="Cambria" w:cs="Calibri"/>
          <w:sz w:val="24"/>
          <w:szCs w:val="24"/>
        </w:rPr>
        <w:t>προμήθεια με τον τρόπο και τη διαδικασία που περιγράφονται στο παρόν τεύχος.</w:t>
      </w:r>
    </w:p>
    <w:p w:rsidR="00380711"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Κατακύρωση ή κατακυρωτική απόφαση</w:t>
      </w:r>
      <w:r w:rsidR="00F5740E" w:rsidRPr="0066292A">
        <w:rPr>
          <w:rFonts w:ascii="Cambria" w:hAnsi="Cambria" w:cs="Calibri"/>
          <w:sz w:val="24"/>
          <w:szCs w:val="24"/>
        </w:rPr>
        <w:t xml:space="preserve"> </w:t>
      </w:r>
      <w:r w:rsidRPr="0066292A">
        <w:rPr>
          <w:rFonts w:ascii="Cambria" w:hAnsi="Cambria" w:cs="Calibri"/>
          <w:sz w:val="24"/>
          <w:szCs w:val="24"/>
        </w:rPr>
        <w:t>: Η απόφαση της Αναθέτουσας Αρχής με την οποία εγκρίνεται η</w:t>
      </w:r>
      <w:r w:rsidR="006A3D0A" w:rsidRPr="0066292A">
        <w:rPr>
          <w:rFonts w:ascii="Cambria" w:hAnsi="Cambria" w:cs="Calibri"/>
          <w:sz w:val="24"/>
          <w:szCs w:val="24"/>
        </w:rPr>
        <w:t xml:space="preserve"> </w:t>
      </w:r>
      <w:r w:rsidRPr="0066292A">
        <w:rPr>
          <w:rFonts w:ascii="Cambria" w:hAnsi="Cambria" w:cs="Calibri"/>
          <w:sz w:val="24"/>
          <w:szCs w:val="24"/>
        </w:rPr>
        <w:t>τελική επιλογή του Αναδόχου για την προμήθεια των αγαθών.</w:t>
      </w:r>
    </w:p>
    <w:p w:rsidR="00380711" w:rsidRPr="0066292A" w:rsidRDefault="00245CA1" w:rsidP="003F7C71">
      <w:pPr>
        <w:spacing w:line="276" w:lineRule="auto"/>
        <w:jc w:val="both"/>
        <w:rPr>
          <w:rFonts w:ascii="Cambria" w:hAnsi="Cambria" w:cs="Calibri"/>
          <w:sz w:val="24"/>
          <w:szCs w:val="24"/>
        </w:rPr>
      </w:pPr>
      <w:r w:rsidRPr="0066292A">
        <w:rPr>
          <w:rFonts w:ascii="Cambria" w:hAnsi="Cambria" w:cs="Calibri"/>
          <w:b/>
          <w:sz w:val="24"/>
          <w:szCs w:val="24"/>
        </w:rPr>
        <w:t>Σύμβαση</w:t>
      </w:r>
      <w:r w:rsidR="00F5740E" w:rsidRPr="0066292A">
        <w:rPr>
          <w:rFonts w:ascii="Cambria" w:hAnsi="Cambria" w:cs="Calibri"/>
          <w:b/>
          <w:sz w:val="24"/>
          <w:szCs w:val="24"/>
        </w:rPr>
        <w:t xml:space="preserve"> </w:t>
      </w:r>
      <w:r w:rsidR="00380711" w:rsidRPr="0066292A">
        <w:rPr>
          <w:rFonts w:ascii="Cambria" w:hAnsi="Cambria" w:cs="Calibri"/>
          <w:sz w:val="24"/>
          <w:szCs w:val="24"/>
        </w:rPr>
        <w:t>: Η έγγραφη συμφωνία μεταξύ της Αναθέτουσας Αρχής και του Αναδόχου, η οποία καταρτίζεται</w:t>
      </w:r>
      <w:r w:rsidR="006A3D0A" w:rsidRPr="0066292A">
        <w:rPr>
          <w:rFonts w:ascii="Cambria" w:hAnsi="Cambria" w:cs="Calibri"/>
          <w:sz w:val="24"/>
          <w:szCs w:val="24"/>
        </w:rPr>
        <w:t xml:space="preserve"> </w:t>
      </w:r>
      <w:r w:rsidR="00380711" w:rsidRPr="0066292A">
        <w:rPr>
          <w:rFonts w:ascii="Cambria" w:hAnsi="Cambria" w:cs="Calibri"/>
          <w:sz w:val="24"/>
          <w:szCs w:val="24"/>
        </w:rPr>
        <w:t xml:space="preserve">μετά την κατακύρωση. Οι όροι της </w:t>
      </w:r>
      <w:r w:rsidRPr="0066292A">
        <w:rPr>
          <w:rFonts w:ascii="Cambria" w:hAnsi="Cambria" w:cs="Calibri"/>
          <w:sz w:val="24"/>
          <w:szCs w:val="24"/>
        </w:rPr>
        <w:t>Σύμβασης</w:t>
      </w:r>
      <w:r w:rsidR="00380711" w:rsidRPr="0066292A">
        <w:rPr>
          <w:rFonts w:ascii="Cambria" w:hAnsi="Cambria" w:cs="Calibri"/>
          <w:sz w:val="24"/>
          <w:szCs w:val="24"/>
        </w:rPr>
        <w:t xml:space="preserve"> επισυνάπτονται στην παρούσα ως Παράρτημα </w:t>
      </w:r>
      <w:r w:rsidR="00CD4513" w:rsidRPr="0066292A">
        <w:rPr>
          <w:rFonts w:ascii="Cambria" w:hAnsi="Cambria" w:cs="Calibri"/>
          <w:sz w:val="24"/>
          <w:szCs w:val="24"/>
          <w:lang w:val="en-US"/>
        </w:rPr>
        <w:t>V</w:t>
      </w:r>
      <w:r w:rsidR="00380711" w:rsidRPr="0066292A">
        <w:rPr>
          <w:rFonts w:ascii="Cambria" w:hAnsi="Cambria" w:cs="Calibri"/>
          <w:sz w:val="24"/>
          <w:szCs w:val="24"/>
        </w:rPr>
        <w:t xml:space="preserve"> και δεν</w:t>
      </w:r>
      <w:r w:rsidR="006A3D0A" w:rsidRPr="0066292A">
        <w:rPr>
          <w:rFonts w:ascii="Cambria" w:hAnsi="Cambria" w:cs="Calibri"/>
          <w:sz w:val="24"/>
          <w:szCs w:val="24"/>
        </w:rPr>
        <w:t xml:space="preserve"> </w:t>
      </w:r>
      <w:r w:rsidR="00380711" w:rsidRPr="0066292A">
        <w:rPr>
          <w:rFonts w:ascii="Cambria" w:hAnsi="Cambria" w:cs="Calibri"/>
          <w:sz w:val="24"/>
          <w:szCs w:val="24"/>
        </w:rPr>
        <w:t>είναι δεκτικοί διαπραγμάτευσης.</w:t>
      </w:r>
    </w:p>
    <w:p w:rsidR="006A3D0A" w:rsidRPr="0066292A" w:rsidRDefault="00380711" w:rsidP="003F7C71">
      <w:pPr>
        <w:spacing w:line="276" w:lineRule="auto"/>
        <w:jc w:val="both"/>
        <w:rPr>
          <w:rFonts w:ascii="Cambria" w:hAnsi="Cambria" w:cs="Calibri"/>
          <w:sz w:val="24"/>
          <w:szCs w:val="24"/>
        </w:rPr>
      </w:pPr>
      <w:r w:rsidRPr="0066292A">
        <w:rPr>
          <w:rFonts w:ascii="Cambria" w:hAnsi="Cambria" w:cs="Calibri"/>
          <w:b/>
          <w:sz w:val="24"/>
          <w:szCs w:val="24"/>
        </w:rPr>
        <w:t>Επιτροπή Παρακολούθησης και Παραλαβής του Έργου (</w:t>
      </w:r>
      <w:r w:rsidR="006A3D0A" w:rsidRPr="0066292A">
        <w:rPr>
          <w:rFonts w:ascii="Cambria" w:hAnsi="Cambria" w:cs="Calibri"/>
          <w:b/>
          <w:sz w:val="24"/>
          <w:szCs w:val="24"/>
        </w:rPr>
        <w:t>Ε.Π.Π.Ε.)</w:t>
      </w:r>
      <w:r w:rsidR="00F5740E" w:rsidRPr="0066292A">
        <w:rPr>
          <w:rFonts w:ascii="Cambria" w:hAnsi="Cambria" w:cs="Calibri"/>
          <w:sz w:val="24"/>
          <w:szCs w:val="24"/>
        </w:rPr>
        <w:t xml:space="preserve"> :</w:t>
      </w:r>
      <w:r w:rsidR="006A3D0A" w:rsidRPr="0066292A">
        <w:rPr>
          <w:rFonts w:ascii="Cambria" w:hAnsi="Cambria" w:cs="Calibri"/>
          <w:sz w:val="24"/>
          <w:szCs w:val="24"/>
        </w:rPr>
        <w:t xml:space="preserve"> Η</w:t>
      </w:r>
      <w:r w:rsidRPr="0066292A">
        <w:rPr>
          <w:rFonts w:ascii="Cambria" w:hAnsi="Cambria" w:cs="Calibri"/>
          <w:sz w:val="24"/>
          <w:szCs w:val="24"/>
        </w:rPr>
        <w:t xml:space="preserve"> Επιτροπ</w:t>
      </w:r>
      <w:r w:rsidR="006A3D0A" w:rsidRPr="0066292A">
        <w:rPr>
          <w:rFonts w:ascii="Cambria" w:hAnsi="Cambria" w:cs="Calibri"/>
          <w:sz w:val="24"/>
          <w:szCs w:val="24"/>
        </w:rPr>
        <w:t>ή</w:t>
      </w:r>
      <w:r w:rsidRPr="0066292A">
        <w:rPr>
          <w:rFonts w:ascii="Cambria" w:hAnsi="Cambria" w:cs="Calibri"/>
          <w:sz w:val="24"/>
          <w:szCs w:val="24"/>
        </w:rPr>
        <w:t xml:space="preserve"> που θα οριστ</w:t>
      </w:r>
      <w:r w:rsidR="006A3D0A" w:rsidRPr="0066292A">
        <w:rPr>
          <w:rFonts w:ascii="Cambria" w:hAnsi="Cambria" w:cs="Calibri"/>
          <w:sz w:val="24"/>
          <w:szCs w:val="24"/>
        </w:rPr>
        <w:t>εί</w:t>
      </w:r>
      <w:r w:rsidRPr="0066292A">
        <w:rPr>
          <w:rFonts w:ascii="Cambria" w:hAnsi="Cambria" w:cs="Calibri"/>
          <w:sz w:val="24"/>
          <w:szCs w:val="24"/>
        </w:rPr>
        <w:t xml:space="preserve"> </w:t>
      </w:r>
      <w:r w:rsidR="00CC6ECE" w:rsidRPr="0066292A">
        <w:rPr>
          <w:rFonts w:ascii="Cambria" w:hAnsi="Cambria" w:cs="Calibri"/>
          <w:sz w:val="24"/>
          <w:szCs w:val="24"/>
        </w:rPr>
        <w:t>γ</w:t>
      </w:r>
      <w:r w:rsidRPr="0066292A">
        <w:rPr>
          <w:rFonts w:ascii="Cambria" w:hAnsi="Cambria" w:cs="Calibri"/>
          <w:sz w:val="24"/>
          <w:szCs w:val="24"/>
        </w:rPr>
        <w:t>ια την οριστική ποσοτική και ποιοτική</w:t>
      </w:r>
      <w:r w:rsidR="006A3D0A" w:rsidRPr="0066292A">
        <w:rPr>
          <w:rFonts w:ascii="Cambria" w:hAnsi="Cambria" w:cs="Calibri"/>
          <w:sz w:val="24"/>
          <w:szCs w:val="24"/>
        </w:rPr>
        <w:t xml:space="preserve"> </w:t>
      </w:r>
      <w:r w:rsidRPr="0066292A">
        <w:rPr>
          <w:rFonts w:ascii="Cambria" w:hAnsi="Cambria" w:cs="Calibri"/>
          <w:sz w:val="24"/>
          <w:szCs w:val="24"/>
        </w:rPr>
        <w:t>πα</w:t>
      </w:r>
      <w:r w:rsidR="006A3D0A" w:rsidRPr="0066292A">
        <w:rPr>
          <w:rFonts w:ascii="Cambria" w:hAnsi="Cambria" w:cs="Calibri"/>
          <w:sz w:val="24"/>
          <w:szCs w:val="24"/>
        </w:rPr>
        <w:t>ραλαβή των προς προμήθεια ειδών.</w:t>
      </w:r>
    </w:p>
    <w:p w:rsidR="009E6FFB" w:rsidRPr="0066292A" w:rsidRDefault="009E6FFB" w:rsidP="003F7C71">
      <w:pPr>
        <w:spacing w:line="276" w:lineRule="auto"/>
        <w:jc w:val="both"/>
        <w:rPr>
          <w:rFonts w:ascii="Cambria" w:hAnsi="Cambria" w:cs="Calibri"/>
          <w:sz w:val="24"/>
          <w:szCs w:val="24"/>
        </w:rPr>
      </w:pPr>
    </w:p>
    <w:p w:rsidR="00380711" w:rsidRPr="0066292A" w:rsidRDefault="00380711" w:rsidP="003F7C71">
      <w:pPr>
        <w:spacing w:line="276" w:lineRule="auto"/>
        <w:jc w:val="both"/>
        <w:rPr>
          <w:rFonts w:ascii="Cambria" w:hAnsi="Cambria" w:cs="Calibri"/>
          <w:b/>
          <w:sz w:val="24"/>
          <w:szCs w:val="24"/>
        </w:rPr>
      </w:pPr>
      <w:r w:rsidRPr="0066292A">
        <w:rPr>
          <w:rFonts w:ascii="Cambria" w:hAnsi="Cambria" w:cs="Calibri"/>
          <w:b/>
          <w:sz w:val="24"/>
          <w:szCs w:val="24"/>
        </w:rPr>
        <w:lastRenderedPageBreak/>
        <w:t xml:space="preserve">ΑΡΘΡΟ </w:t>
      </w:r>
      <w:r w:rsidR="0009150C" w:rsidRPr="0066292A">
        <w:rPr>
          <w:rFonts w:ascii="Cambria" w:hAnsi="Cambria" w:cs="Calibri,Bold"/>
          <w:b/>
          <w:sz w:val="24"/>
          <w:szCs w:val="24"/>
        </w:rPr>
        <w:t>9</w:t>
      </w:r>
      <w:r w:rsidRPr="0066292A">
        <w:rPr>
          <w:rFonts w:ascii="Cambria" w:hAnsi="Cambria" w:cs="Calibri,Bold"/>
          <w:b/>
          <w:sz w:val="24"/>
          <w:szCs w:val="24"/>
        </w:rPr>
        <w:t xml:space="preserve">. </w:t>
      </w:r>
      <w:r w:rsidRPr="0066292A">
        <w:rPr>
          <w:rFonts w:ascii="Cambria" w:hAnsi="Cambria" w:cs="Calibri"/>
          <w:b/>
          <w:sz w:val="24"/>
          <w:szCs w:val="24"/>
        </w:rPr>
        <w:t>ΠΕΡΙΕΧΟΜΕΝΟ ΠΡΟΣΦΟΡΩΝ</w:t>
      </w:r>
    </w:p>
    <w:p w:rsidR="00270E0D" w:rsidRPr="0066292A" w:rsidRDefault="008175BC" w:rsidP="003F7C71">
      <w:pPr>
        <w:spacing w:line="276" w:lineRule="auto"/>
        <w:jc w:val="both"/>
        <w:rPr>
          <w:rFonts w:ascii="Cambria" w:eastAsiaTheme="majorEastAsia" w:hAnsi="Cambria" w:cstheme="majorBidi"/>
          <w:sz w:val="24"/>
          <w:szCs w:val="24"/>
          <w:lang w:eastAsia="zh-CN"/>
        </w:rPr>
      </w:pPr>
      <w:r w:rsidRPr="0066292A">
        <w:rPr>
          <w:rFonts w:ascii="Cambria" w:eastAsiaTheme="majorEastAsia" w:hAnsi="Cambria" w:cstheme="majorBidi"/>
          <w:b/>
          <w:sz w:val="24"/>
          <w:szCs w:val="24"/>
          <w:lang w:eastAsia="zh-CN"/>
        </w:rPr>
        <w:t>9.1</w:t>
      </w:r>
      <w:r w:rsidR="00270E0D" w:rsidRPr="0066292A">
        <w:rPr>
          <w:rFonts w:ascii="Cambria" w:eastAsiaTheme="majorEastAsia" w:hAnsi="Cambria" w:cstheme="majorBidi"/>
          <w:sz w:val="24"/>
          <w:szCs w:val="24"/>
          <w:lang w:eastAsia="zh-CN"/>
        </w:rPr>
        <w:tab/>
      </w:r>
      <w:r w:rsidR="00270E0D" w:rsidRPr="0066292A">
        <w:rPr>
          <w:rFonts w:ascii="Cambria" w:eastAsiaTheme="majorEastAsia" w:hAnsi="Cambria" w:cstheme="majorBidi"/>
          <w:b/>
          <w:sz w:val="24"/>
          <w:szCs w:val="24"/>
          <w:lang w:eastAsia="zh-CN"/>
        </w:rPr>
        <w:t>Γενικοί όροι υποβολής προσφορών</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Οι προσφορές υποβάλλονται με βάση τις απαιτήσεις που ορίζονται στα  Παραρτήματα </w:t>
      </w:r>
      <w:r w:rsidRPr="0066292A">
        <w:rPr>
          <w:rFonts w:ascii="Cambria" w:hAnsi="Cambria" w:cs="Calibri"/>
          <w:sz w:val="24"/>
          <w:szCs w:val="24"/>
          <w:lang w:val="en-US" w:eastAsia="zh-CN"/>
        </w:rPr>
        <w:t>I</w:t>
      </w:r>
      <w:r w:rsidRPr="0066292A">
        <w:rPr>
          <w:rFonts w:ascii="Cambria" w:hAnsi="Cambria" w:cs="Calibri"/>
          <w:sz w:val="24"/>
          <w:szCs w:val="24"/>
          <w:lang w:eastAsia="zh-CN"/>
        </w:rPr>
        <w:t xml:space="preserve">, </w:t>
      </w:r>
      <w:r w:rsidRPr="0066292A">
        <w:rPr>
          <w:rFonts w:ascii="Cambria" w:hAnsi="Cambria" w:cs="Calibri"/>
          <w:sz w:val="24"/>
          <w:szCs w:val="24"/>
          <w:lang w:val="en-US" w:eastAsia="zh-CN"/>
        </w:rPr>
        <w:t>II</w:t>
      </w:r>
      <w:r w:rsidRPr="0066292A">
        <w:rPr>
          <w:rFonts w:ascii="Cambria" w:hAnsi="Cambria" w:cs="Calibri"/>
          <w:sz w:val="24"/>
          <w:szCs w:val="24"/>
          <w:lang w:eastAsia="zh-CN"/>
        </w:rPr>
        <w:t xml:space="preserve">, </w:t>
      </w:r>
      <w:r w:rsidRPr="0066292A">
        <w:rPr>
          <w:rFonts w:ascii="Cambria" w:hAnsi="Cambria" w:cs="Calibri"/>
          <w:sz w:val="24"/>
          <w:szCs w:val="24"/>
          <w:lang w:val="en-US" w:eastAsia="zh-CN"/>
        </w:rPr>
        <w:t>III</w:t>
      </w:r>
      <w:r w:rsidRPr="0066292A">
        <w:rPr>
          <w:rFonts w:ascii="Cambria" w:hAnsi="Cambria" w:cs="Calibri"/>
          <w:sz w:val="24"/>
          <w:szCs w:val="24"/>
          <w:lang w:eastAsia="zh-CN"/>
        </w:rPr>
        <w:t xml:space="preserve"> και </w:t>
      </w:r>
      <w:r w:rsidRPr="0066292A">
        <w:rPr>
          <w:rFonts w:ascii="Cambria" w:hAnsi="Cambria" w:cs="Calibri"/>
          <w:sz w:val="24"/>
          <w:szCs w:val="24"/>
          <w:lang w:val="en-US" w:eastAsia="zh-CN"/>
        </w:rPr>
        <w:t>IV</w:t>
      </w:r>
      <w:r w:rsidRPr="0066292A">
        <w:rPr>
          <w:rFonts w:ascii="Cambria" w:hAnsi="Cambria" w:cs="Calibri"/>
          <w:sz w:val="24"/>
          <w:szCs w:val="24"/>
          <w:lang w:eastAsia="zh-CN"/>
        </w:rPr>
        <w:t xml:space="preserve">  της Διακήρυξης. </w:t>
      </w:r>
    </w:p>
    <w:p w:rsidR="00270E0D" w:rsidRPr="0066292A" w:rsidRDefault="00270E0D" w:rsidP="003F7C71">
      <w:pPr>
        <w:spacing w:line="276" w:lineRule="auto"/>
        <w:jc w:val="both"/>
        <w:rPr>
          <w:rFonts w:ascii="Cambria" w:hAnsi="Cambria" w:cs="Calibri"/>
          <w:i/>
          <w:iCs/>
          <w:sz w:val="24"/>
          <w:szCs w:val="24"/>
          <w:lang w:eastAsia="zh-CN"/>
        </w:rPr>
      </w:pPr>
      <w:r w:rsidRPr="0066292A">
        <w:rPr>
          <w:rFonts w:ascii="Cambria" w:hAnsi="Cambria" w:cs="Calibri"/>
          <w:sz w:val="24"/>
          <w:szCs w:val="24"/>
          <w:lang w:eastAsia="zh-CN"/>
        </w:rPr>
        <w:t xml:space="preserve">Δεν επιτρέπονται εναλλακτικές προσφορές </w:t>
      </w:r>
      <w:r w:rsidRPr="0066292A">
        <w:rPr>
          <w:rFonts w:ascii="Cambria" w:hAnsi="Cambria" w:cs="Calibri"/>
          <w:i/>
          <w:iCs/>
          <w:sz w:val="24"/>
          <w:szCs w:val="24"/>
          <w:lang w:eastAsia="zh-CN"/>
        </w:rPr>
        <w:t>.</w:t>
      </w:r>
    </w:p>
    <w:p w:rsidR="00270E0D" w:rsidRPr="0066292A" w:rsidRDefault="00270E0D" w:rsidP="003F7C71">
      <w:pPr>
        <w:spacing w:line="276" w:lineRule="auto"/>
        <w:jc w:val="both"/>
        <w:rPr>
          <w:rFonts w:ascii="Cambria" w:hAnsi="Cambria" w:cs="Helvetica"/>
          <w:color w:val="000000"/>
          <w:sz w:val="24"/>
          <w:szCs w:val="24"/>
          <w:lang w:eastAsia="el-GR"/>
        </w:rPr>
      </w:pPr>
      <w:r w:rsidRPr="0066292A">
        <w:rPr>
          <w:rFonts w:ascii="Cambria" w:hAnsi="Cambria" w:cs="Helvetica"/>
          <w:color w:val="000000"/>
          <w:sz w:val="24"/>
          <w:szCs w:val="24"/>
          <w:lang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045021" w:rsidRPr="0066292A" w:rsidRDefault="00045021" w:rsidP="003F7C71">
      <w:pPr>
        <w:spacing w:line="276" w:lineRule="auto"/>
        <w:jc w:val="both"/>
        <w:rPr>
          <w:rFonts w:ascii="Cambria" w:hAnsi="Cambria" w:cs="Calibri"/>
          <w:sz w:val="24"/>
          <w:szCs w:val="24"/>
          <w:lang w:eastAsia="zh-CN"/>
        </w:rPr>
      </w:pPr>
      <w:r w:rsidRPr="0066292A">
        <w:rPr>
          <w:rFonts w:ascii="Cambria" w:hAnsi="Cambria" w:cs="Helvetica"/>
          <w:color w:val="000000"/>
          <w:sz w:val="24"/>
          <w:szCs w:val="24"/>
          <w:lang w:eastAsia="el-GR"/>
        </w:rPr>
        <w:t xml:space="preserve">Οι προσφορές και οι αιτήσεις συμμετοχής υπογράφονται και μονογράφονται ανά φύλλο από τον οικονομικό φορέα ή, σε περίπτωση νομικών </w:t>
      </w:r>
      <w:r w:rsidR="00FE0021" w:rsidRPr="0066292A">
        <w:rPr>
          <w:rFonts w:ascii="Cambria" w:hAnsi="Cambria" w:cs="Helvetica"/>
          <w:color w:val="000000"/>
          <w:sz w:val="24"/>
          <w:szCs w:val="24"/>
          <w:lang w:eastAsia="el-GR"/>
        </w:rPr>
        <w:t>προσώπων από το νόμιμο εκπρόσωπο αυτών</w:t>
      </w:r>
    </w:p>
    <w:p w:rsidR="00270E0D" w:rsidRPr="0066292A" w:rsidRDefault="008175BC" w:rsidP="003F7C71">
      <w:pPr>
        <w:spacing w:line="276" w:lineRule="auto"/>
        <w:jc w:val="both"/>
        <w:rPr>
          <w:rFonts w:ascii="Cambria" w:eastAsiaTheme="majorEastAsia" w:hAnsi="Cambria" w:cstheme="majorBidi"/>
          <w:sz w:val="24"/>
          <w:szCs w:val="24"/>
          <w:lang w:eastAsia="zh-CN"/>
        </w:rPr>
      </w:pPr>
      <w:bookmarkStart w:id="27" w:name="__RefHeading___Toc470009804"/>
      <w:r w:rsidRPr="0066292A">
        <w:rPr>
          <w:rFonts w:ascii="Cambria" w:eastAsiaTheme="majorEastAsia" w:hAnsi="Cambria" w:cstheme="majorBidi"/>
          <w:b/>
          <w:sz w:val="24"/>
          <w:szCs w:val="24"/>
          <w:lang w:eastAsia="zh-CN"/>
        </w:rPr>
        <w:t>9</w:t>
      </w:r>
      <w:r w:rsidR="00270E0D" w:rsidRPr="0066292A">
        <w:rPr>
          <w:rFonts w:ascii="Cambria" w:eastAsiaTheme="majorEastAsia" w:hAnsi="Cambria" w:cstheme="majorBidi"/>
          <w:b/>
          <w:sz w:val="24"/>
          <w:szCs w:val="24"/>
          <w:lang w:eastAsia="zh-CN"/>
        </w:rPr>
        <w:t>.2</w:t>
      </w:r>
      <w:r w:rsidR="00270E0D" w:rsidRPr="0066292A">
        <w:rPr>
          <w:rFonts w:ascii="Cambria" w:eastAsiaTheme="majorEastAsia" w:hAnsi="Cambria" w:cstheme="majorBidi"/>
          <w:sz w:val="24"/>
          <w:szCs w:val="24"/>
          <w:lang w:eastAsia="zh-CN"/>
        </w:rPr>
        <w:tab/>
      </w:r>
      <w:r w:rsidR="00270E0D" w:rsidRPr="0066292A">
        <w:rPr>
          <w:rFonts w:ascii="Cambria" w:eastAsiaTheme="majorEastAsia" w:hAnsi="Cambria" w:cstheme="majorBidi"/>
          <w:b/>
          <w:sz w:val="24"/>
          <w:szCs w:val="24"/>
          <w:lang w:eastAsia="zh-CN"/>
        </w:rPr>
        <w:t>Χρόνος και Τρόπος υποβολής προσφορών</w:t>
      </w:r>
      <w:bookmarkEnd w:id="27"/>
    </w:p>
    <w:p w:rsidR="00270E0D" w:rsidRPr="0066292A" w:rsidRDefault="008175BC" w:rsidP="003F7C71">
      <w:pPr>
        <w:spacing w:line="276" w:lineRule="auto"/>
        <w:jc w:val="both"/>
        <w:rPr>
          <w:rFonts w:ascii="Cambria" w:hAnsi="Cambria" w:cs="Calibri"/>
          <w:sz w:val="24"/>
          <w:szCs w:val="24"/>
          <w:lang w:eastAsia="zh-CN"/>
        </w:rPr>
      </w:pPr>
      <w:r w:rsidRPr="0066292A">
        <w:rPr>
          <w:rFonts w:ascii="Cambria" w:hAnsi="Cambria" w:cs="Arial"/>
          <w:b/>
          <w:sz w:val="24"/>
          <w:szCs w:val="24"/>
          <w:lang w:eastAsia="zh-CN"/>
        </w:rPr>
        <w:t>9</w:t>
      </w:r>
      <w:r w:rsidR="00270E0D" w:rsidRPr="0066292A">
        <w:rPr>
          <w:rFonts w:ascii="Cambria" w:hAnsi="Cambria" w:cs="Arial"/>
          <w:b/>
          <w:sz w:val="24"/>
          <w:szCs w:val="24"/>
          <w:lang w:eastAsia="zh-CN"/>
        </w:rPr>
        <w:t>.2.1</w:t>
      </w:r>
      <w:r w:rsidR="00270E0D" w:rsidRPr="0066292A">
        <w:rPr>
          <w:rFonts w:ascii="Cambria" w:hAnsi="Cambria" w:cs="Arial"/>
          <w:sz w:val="24"/>
          <w:szCs w:val="24"/>
          <w:lang w:eastAsia="zh-CN"/>
        </w:rPr>
        <w:t xml:space="preserve">. </w:t>
      </w:r>
      <w:r w:rsidR="00270E0D" w:rsidRPr="0066292A">
        <w:rPr>
          <w:rFonts w:ascii="Cambria" w:hAnsi="Cambria" w:cs="Calibri"/>
          <w:sz w:val="24"/>
          <w:szCs w:val="24"/>
          <w:lang w:eastAsia="zh-CN"/>
        </w:rPr>
        <w:t xml:space="preserve">Οι προσφορές υποβάλλονται από τους ενδιαφερόμενους σε κλειστούς σφραγισμένους φακέλους στο Τμήμα Γραμματείας (Πρωτόκολλο) </w:t>
      </w:r>
      <w:r w:rsidR="00934CD1" w:rsidRPr="0066292A">
        <w:rPr>
          <w:rFonts w:ascii="Cambria" w:hAnsi="Cambria" w:cs="Calibri"/>
          <w:sz w:val="24"/>
          <w:szCs w:val="24"/>
          <w:lang w:eastAsia="zh-CN"/>
        </w:rPr>
        <w:t>της Βουλής των Ελλήνων, Βασιλίσσης Σοφίας 11, 3</w:t>
      </w:r>
      <w:r w:rsidR="00934CD1" w:rsidRPr="0066292A">
        <w:rPr>
          <w:rFonts w:ascii="Cambria" w:hAnsi="Cambria" w:cs="Calibri"/>
          <w:sz w:val="24"/>
          <w:szCs w:val="24"/>
          <w:vertAlign w:val="superscript"/>
          <w:lang w:eastAsia="zh-CN"/>
        </w:rPr>
        <w:t>ος</w:t>
      </w:r>
      <w:r w:rsidR="00934CD1" w:rsidRPr="0066292A">
        <w:rPr>
          <w:rFonts w:ascii="Cambria" w:hAnsi="Cambria" w:cs="Calibri"/>
          <w:sz w:val="24"/>
          <w:szCs w:val="24"/>
          <w:lang w:eastAsia="zh-CN"/>
        </w:rPr>
        <w:t xml:space="preserve"> όροφος, </w:t>
      </w:r>
      <w:r w:rsidR="00270E0D" w:rsidRPr="0066292A">
        <w:rPr>
          <w:rFonts w:ascii="Cambria" w:hAnsi="Cambria" w:cs="Calibri"/>
          <w:sz w:val="24"/>
          <w:szCs w:val="24"/>
          <w:lang w:eastAsia="zh-CN"/>
        </w:rPr>
        <w:t>μέχρι την καταληκτική ημερομηνία και ώρα που ορίζει η παρούσα διακήρυξη, στην Ελληνική Γλώσσα, σύμφωνα με τα οριζόμενα στον ν.4412/2016.</w:t>
      </w:r>
    </w:p>
    <w:p w:rsidR="00270E0D" w:rsidRPr="0066292A" w:rsidRDefault="008175BC" w:rsidP="003F7C71">
      <w:pPr>
        <w:spacing w:line="276" w:lineRule="auto"/>
        <w:jc w:val="both"/>
        <w:rPr>
          <w:rFonts w:ascii="Cambria" w:hAnsi="Cambria" w:cs="Arial"/>
          <w:sz w:val="24"/>
          <w:szCs w:val="24"/>
          <w:lang w:eastAsia="zh-CN"/>
        </w:rPr>
      </w:pPr>
      <w:r w:rsidRPr="0066292A">
        <w:rPr>
          <w:rFonts w:ascii="Cambria" w:hAnsi="Cambria" w:cs="Calibri"/>
          <w:b/>
          <w:sz w:val="24"/>
          <w:szCs w:val="24"/>
          <w:lang w:eastAsia="zh-CN"/>
        </w:rPr>
        <w:t>9.</w:t>
      </w:r>
      <w:r w:rsidR="00270E0D" w:rsidRPr="0066292A">
        <w:rPr>
          <w:rFonts w:ascii="Cambria" w:hAnsi="Cambria" w:cs="Calibri"/>
          <w:b/>
          <w:sz w:val="24"/>
          <w:szCs w:val="24"/>
          <w:lang w:eastAsia="zh-CN"/>
        </w:rPr>
        <w:t>2.2.</w:t>
      </w:r>
      <w:r w:rsidRPr="0066292A">
        <w:rPr>
          <w:rFonts w:ascii="Cambria" w:hAnsi="Cambria" w:cs="Calibri"/>
          <w:sz w:val="24"/>
          <w:szCs w:val="24"/>
          <w:lang w:eastAsia="zh-CN"/>
        </w:rPr>
        <w:t xml:space="preserve"> </w:t>
      </w:r>
      <w:r w:rsidR="00270E0D" w:rsidRPr="0066292A">
        <w:rPr>
          <w:rFonts w:ascii="Cambria" w:hAnsi="Cambria" w:cs="Arial"/>
          <w:sz w:val="24"/>
          <w:szCs w:val="24"/>
          <w:lang w:eastAsia="zh-CN"/>
        </w:rPr>
        <w:t>Ο χρόνος υποβολής της προσφοράς βεβαιώνεται από τον αριθμό πρωτοκόλλου κατάθεσης.</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Μετά την παρέλευση της καταληκτικής ημερομηνίας και ώρας, δεν υπάρχει η δυνατότητα υποβολής προσφοράς.</w:t>
      </w:r>
    </w:p>
    <w:p w:rsidR="00270E0D" w:rsidRPr="0066292A" w:rsidRDefault="008175BC"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9.</w:t>
      </w:r>
      <w:r w:rsidR="00270E0D" w:rsidRPr="0066292A">
        <w:rPr>
          <w:rFonts w:ascii="Cambria" w:hAnsi="Cambria" w:cs="Calibri"/>
          <w:b/>
          <w:sz w:val="24"/>
          <w:szCs w:val="24"/>
          <w:lang w:eastAsia="zh-CN"/>
        </w:rPr>
        <w:t>2.3.</w:t>
      </w:r>
      <w:r w:rsidR="00270E0D" w:rsidRPr="0066292A">
        <w:rPr>
          <w:rFonts w:ascii="Cambria" w:hAnsi="Cambria" w:cs="Calibri"/>
          <w:sz w:val="24"/>
          <w:szCs w:val="24"/>
          <w:lang w:eastAsia="zh-CN"/>
        </w:rPr>
        <w:t xml:space="preserve"> Οι οικονομικοί φορείς υποβάλλουν με την προσφορά τους τα ακόλουθα: </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 έναν (</w:t>
      </w:r>
      <w:proofErr w:type="spellStart"/>
      <w:r w:rsidRPr="0066292A">
        <w:rPr>
          <w:rFonts w:ascii="Cambria" w:hAnsi="Cambria" w:cs="Calibri"/>
          <w:sz w:val="24"/>
          <w:szCs w:val="24"/>
          <w:lang w:eastAsia="zh-CN"/>
        </w:rPr>
        <w:t>υπο</w:t>
      </w:r>
      <w:proofErr w:type="spellEnd"/>
      <w:r w:rsidRPr="0066292A">
        <w:rPr>
          <w:rFonts w:ascii="Cambria" w:hAnsi="Cambria" w:cs="Calibri"/>
          <w:sz w:val="24"/>
          <w:szCs w:val="24"/>
          <w:lang w:eastAsia="zh-CN"/>
        </w:rPr>
        <w:t>)φάκελο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(β) έναν (</w:t>
      </w:r>
      <w:proofErr w:type="spellStart"/>
      <w:r w:rsidRPr="0066292A">
        <w:rPr>
          <w:rFonts w:ascii="Cambria" w:hAnsi="Cambria" w:cs="Calibri"/>
          <w:sz w:val="24"/>
          <w:szCs w:val="24"/>
          <w:lang w:eastAsia="zh-CN"/>
        </w:rPr>
        <w:t>υπο</w:t>
      </w:r>
      <w:proofErr w:type="spellEnd"/>
      <w:r w:rsidRPr="0066292A">
        <w:rPr>
          <w:rFonts w:ascii="Cambria" w:hAnsi="Cambria" w:cs="Calibri"/>
          <w:sz w:val="24"/>
          <w:szCs w:val="24"/>
          <w:lang w:eastAsia="zh-CN"/>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270E0D" w:rsidRPr="0066292A" w:rsidRDefault="008175BC"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9.</w:t>
      </w:r>
      <w:r w:rsidR="00270E0D" w:rsidRPr="0066292A">
        <w:rPr>
          <w:rFonts w:ascii="Cambria" w:hAnsi="Cambria" w:cs="Calibri"/>
          <w:b/>
          <w:sz w:val="24"/>
          <w:szCs w:val="24"/>
          <w:lang w:eastAsia="zh-CN"/>
        </w:rPr>
        <w:t>2.4.</w:t>
      </w:r>
      <w:r w:rsidR="00270E0D" w:rsidRPr="0066292A">
        <w:rPr>
          <w:rFonts w:ascii="Cambria" w:hAnsi="Cambria" w:cs="Calibri"/>
          <w:sz w:val="24"/>
          <w:szCs w:val="24"/>
          <w:lang w:eastAsia="zh-CN"/>
        </w:rPr>
        <w:t xml:space="preserve"> Οι οικονομικοί φορείς συντάσσουν την τεχνική και οικονομική τους προσφορά συμπληρώνοντας υποχρεωτικά και τα αντίστοιχα έντυπα. </w:t>
      </w:r>
    </w:p>
    <w:p w:rsidR="00270E0D" w:rsidRPr="0066292A" w:rsidRDefault="008175BC" w:rsidP="003F7C71">
      <w:pPr>
        <w:spacing w:line="276" w:lineRule="auto"/>
        <w:jc w:val="both"/>
        <w:rPr>
          <w:rFonts w:ascii="Cambria" w:eastAsiaTheme="majorEastAsia" w:hAnsi="Cambria" w:cstheme="majorBidi"/>
          <w:i/>
          <w:iCs/>
          <w:sz w:val="24"/>
          <w:szCs w:val="24"/>
          <w:lang w:eastAsia="zh-CN"/>
        </w:rPr>
      </w:pPr>
      <w:bookmarkStart w:id="28" w:name="__RefHeading___Toc470009805"/>
      <w:r w:rsidRPr="0066292A">
        <w:rPr>
          <w:rFonts w:ascii="Cambria" w:eastAsiaTheme="majorEastAsia" w:hAnsi="Cambria" w:cstheme="majorBidi"/>
          <w:b/>
          <w:sz w:val="24"/>
          <w:szCs w:val="24"/>
          <w:lang w:eastAsia="zh-CN"/>
        </w:rPr>
        <w:t>9</w:t>
      </w:r>
      <w:r w:rsidR="00270E0D" w:rsidRPr="0066292A">
        <w:rPr>
          <w:rFonts w:ascii="Cambria" w:eastAsiaTheme="majorEastAsia" w:hAnsi="Cambria" w:cstheme="majorBidi"/>
          <w:b/>
          <w:sz w:val="24"/>
          <w:szCs w:val="24"/>
          <w:lang w:eastAsia="zh-CN"/>
        </w:rPr>
        <w:t>.3</w:t>
      </w:r>
      <w:r w:rsidR="00270E0D" w:rsidRPr="0066292A">
        <w:rPr>
          <w:rFonts w:ascii="Cambria" w:eastAsiaTheme="majorEastAsia" w:hAnsi="Cambria" w:cstheme="majorBidi"/>
          <w:color w:val="1F4D78" w:themeColor="accent1" w:themeShade="7F"/>
          <w:sz w:val="24"/>
          <w:szCs w:val="24"/>
          <w:lang w:eastAsia="zh-CN"/>
        </w:rPr>
        <w:tab/>
      </w:r>
      <w:r w:rsidR="00270E0D" w:rsidRPr="0066292A">
        <w:rPr>
          <w:rFonts w:ascii="Cambria" w:eastAsiaTheme="majorEastAsia" w:hAnsi="Cambria" w:cstheme="majorBidi"/>
          <w:b/>
          <w:sz w:val="24"/>
          <w:szCs w:val="24"/>
          <w:lang w:eastAsia="zh-CN"/>
        </w:rPr>
        <w:t>Περιεχόμενα Φακέλου «Δικαιολογητικά Συμμετοχής- Τεχνική Προσφορά»</w:t>
      </w:r>
      <w:bookmarkEnd w:id="28"/>
    </w:p>
    <w:p w:rsidR="00270E0D" w:rsidRPr="0066292A" w:rsidRDefault="008175BC"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9.</w:t>
      </w:r>
      <w:r w:rsidR="00270E0D" w:rsidRPr="0066292A">
        <w:rPr>
          <w:rFonts w:ascii="Cambria" w:hAnsi="Cambria" w:cs="Calibri"/>
          <w:b/>
          <w:sz w:val="24"/>
          <w:szCs w:val="24"/>
          <w:lang w:eastAsia="zh-CN"/>
        </w:rPr>
        <w:t>3.1</w:t>
      </w:r>
      <w:r w:rsidR="00270E0D" w:rsidRPr="0066292A">
        <w:rPr>
          <w:rFonts w:ascii="Cambria" w:hAnsi="Cambria" w:cs="Calibri"/>
          <w:sz w:val="24"/>
          <w:szCs w:val="24"/>
          <w:lang w:eastAsia="zh-CN"/>
        </w:rPr>
        <w:t xml:space="preserve"> Τα στοιχεία και δικαιολογητικά για την συμμετοχή των προσφερόντων στη διαγωνιστική διαδικασία περιλαμβάνουν: α) το Ευρωπαϊκό Ενιαίο Έγγραφο </w:t>
      </w:r>
      <w:r w:rsidR="00245CA1" w:rsidRPr="0066292A">
        <w:rPr>
          <w:rFonts w:ascii="Cambria" w:hAnsi="Cambria" w:cs="Calibri"/>
          <w:sz w:val="24"/>
          <w:szCs w:val="24"/>
          <w:lang w:eastAsia="zh-CN"/>
        </w:rPr>
        <w:t>Σύμβασης</w:t>
      </w:r>
      <w:r w:rsidR="00270E0D" w:rsidRPr="0066292A">
        <w:rPr>
          <w:rFonts w:ascii="Cambria" w:hAnsi="Cambria" w:cs="Calibri"/>
          <w:sz w:val="24"/>
          <w:szCs w:val="24"/>
          <w:lang w:eastAsia="zh-CN"/>
        </w:rPr>
        <w:t xml:space="preserve"> (Ε.Ε.Ε.Σ.), </w:t>
      </w:r>
      <w:r w:rsidR="00934CD1" w:rsidRPr="0066292A">
        <w:rPr>
          <w:rFonts w:ascii="Cambria" w:hAnsi="Cambria" w:cs="Calibri"/>
          <w:sz w:val="24"/>
          <w:szCs w:val="24"/>
          <w:lang w:eastAsia="zh-CN"/>
        </w:rPr>
        <w:t xml:space="preserve">το οποίο αποτελεί αναπόσπαστο τμήμα της διακήρυξης (Παράρτημα </w:t>
      </w:r>
      <w:r w:rsidR="003D1BD6" w:rsidRPr="0066292A">
        <w:rPr>
          <w:rFonts w:ascii="Cambria" w:hAnsi="Cambria" w:cs="Calibri"/>
          <w:sz w:val="24"/>
          <w:szCs w:val="24"/>
          <w:lang w:val="en-US" w:eastAsia="zh-CN"/>
        </w:rPr>
        <w:t>III</w:t>
      </w:r>
      <w:r w:rsidR="00934CD1" w:rsidRPr="0066292A">
        <w:rPr>
          <w:rFonts w:ascii="Cambria" w:hAnsi="Cambria" w:cs="Calibri"/>
          <w:sz w:val="24"/>
          <w:szCs w:val="24"/>
          <w:lang w:eastAsia="zh-CN"/>
        </w:rPr>
        <w:t xml:space="preserve">), </w:t>
      </w:r>
      <w:r w:rsidR="00270E0D" w:rsidRPr="0066292A">
        <w:rPr>
          <w:rFonts w:ascii="Cambria" w:hAnsi="Cambria" w:cs="Calibri"/>
          <w:sz w:val="24"/>
          <w:szCs w:val="24"/>
          <w:lang w:eastAsia="zh-CN"/>
        </w:rPr>
        <w:t>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rsidR="00270E0D" w:rsidRPr="0066292A" w:rsidRDefault="00270E0D" w:rsidP="003F7C71">
      <w:pPr>
        <w:spacing w:line="276" w:lineRule="auto"/>
        <w:jc w:val="both"/>
        <w:rPr>
          <w:rFonts w:ascii="Cambria" w:hAnsi="Cambria" w:cs="Calibri"/>
          <w:iCs/>
          <w:sz w:val="24"/>
          <w:szCs w:val="24"/>
          <w:lang w:eastAsia="zh-CN"/>
        </w:rPr>
      </w:pPr>
      <w:r w:rsidRPr="0066292A">
        <w:rPr>
          <w:rFonts w:ascii="Cambria" w:hAnsi="Cambria" w:cs="Calibri"/>
          <w:sz w:val="24"/>
          <w:szCs w:val="24"/>
          <w:lang w:eastAsia="zh-CN"/>
        </w:rPr>
        <w:t>Οι ενώσεις οικονομικών φορέων που υποβάλλουν κοινή προσφορά, υποβάλλουν το ΕΕΕΣ για κάθε οικονομικό φορέα που συμμετέχει στην ένωση.</w:t>
      </w:r>
    </w:p>
    <w:p w:rsidR="00270E0D" w:rsidRPr="0066292A" w:rsidRDefault="008175BC" w:rsidP="003F7C71">
      <w:pPr>
        <w:spacing w:line="276" w:lineRule="auto"/>
        <w:jc w:val="both"/>
        <w:rPr>
          <w:rFonts w:ascii="Cambria" w:hAnsi="Cambria" w:cs="Calibri"/>
          <w:sz w:val="24"/>
          <w:szCs w:val="24"/>
          <w:vertAlign w:val="superscript"/>
          <w:lang w:eastAsia="zh-CN"/>
        </w:rPr>
      </w:pPr>
      <w:r w:rsidRPr="0066292A">
        <w:rPr>
          <w:rFonts w:ascii="Cambria" w:hAnsi="Cambria" w:cs="Calibri"/>
          <w:b/>
          <w:sz w:val="24"/>
          <w:szCs w:val="24"/>
          <w:lang w:eastAsia="zh-CN"/>
        </w:rPr>
        <w:t>9</w:t>
      </w:r>
      <w:r w:rsidR="00270E0D" w:rsidRPr="0066292A">
        <w:rPr>
          <w:rFonts w:ascii="Cambria" w:hAnsi="Cambria" w:cs="Calibri"/>
          <w:b/>
          <w:sz w:val="24"/>
          <w:szCs w:val="24"/>
          <w:lang w:eastAsia="zh-CN"/>
        </w:rPr>
        <w:t>.3.2</w:t>
      </w:r>
      <w:r w:rsidR="00270E0D" w:rsidRPr="0066292A">
        <w:rPr>
          <w:rFonts w:ascii="Cambria" w:hAnsi="Cambria" w:cs="Calibri"/>
          <w:sz w:val="24"/>
          <w:szCs w:val="24"/>
          <w:lang w:eastAsia="zh-CN"/>
        </w:rPr>
        <w:t xml:space="preserve"> </w:t>
      </w:r>
      <w:r w:rsidR="00270E0D" w:rsidRPr="0066292A">
        <w:rPr>
          <w:rFonts w:ascii="Cambria" w:hAnsi="Cambria" w:cs="Calibri"/>
          <w:sz w:val="24"/>
          <w:szCs w:val="24"/>
          <w:lang w:val="en-US" w:eastAsia="zh-CN"/>
        </w:rPr>
        <w:t>H</w:t>
      </w:r>
      <w:r w:rsidR="00270E0D" w:rsidRPr="0066292A">
        <w:rPr>
          <w:rFonts w:ascii="Cambria" w:hAnsi="Cambria" w:cs="Calibri"/>
          <w:sz w:val="24"/>
          <w:szCs w:val="24"/>
          <w:lang w:eastAsia="zh-CN"/>
        </w:rPr>
        <w:t xml:space="preserve"> τεχνική προσφορά θα πρέπει να καλύπτει όλες τις απαιτήσεις και τις προδιαγραφές που έχουν τεθεί από την αναθέτουσα αρχή με το κεφάλαιο “Τεχνική Περιγραφή - Προδιαγραφές” του Παραρτήματος Ι της Διακήρυξης και με το κεφάλαιο “Γενικοί όροι κατάθεσης προσφορών” της Ειδικής Συγγραφής Υποχρεώσεων (Παράρτημα ΙΙ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 συμπληρώνοντας οπωσδήποτε και το φύλλο συμμόρφωσης.</w:t>
      </w:r>
      <w:r w:rsidR="00270E0D" w:rsidRPr="0066292A">
        <w:rPr>
          <w:rFonts w:ascii="Cambria" w:hAnsi="Cambria" w:cs="Calibri"/>
          <w:sz w:val="24"/>
          <w:szCs w:val="24"/>
          <w:vertAlign w:val="superscript"/>
          <w:lang w:eastAsia="zh-CN"/>
        </w:rPr>
        <w:t>.</w:t>
      </w:r>
    </w:p>
    <w:p w:rsidR="0092153C" w:rsidRPr="0066292A" w:rsidRDefault="0092153C" w:rsidP="003F7C71">
      <w:pPr>
        <w:spacing w:line="276" w:lineRule="auto"/>
        <w:jc w:val="both"/>
        <w:rPr>
          <w:rFonts w:ascii="Cambria" w:hAnsi="Cambria" w:cs="Calibri"/>
          <w:sz w:val="24"/>
          <w:szCs w:val="24"/>
        </w:rPr>
      </w:pPr>
      <w:r w:rsidRPr="0066292A">
        <w:rPr>
          <w:rFonts w:ascii="Cambria" w:hAnsi="Cambria" w:cs="Calibri"/>
          <w:b/>
          <w:sz w:val="24"/>
          <w:szCs w:val="24"/>
        </w:rPr>
        <w:t>I.</w:t>
      </w:r>
      <w:r w:rsidR="00CC6ECE" w:rsidRPr="0066292A">
        <w:rPr>
          <w:rFonts w:ascii="Cambria" w:hAnsi="Cambria" w:cs="Calibri"/>
          <w:sz w:val="24"/>
          <w:szCs w:val="24"/>
        </w:rPr>
        <w:tab/>
      </w:r>
      <w:r w:rsidRPr="0066292A">
        <w:rPr>
          <w:rFonts w:ascii="Cambria" w:hAnsi="Cambria" w:cs="Calibri"/>
          <w:sz w:val="24"/>
          <w:szCs w:val="24"/>
        </w:rPr>
        <w:t>Οι υποψήφιοι θα πρέπει να παρέχουν αναλυτική και σαφή παρουσίαση της μεθοδολογίας με την οποία θα εκτελέσουν το Έργο σε όλες του τις πτυχές και πρέπει να συμπεριλαμβάνουν οποιοδήποτε επιπλέον στοιχείο τεκμηριώνει πληρέστερα την Προσφορά τους και απαντά στις επιμέρους απαιτήσεις που τίθενται στην παρούσα Προκήρυξη.</w:t>
      </w:r>
    </w:p>
    <w:p w:rsidR="00934CD1" w:rsidRPr="0066292A" w:rsidRDefault="0092153C" w:rsidP="003F7C71">
      <w:pPr>
        <w:spacing w:line="276" w:lineRule="auto"/>
        <w:jc w:val="both"/>
        <w:rPr>
          <w:rFonts w:ascii="Cambria" w:hAnsi="Cambria" w:cs="Calibri"/>
          <w:sz w:val="24"/>
          <w:szCs w:val="24"/>
        </w:rPr>
      </w:pPr>
      <w:r w:rsidRPr="0066292A">
        <w:rPr>
          <w:rFonts w:ascii="Cambria" w:hAnsi="Cambria" w:cs="Calibri"/>
          <w:b/>
          <w:sz w:val="24"/>
          <w:szCs w:val="24"/>
        </w:rPr>
        <w:t>II.</w:t>
      </w:r>
      <w:r w:rsidR="00CC6ECE" w:rsidRPr="0066292A">
        <w:rPr>
          <w:rFonts w:ascii="Cambria" w:hAnsi="Cambria" w:cs="Calibri"/>
          <w:sz w:val="24"/>
          <w:szCs w:val="24"/>
        </w:rPr>
        <w:tab/>
      </w:r>
      <w:r w:rsidRPr="0066292A">
        <w:rPr>
          <w:rFonts w:ascii="Cambria" w:hAnsi="Cambria" w:cs="Calibri"/>
          <w:sz w:val="24"/>
          <w:szCs w:val="24"/>
        </w:rPr>
        <w:t xml:space="preserve">Οι υποψήφιοι πρέπει να παραδώσουν </w:t>
      </w:r>
      <w:proofErr w:type="spellStart"/>
      <w:r w:rsidRPr="0066292A">
        <w:rPr>
          <w:rFonts w:ascii="Cambria" w:hAnsi="Cambria" w:cs="Calibri"/>
          <w:sz w:val="24"/>
          <w:szCs w:val="24"/>
        </w:rPr>
        <w:t>τεκμηριωτικό</w:t>
      </w:r>
      <w:proofErr w:type="spellEnd"/>
      <w:r w:rsidRPr="0066292A">
        <w:rPr>
          <w:rFonts w:ascii="Cambria" w:hAnsi="Cambria" w:cs="Calibri"/>
          <w:sz w:val="24"/>
          <w:szCs w:val="24"/>
        </w:rPr>
        <w:t xml:space="preserve"> υλικό για τον εξοπλισμό και το λογισμικό (εγχειρίδια, τεχνικά φυλλάδια </w:t>
      </w:r>
      <w:proofErr w:type="spellStart"/>
      <w:r w:rsidRPr="0066292A">
        <w:rPr>
          <w:rFonts w:ascii="Cambria" w:hAnsi="Cambria" w:cs="Calibri"/>
          <w:sz w:val="24"/>
          <w:szCs w:val="24"/>
        </w:rPr>
        <w:t>κτλ</w:t>
      </w:r>
      <w:proofErr w:type="spellEnd"/>
      <w:r w:rsidRPr="0066292A">
        <w:rPr>
          <w:rFonts w:ascii="Cambria" w:hAnsi="Cambria" w:cs="Calibri"/>
          <w:sz w:val="24"/>
          <w:szCs w:val="24"/>
        </w:rPr>
        <w:t>).</w:t>
      </w:r>
    </w:p>
    <w:p w:rsidR="008175BC"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Οι οικονομικοί φορείς αναφέρουν το τμήμα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που ενδεχομένως προτίθενται να αναθέσουν υπό μορφή υπεργολαβίας σε τρίτους, καθώς και τους υπεργολάβους που προτείνουν.</w:t>
      </w:r>
      <w:bookmarkStart w:id="29" w:name="__RefHeading___Toc470009806"/>
      <w:bookmarkEnd w:id="29"/>
    </w:p>
    <w:p w:rsidR="0092153C" w:rsidRPr="0066292A" w:rsidRDefault="0092153C" w:rsidP="003F7C71">
      <w:pPr>
        <w:spacing w:line="276" w:lineRule="auto"/>
        <w:jc w:val="both"/>
        <w:rPr>
          <w:rFonts w:ascii="Cambria" w:hAnsi="Cambria" w:cs="Calibri"/>
          <w:sz w:val="24"/>
          <w:szCs w:val="24"/>
          <w:lang w:eastAsia="zh-CN"/>
        </w:rPr>
      </w:pPr>
      <w:r w:rsidRPr="0066292A">
        <w:rPr>
          <w:rFonts w:ascii="Cambria" w:hAnsi="Cambria" w:cs="Calibri"/>
          <w:sz w:val="24"/>
          <w:szCs w:val="24"/>
        </w:rPr>
        <w:t>Τα υποβαλλόμενα τεχνικά φυλλάδια (</w:t>
      </w:r>
      <w:proofErr w:type="spellStart"/>
      <w:r w:rsidRPr="0066292A">
        <w:rPr>
          <w:rFonts w:ascii="Cambria" w:hAnsi="Cambria" w:cs="Calibri"/>
          <w:sz w:val="24"/>
          <w:szCs w:val="24"/>
        </w:rPr>
        <w:t>Prospectus</w:t>
      </w:r>
      <w:proofErr w:type="spellEnd"/>
      <w:r w:rsidRPr="0066292A">
        <w:rPr>
          <w:rFonts w:ascii="Cambria" w:hAnsi="Cambria" w:cs="Calibri"/>
          <w:sz w:val="24"/>
          <w:szCs w:val="24"/>
        </w:rPr>
        <w:t>) θα πρέπει να είναι υπογεγραμμένα από τον κατασκευαστικό οίκο. Σε αντίθετη περίπτωση θα πρέπει να συνοδεύονται από υπεύθυνη δήλωση υπογεγραμμένη από τον υποψήφιο, στην οποία θα δηλώνεται ότι τα αναγραφόμενα σε αυτά στοιχεία ταυτίζονται με τα στοιχεία των τεχνικών φυλλαδίων (</w:t>
      </w:r>
      <w:proofErr w:type="spellStart"/>
      <w:r w:rsidRPr="0066292A">
        <w:rPr>
          <w:rFonts w:ascii="Cambria" w:hAnsi="Cambria" w:cs="Calibri"/>
          <w:sz w:val="24"/>
          <w:szCs w:val="24"/>
        </w:rPr>
        <w:t>Prospectus</w:t>
      </w:r>
      <w:proofErr w:type="spellEnd"/>
      <w:r w:rsidRPr="0066292A">
        <w:rPr>
          <w:rFonts w:ascii="Cambria" w:hAnsi="Cambria" w:cs="Calibri"/>
          <w:sz w:val="24"/>
          <w:szCs w:val="24"/>
        </w:rPr>
        <w:t>) του κατασκευαστικού οίκου.</w:t>
      </w:r>
    </w:p>
    <w:p w:rsidR="00270E0D" w:rsidRPr="0066292A" w:rsidRDefault="008175BC"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lastRenderedPageBreak/>
        <w:t>9.</w:t>
      </w:r>
      <w:r w:rsidR="00270E0D" w:rsidRPr="0066292A">
        <w:rPr>
          <w:rFonts w:ascii="Cambria" w:eastAsiaTheme="majorEastAsia" w:hAnsi="Cambria" w:cstheme="majorBidi"/>
          <w:b/>
          <w:sz w:val="24"/>
          <w:szCs w:val="24"/>
          <w:lang w:eastAsia="zh-CN"/>
        </w:rPr>
        <w:t>4</w:t>
      </w:r>
      <w:r w:rsidRPr="0066292A">
        <w:rPr>
          <w:rFonts w:ascii="Cambria" w:eastAsiaTheme="majorEastAsia" w:hAnsi="Cambria" w:cstheme="majorBidi"/>
          <w:b/>
          <w:sz w:val="24"/>
          <w:szCs w:val="24"/>
          <w:lang w:eastAsia="zh-CN"/>
        </w:rPr>
        <w:t>.</w:t>
      </w:r>
      <w:r w:rsidR="00270E0D" w:rsidRPr="0066292A">
        <w:rPr>
          <w:rFonts w:ascii="Cambria" w:eastAsiaTheme="majorEastAsia" w:hAnsi="Cambria" w:cstheme="majorBidi"/>
          <w:sz w:val="24"/>
          <w:szCs w:val="24"/>
          <w:lang w:eastAsia="zh-CN"/>
        </w:rPr>
        <w:tab/>
        <w:t>Περιεχόμενα Φακέλου «Οικονομική Προσφορά» / Τρόπος σύνταξης και υποβολής οικονομικών προσφορών</w:t>
      </w:r>
    </w:p>
    <w:p w:rsidR="00270E0D" w:rsidRPr="0066292A" w:rsidRDefault="00270E0D" w:rsidP="003F7C71">
      <w:pPr>
        <w:spacing w:line="276" w:lineRule="auto"/>
        <w:jc w:val="both"/>
        <w:rPr>
          <w:rFonts w:ascii="Cambria" w:hAnsi="Cambria" w:cs="Calibri"/>
          <w:i/>
          <w:sz w:val="24"/>
          <w:szCs w:val="24"/>
          <w:lang w:eastAsia="el-GR"/>
        </w:rPr>
      </w:pPr>
      <w:r w:rsidRPr="0066292A">
        <w:rPr>
          <w:rFonts w:ascii="Cambria" w:hAnsi="Cambria" w:cs="Calibri"/>
          <w:sz w:val="24"/>
          <w:szCs w:val="24"/>
          <w:lang w:eastAsia="zh-CN"/>
        </w:rPr>
        <w:t>Η Οικονομική Προσφορά συντάσσεται με βάση το αναγραφόμενο στην παρούσα κριτήριο ανάθεσης (πλέον συμφέρουσας από οικονομική άποψη προσφοράς βάσει τιμής)</w:t>
      </w:r>
      <w:r w:rsidRPr="0066292A">
        <w:rPr>
          <w:rFonts w:ascii="Cambria" w:hAnsi="Cambria" w:cs="Calibri"/>
          <w:i/>
          <w:sz w:val="24"/>
          <w:szCs w:val="24"/>
          <w:lang w:eastAsia="el-GR"/>
        </w:rPr>
        <w:t xml:space="preserve"> και</w:t>
      </w:r>
      <w:r w:rsidRPr="0066292A">
        <w:rPr>
          <w:rFonts w:ascii="Cambria" w:hAnsi="Cambria" w:cs="Calibri"/>
          <w:sz w:val="24"/>
          <w:szCs w:val="24"/>
          <w:lang w:eastAsia="zh-CN"/>
        </w:rPr>
        <w:t xml:space="preserve"> σύμφωνα με τα οριζόμενα στο Παράρτημα </w:t>
      </w:r>
      <w:r w:rsidRPr="0066292A">
        <w:rPr>
          <w:rFonts w:ascii="Cambria" w:hAnsi="Cambria" w:cs="Calibri"/>
          <w:sz w:val="24"/>
          <w:szCs w:val="24"/>
          <w:lang w:val="en-US" w:eastAsia="zh-CN"/>
        </w:rPr>
        <w:t>IV</w:t>
      </w:r>
      <w:r w:rsidRPr="0066292A">
        <w:rPr>
          <w:rFonts w:ascii="Cambria" w:hAnsi="Cambria" w:cs="Calibri"/>
          <w:sz w:val="24"/>
          <w:szCs w:val="24"/>
          <w:lang w:eastAsia="zh-CN"/>
        </w:rPr>
        <w:t xml:space="preserve"> της διακήρυξης (συμπλήρωση του εντύπου- υποδείγματος οικονομικής προσφοράς): </w:t>
      </w:r>
    </w:p>
    <w:p w:rsidR="00270E0D" w:rsidRPr="0066292A" w:rsidRDefault="0092153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w:t>
      </w:r>
      <w:r w:rsidR="00270E0D" w:rsidRPr="0066292A">
        <w:rPr>
          <w:rFonts w:ascii="Cambria" w:hAnsi="Cambria" w:cs="Calibri"/>
          <w:sz w:val="24"/>
          <w:szCs w:val="24"/>
          <w:lang w:eastAsia="zh-CN"/>
        </w:rPr>
        <w:t xml:space="preserve"> προσφερόμενη τιμή είναι σταθερή </w:t>
      </w:r>
      <w:r w:rsidRPr="0066292A">
        <w:rPr>
          <w:rFonts w:ascii="Cambria" w:hAnsi="Cambria" w:cs="Calibri"/>
          <w:sz w:val="24"/>
          <w:szCs w:val="24"/>
          <w:lang w:eastAsia="zh-CN"/>
        </w:rPr>
        <w:t xml:space="preserve">και δεσμευτική για του υποψήφιο Ανάδοχο </w:t>
      </w:r>
      <w:r w:rsidR="00270E0D" w:rsidRPr="0066292A">
        <w:rPr>
          <w:rFonts w:ascii="Cambria" w:hAnsi="Cambria" w:cs="Calibri"/>
          <w:sz w:val="24"/>
          <w:szCs w:val="24"/>
          <w:lang w:eastAsia="zh-CN"/>
        </w:rPr>
        <w:t xml:space="preserve">καθ’ όλη τη διάρκεια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w:t>
      </w:r>
      <w:r w:rsidR="00270E0D" w:rsidRPr="0066292A">
        <w:rPr>
          <w:rFonts w:ascii="Cambria" w:hAnsi="Cambria" w:cs="Calibri"/>
          <w:sz w:val="24"/>
          <w:szCs w:val="24"/>
          <w:lang w:eastAsia="zh-CN"/>
        </w:rPr>
        <w:t xml:space="preserve"> δεν αναπροσαρμόζεται.</w:t>
      </w:r>
      <w:r w:rsidRPr="0066292A">
        <w:rPr>
          <w:rFonts w:ascii="Cambria" w:hAnsi="Cambria" w:cs="Calibri"/>
          <w:sz w:val="24"/>
          <w:szCs w:val="24"/>
          <w:lang w:eastAsia="zh-CN"/>
        </w:rPr>
        <w:t xml:space="preserve"> </w:t>
      </w:r>
      <w:r w:rsidRPr="0066292A">
        <w:rPr>
          <w:rFonts w:ascii="Cambria" w:hAnsi="Cambria" w:cs="Calibri"/>
          <w:sz w:val="24"/>
          <w:szCs w:val="24"/>
        </w:rPr>
        <w:t>και θα περιλαμβάνει κατ’ ελάχιστο το σύνολο των απαιτούμενων υλικών που αναφέρονται στην διακήρυξη, καθώς και οποιωνδήποτε άλλων υλικών ή παρελκόμενων (πέραν αυτών που αναφέρονται στη διακήρυξη) που θα απαιτηθούν για την ολοκλήρωση των εργασιών</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w:t>
      </w:r>
    </w:p>
    <w:p w:rsidR="00270E0D" w:rsidRPr="0066292A" w:rsidRDefault="008175BC" w:rsidP="003F7C71">
      <w:pPr>
        <w:spacing w:line="276" w:lineRule="auto"/>
        <w:jc w:val="both"/>
        <w:rPr>
          <w:rFonts w:ascii="Cambria" w:eastAsiaTheme="majorEastAsia" w:hAnsi="Cambria" w:cstheme="majorBidi"/>
          <w:sz w:val="24"/>
          <w:szCs w:val="24"/>
          <w:lang w:eastAsia="el-GR"/>
        </w:rPr>
      </w:pPr>
      <w:bookmarkStart w:id="30" w:name="__RefHeading___Toc470009807"/>
      <w:r w:rsidRPr="0066292A">
        <w:rPr>
          <w:rFonts w:ascii="Cambria" w:eastAsiaTheme="majorEastAsia" w:hAnsi="Cambria" w:cstheme="majorBidi"/>
          <w:b/>
          <w:sz w:val="24"/>
          <w:szCs w:val="24"/>
          <w:lang w:eastAsia="zh-CN"/>
        </w:rPr>
        <w:t>9</w:t>
      </w:r>
      <w:r w:rsidR="00270E0D" w:rsidRPr="0066292A">
        <w:rPr>
          <w:rFonts w:ascii="Cambria" w:eastAsiaTheme="majorEastAsia" w:hAnsi="Cambria" w:cstheme="majorBidi"/>
          <w:b/>
          <w:sz w:val="24"/>
          <w:szCs w:val="24"/>
          <w:lang w:eastAsia="zh-CN"/>
        </w:rPr>
        <w:t>.5</w:t>
      </w:r>
      <w:r w:rsidRPr="0066292A">
        <w:rPr>
          <w:rFonts w:ascii="Cambria" w:eastAsiaTheme="majorEastAsia" w:hAnsi="Cambria" w:cstheme="majorBidi"/>
          <w:b/>
          <w:sz w:val="24"/>
          <w:szCs w:val="24"/>
          <w:lang w:eastAsia="zh-CN"/>
        </w:rPr>
        <w:t>.</w:t>
      </w:r>
      <w:r w:rsidR="00270E0D" w:rsidRPr="0066292A">
        <w:rPr>
          <w:rFonts w:ascii="Cambria" w:eastAsiaTheme="majorEastAsia" w:hAnsi="Cambria" w:cstheme="majorBidi"/>
          <w:sz w:val="24"/>
          <w:szCs w:val="24"/>
          <w:lang w:eastAsia="zh-CN"/>
        </w:rPr>
        <w:tab/>
      </w:r>
      <w:r w:rsidR="00270E0D" w:rsidRPr="0066292A">
        <w:rPr>
          <w:rFonts w:ascii="Cambria" w:eastAsiaTheme="majorEastAsia" w:hAnsi="Cambria" w:cstheme="majorBidi"/>
          <w:b/>
          <w:sz w:val="24"/>
          <w:szCs w:val="24"/>
          <w:lang w:eastAsia="zh-CN"/>
        </w:rPr>
        <w:t>Χρόνος ισχύος των προσφορών</w:t>
      </w:r>
      <w:bookmarkEnd w:id="30"/>
    </w:p>
    <w:p w:rsidR="00270E0D" w:rsidRPr="0066292A" w:rsidRDefault="008A30FB" w:rsidP="003F7C71">
      <w:pPr>
        <w:spacing w:line="276" w:lineRule="auto"/>
        <w:jc w:val="both"/>
        <w:rPr>
          <w:rFonts w:ascii="Cambria" w:hAnsi="Cambria" w:cs="Calibri"/>
          <w:sz w:val="24"/>
          <w:szCs w:val="24"/>
          <w:lang w:eastAsia="el-GR"/>
        </w:rPr>
      </w:pPr>
      <w:r w:rsidRPr="0066292A">
        <w:rPr>
          <w:rFonts w:ascii="Cambria" w:hAnsi="Cambria" w:cs="Calibri"/>
          <w:b/>
          <w:sz w:val="24"/>
          <w:szCs w:val="24"/>
          <w:lang w:eastAsia="el-GR"/>
        </w:rPr>
        <w:t>9.5.1.</w:t>
      </w:r>
      <w:r w:rsidRPr="0066292A">
        <w:rPr>
          <w:rFonts w:ascii="Cambria" w:hAnsi="Cambria" w:cs="Calibri"/>
          <w:sz w:val="24"/>
          <w:szCs w:val="24"/>
          <w:lang w:eastAsia="el-GR"/>
        </w:rPr>
        <w:t xml:space="preserve"> </w:t>
      </w:r>
      <w:r w:rsidR="00270E0D" w:rsidRPr="0066292A">
        <w:rPr>
          <w:rFonts w:ascii="Cambria" w:hAnsi="Cambria" w:cs="Calibri"/>
          <w:sz w:val="24"/>
          <w:szCs w:val="24"/>
          <w:lang w:eastAsia="el-GR"/>
        </w:rPr>
        <w:t xml:space="preserve">Οι υποβαλλόμενες προσφορές ισχύουν και δεσμεύουν τους οικονομικούς φορείς για διάστημα </w:t>
      </w:r>
      <w:r w:rsidR="008F5E4D">
        <w:rPr>
          <w:rFonts w:ascii="Cambria" w:hAnsi="Cambria" w:cs="Calibri"/>
          <w:sz w:val="24"/>
          <w:szCs w:val="24"/>
          <w:lang w:eastAsia="el-GR"/>
        </w:rPr>
        <w:t>δώδεκα (</w:t>
      </w:r>
      <w:r w:rsidR="00270E0D" w:rsidRPr="0066292A">
        <w:rPr>
          <w:rFonts w:ascii="Cambria" w:hAnsi="Cambria" w:cs="Calibri"/>
          <w:sz w:val="24"/>
          <w:szCs w:val="24"/>
          <w:lang w:eastAsia="el-GR"/>
        </w:rPr>
        <w:t>12</w:t>
      </w:r>
      <w:r w:rsidR="008F5E4D">
        <w:rPr>
          <w:rFonts w:ascii="Cambria" w:hAnsi="Cambria" w:cs="Calibri"/>
          <w:sz w:val="24"/>
          <w:szCs w:val="24"/>
          <w:lang w:eastAsia="el-GR"/>
        </w:rPr>
        <w:t>)</w:t>
      </w:r>
      <w:r w:rsidR="00270E0D" w:rsidRPr="0066292A">
        <w:rPr>
          <w:rFonts w:ascii="Cambria" w:hAnsi="Cambria" w:cs="Calibri"/>
          <w:sz w:val="24"/>
          <w:szCs w:val="24"/>
          <w:lang w:eastAsia="el-GR"/>
        </w:rPr>
        <w:t xml:space="preserve"> μηνών από την επόμενη της διενέργειας του διαγωνισμού.</w:t>
      </w:r>
    </w:p>
    <w:p w:rsidR="00270E0D" w:rsidRPr="0066292A" w:rsidRDefault="00270E0D" w:rsidP="003F7C71">
      <w:pPr>
        <w:spacing w:line="276" w:lineRule="auto"/>
        <w:jc w:val="both"/>
        <w:rPr>
          <w:rFonts w:ascii="Cambria" w:hAnsi="Cambria" w:cs="Calibri"/>
          <w:sz w:val="24"/>
          <w:szCs w:val="24"/>
          <w:lang w:eastAsia="el-GR"/>
        </w:rPr>
      </w:pPr>
      <w:r w:rsidRPr="0066292A">
        <w:rPr>
          <w:rFonts w:ascii="Cambria" w:hAnsi="Cambria" w:cs="Calibri"/>
          <w:sz w:val="24"/>
          <w:szCs w:val="24"/>
          <w:lang w:eastAsia="el-GR"/>
        </w:rPr>
        <w:t>Προσφορά η οποία ορίζει χρόνο ισχύος μικρότερο από τον ανωτέρω προβλεπόμενο απορρίπτεται.</w:t>
      </w:r>
    </w:p>
    <w:p w:rsidR="00270E0D" w:rsidRPr="0066292A" w:rsidRDefault="00270E0D" w:rsidP="003F7C71">
      <w:pPr>
        <w:spacing w:line="276" w:lineRule="auto"/>
        <w:jc w:val="both"/>
        <w:rPr>
          <w:rFonts w:ascii="Cambria" w:hAnsi="Cambria" w:cs="Calibri"/>
          <w:sz w:val="24"/>
          <w:szCs w:val="24"/>
          <w:lang w:eastAsia="el-GR"/>
        </w:rPr>
      </w:pPr>
      <w:r w:rsidRPr="0066292A">
        <w:rPr>
          <w:rFonts w:ascii="Cambria" w:hAnsi="Cambria" w:cs="Calibri"/>
          <w:sz w:val="24"/>
          <w:szCs w:val="24"/>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66292A">
        <w:rPr>
          <w:rFonts w:ascii="Cambria" w:hAnsi="Cambria" w:cs="Calibri"/>
          <w:sz w:val="24"/>
          <w:szCs w:val="24"/>
          <w:lang w:eastAsia="zh-CN"/>
        </w:rPr>
        <w:t xml:space="preserve">την παράγραφο </w:t>
      </w:r>
      <w:r w:rsidR="00E53FE2" w:rsidRPr="0066292A">
        <w:rPr>
          <w:rFonts w:ascii="Cambria" w:hAnsi="Cambria" w:cs="Calibri"/>
          <w:sz w:val="24"/>
          <w:szCs w:val="24"/>
          <w:lang w:eastAsia="el-GR"/>
        </w:rPr>
        <w:t>4</w:t>
      </w:r>
      <w:r w:rsidRPr="0066292A">
        <w:rPr>
          <w:rFonts w:ascii="Cambria" w:hAnsi="Cambria" w:cs="Calibri"/>
          <w:sz w:val="24"/>
          <w:szCs w:val="24"/>
          <w:lang w:eastAsia="el-GR"/>
        </w:rPr>
        <w:t>.2.2</w:t>
      </w:r>
      <w:r w:rsidR="003A095F" w:rsidRPr="0066292A">
        <w:rPr>
          <w:rFonts w:ascii="Cambria" w:hAnsi="Cambria" w:cs="Calibri"/>
          <w:sz w:val="24"/>
          <w:szCs w:val="24"/>
          <w:lang w:eastAsia="el-GR"/>
        </w:rPr>
        <w:t>.1</w:t>
      </w:r>
      <w:r w:rsidRPr="0066292A">
        <w:rPr>
          <w:rFonts w:ascii="Cambria" w:hAnsi="Cambria" w:cs="Calibri"/>
          <w:sz w:val="24"/>
          <w:szCs w:val="24"/>
          <w:lang w:eastAsia="el-GR"/>
        </w:rPr>
        <w:t>. της παρούσας, κατ' ανώτατο όριο για χρονικό διάστημα ίσο με την προβλεπόμενη ως άνω αρχική διάρκεια.</w:t>
      </w:r>
    </w:p>
    <w:p w:rsidR="00270E0D" w:rsidRPr="0066292A" w:rsidRDefault="00270E0D" w:rsidP="003F7C71">
      <w:pPr>
        <w:spacing w:line="276" w:lineRule="auto"/>
        <w:jc w:val="both"/>
        <w:rPr>
          <w:rFonts w:ascii="Cambria" w:hAnsi="Cambria" w:cs="Calibri"/>
          <w:sz w:val="24"/>
          <w:szCs w:val="24"/>
          <w:lang w:eastAsia="el-GR"/>
        </w:rPr>
      </w:pPr>
      <w:r w:rsidRPr="0066292A">
        <w:rPr>
          <w:rFonts w:ascii="Cambria" w:hAnsi="Cambria" w:cs="Calibri"/>
          <w:sz w:val="24"/>
          <w:szCs w:val="24"/>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66292A">
        <w:rPr>
          <w:rFonts w:ascii="Cambria" w:hAnsi="Cambria" w:cs="Calibri"/>
          <w:sz w:val="24"/>
          <w:szCs w:val="24"/>
          <w:lang w:eastAsia="el-GR"/>
        </w:rPr>
        <w:t>παρέτειναν</w:t>
      </w:r>
      <w:proofErr w:type="spellEnd"/>
      <w:r w:rsidRPr="0066292A">
        <w:rPr>
          <w:rFonts w:ascii="Cambria" w:hAnsi="Cambria" w:cs="Calibri"/>
          <w:sz w:val="24"/>
          <w:szCs w:val="24"/>
          <w:lang w:eastAsia="el-GR"/>
        </w:rPr>
        <w:t xml:space="preserve"> τις προσφορές τους και αποκλείονται οι λοιποί οικονομικοί φορείς.</w:t>
      </w:r>
    </w:p>
    <w:p w:rsidR="008A30FB" w:rsidRPr="0066292A" w:rsidRDefault="008A30FB" w:rsidP="003F7C71">
      <w:pPr>
        <w:spacing w:line="276" w:lineRule="auto"/>
        <w:jc w:val="both"/>
        <w:rPr>
          <w:rFonts w:ascii="Cambria" w:hAnsi="Cambria" w:cs="Calibri"/>
          <w:sz w:val="24"/>
          <w:szCs w:val="24"/>
        </w:rPr>
      </w:pPr>
      <w:r w:rsidRPr="0066292A">
        <w:rPr>
          <w:rFonts w:ascii="Cambria" w:hAnsi="Cambria" w:cs="Calibri"/>
          <w:b/>
          <w:sz w:val="24"/>
          <w:szCs w:val="24"/>
        </w:rPr>
        <w:t>9.5.2.</w:t>
      </w:r>
      <w:r w:rsidRPr="0066292A">
        <w:rPr>
          <w:rFonts w:ascii="Cambria" w:hAnsi="Cambria" w:cs="Calibri"/>
          <w:sz w:val="24"/>
          <w:szCs w:val="24"/>
        </w:rPr>
        <w:t xml:space="preserve"> Ανακοίνωση επιλογής Αναδόχου μπορεί να γίνει και μετά τη λήξη της ισχύος της προσφοράς, δεσμεύει όμως τον υποψήφιο μόνο εφόσον αυτός το αποδεχθεί. Σε περίπτωση άρνησης του επιλεγέντος η ανάθεση γίνεται στο δεύτερο κατά σειρά επιλογής, ο οποίος ερωτάται κατά τον ίδιο τρόπο, και ούτω καθεξής.</w:t>
      </w:r>
    </w:p>
    <w:p w:rsidR="008E2A06" w:rsidRDefault="008E2A06" w:rsidP="003F7C71">
      <w:pPr>
        <w:spacing w:line="276" w:lineRule="auto"/>
        <w:jc w:val="both"/>
        <w:rPr>
          <w:rFonts w:ascii="Cambria" w:hAnsi="Cambria" w:cs="Calibri"/>
          <w:b/>
          <w:sz w:val="24"/>
          <w:szCs w:val="24"/>
        </w:rPr>
      </w:pPr>
    </w:p>
    <w:p w:rsidR="0092153C" w:rsidRPr="0066292A" w:rsidRDefault="008A30FB" w:rsidP="003F7C71">
      <w:pPr>
        <w:spacing w:line="276" w:lineRule="auto"/>
        <w:jc w:val="both"/>
        <w:rPr>
          <w:rFonts w:ascii="Cambria" w:hAnsi="Cambria" w:cs="Calibri"/>
          <w:sz w:val="24"/>
          <w:szCs w:val="24"/>
        </w:rPr>
      </w:pPr>
      <w:r w:rsidRPr="0066292A">
        <w:rPr>
          <w:rFonts w:ascii="Cambria" w:hAnsi="Cambria" w:cs="Calibri"/>
          <w:b/>
          <w:sz w:val="24"/>
          <w:szCs w:val="24"/>
        </w:rPr>
        <w:lastRenderedPageBreak/>
        <w:t>9.5.3.</w:t>
      </w:r>
      <w:r w:rsidRPr="0066292A">
        <w:rPr>
          <w:rFonts w:ascii="Cambria" w:hAnsi="Cambria" w:cs="Calibri"/>
          <w:sz w:val="24"/>
          <w:szCs w:val="24"/>
        </w:rPr>
        <w:t xml:space="preserve"> Ο υποψήφιος στον οποίο θα γίνει κατακύρωση είναι υποχρεωμένος να παρατείνει την ισχύ της Εγγυητικής Επιστολής Συμμετοχής για όσο διάστημα διαρκεί η διαδικασία κατάρτισης της Σύμβασης.</w:t>
      </w:r>
    </w:p>
    <w:p w:rsidR="00270E0D" w:rsidRPr="0066292A" w:rsidRDefault="008175BC" w:rsidP="003F7C71">
      <w:pPr>
        <w:spacing w:line="276" w:lineRule="auto"/>
        <w:jc w:val="both"/>
        <w:rPr>
          <w:rFonts w:ascii="Cambria" w:eastAsiaTheme="majorEastAsia" w:hAnsi="Cambria" w:cstheme="majorBidi"/>
          <w:sz w:val="24"/>
          <w:szCs w:val="24"/>
          <w:lang w:eastAsia="zh-CN"/>
        </w:rPr>
      </w:pPr>
      <w:bookmarkStart w:id="31" w:name="__RefHeading___Toc470009808"/>
      <w:bookmarkEnd w:id="31"/>
      <w:r w:rsidRPr="0066292A">
        <w:rPr>
          <w:rFonts w:ascii="Cambria" w:eastAsiaTheme="majorEastAsia" w:hAnsi="Cambria" w:cstheme="majorBidi"/>
          <w:b/>
          <w:sz w:val="24"/>
          <w:szCs w:val="24"/>
          <w:lang w:eastAsia="zh-CN"/>
        </w:rPr>
        <w:t>9</w:t>
      </w:r>
      <w:r w:rsidR="00270E0D" w:rsidRPr="0066292A">
        <w:rPr>
          <w:rFonts w:ascii="Cambria" w:eastAsiaTheme="majorEastAsia" w:hAnsi="Cambria" w:cstheme="majorBidi"/>
          <w:b/>
          <w:sz w:val="24"/>
          <w:szCs w:val="24"/>
          <w:lang w:eastAsia="zh-CN"/>
        </w:rPr>
        <w:t>.6</w:t>
      </w:r>
      <w:r w:rsidRPr="0066292A">
        <w:rPr>
          <w:rFonts w:ascii="Cambria" w:eastAsiaTheme="majorEastAsia" w:hAnsi="Cambria" w:cstheme="majorBidi"/>
          <w:b/>
          <w:sz w:val="24"/>
          <w:szCs w:val="24"/>
          <w:lang w:eastAsia="zh-CN"/>
        </w:rPr>
        <w:t>.</w:t>
      </w:r>
      <w:r w:rsidR="00270E0D" w:rsidRPr="0066292A">
        <w:rPr>
          <w:rFonts w:ascii="Cambria" w:eastAsiaTheme="majorEastAsia" w:hAnsi="Cambria" w:cstheme="majorBidi"/>
          <w:sz w:val="24"/>
          <w:szCs w:val="24"/>
          <w:lang w:eastAsia="zh-CN"/>
        </w:rPr>
        <w:tab/>
      </w:r>
      <w:r w:rsidR="00270E0D" w:rsidRPr="0066292A">
        <w:rPr>
          <w:rFonts w:ascii="Cambria" w:eastAsiaTheme="majorEastAsia" w:hAnsi="Cambria" w:cstheme="majorBidi"/>
          <w:b/>
          <w:sz w:val="24"/>
          <w:szCs w:val="24"/>
          <w:lang w:eastAsia="zh-CN"/>
        </w:rPr>
        <w:t>Λόγοι απόρριψης προσφορών</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val="en-US" w:eastAsia="zh-CN"/>
        </w:rPr>
        <w:t>H</w:t>
      </w:r>
      <w:r w:rsidRPr="0066292A">
        <w:rPr>
          <w:rFonts w:ascii="Cambria" w:hAnsi="Cambria" w:cs="Calibri"/>
          <w:sz w:val="24"/>
          <w:szCs w:val="24"/>
          <w:lang w:eastAsia="zh-CN"/>
        </w:rPr>
        <w:t xml:space="preserve"> αναθέτουσα αρχή με βάση τα αποτελέσματα του ελέγχου και της αξιολόγησης των προσφορών, απορρίπτει, σε κάθε περίπτωση, προσφορά:</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α) η οποία δεν υποβάλλεται εμπρόθεσμα, με τον τρόπο και με το περιεχόμενο που ορίζεται πιο πάνω και σ</w:t>
      </w:r>
      <w:r w:rsidR="008175BC" w:rsidRPr="0066292A">
        <w:rPr>
          <w:rFonts w:ascii="Cambria" w:hAnsi="Cambria" w:cs="Calibri"/>
          <w:sz w:val="24"/>
          <w:szCs w:val="24"/>
          <w:lang w:eastAsia="zh-CN"/>
        </w:rPr>
        <w:t>υγκεκριμένα στις παραγράφους 9</w:t>
      </w:r>
      <w:r w:rsidRPr="0066292A">
        <w:rPr>
          <w:rFonts w:ascii="Cambria" w:hAnsi="Cambria" w:cs="Calibri"/>
          <w:sz w:val="24"/>
          <w:szCs w:val="24"/>
          <w:lang w:eastAsia="zh-CN"/>
        </w:rPr>
        <w:t>.1 (Γενικ</w:t>
      </w:r>
      <w:r w:rsidR="00844AA4" w:rsidRPr="0066292A">
        <w:rPr>
          <w:rFonts w:ascii="Cambria" w:hAnsi="Cambria" w:cs="Calibri"/>
          <w:sz w:val="24"/>
          <w:szCs w:val="24"/>
          <w:lang w:eastAsia="zh-CN"/>
        </w:rPr>
        <w:t>οί όροι υποβολής προσφορών), 9</w:t>
      </w:r>
      <w:r w:rsidRPr="0066292A">
        <w:rPr>
          <w:rFonts w:ascii="Cambria" w:hAnsi="Cambria" w:cs="Calibri"/>
          <w:sz w:val="24"/>
          <w:szCs w:val="24"/>
          <w:lang w:eastAsia="zh-CN"/>
        </w:rPr>
        <w:t>.2. (Χρόνος και</w:t>
      </w:r>
      <w:r w:rsidR="00844AA4" w:rsidRPr="0066292A">
        <w:rPr>
          <w:rFonts w:ascii="Cambria" w:hAnsi="Cambria" w:cs="Calibri"/>
          <w:sz w:val="24"/>
          <w:szCs w:val="24"/>
          <w:lang w:eastAsia="zh-CN"/>
        </w:rPr>
        <w:t xml:space="preserve"> τρόπος υποβολής προσφορών), 9</w:t>
      </w:r>
      <w:r w:rsidRPr="0066292A">
        <w:rPr>
          <w:rFonts w:ascii="Cambria" w:hAnsi="Cambria" w:cs="Calibri"/>
          <w:sz w:val="24"/>
          <w:szCs w:val="24"/>
          <w:lang w:eastAsia="zh-CN"/>
        </w:rPr>
        <w:t>.3. (Περιεχόμενο φακέλων δικαιολογητικών συμμ</w:t>
      </w:r>
      <w:r w:rsidR="00844AA4" w:rsidRPr="0066292A">
        <w:rPr>
          <w:rFonts w:ascii="Cambria" w:hAnsi="Cambria" w:cs="Calibri"/>
          <w:sz w:val="24"/>
          <w:szCs w:val="24"/>
          <w:lang w:eastAsia="zh-CN"/>
        </w:rPr>
        <w:t>ετοχής, τεχνικής προσφοράς), 9</w:t>
      </w:r>
      <w:r w:rsidRPr="0066292A">
        <w:rPr>
          <w:rFonts w:ascii="Cambria" w:hAnsi="Cambria" w:cs="Calibri"/>
          <w:sz w:val="24"/>
          <w:szCs w:val="24"/>
          <w:lang w:eastAsia="zh-CN"/>
        </w:rPr>
        <w:t>.4. (Περιεχόμενο φακέλου οικονομικής προσφοράς, τρόπος σύνταξης και υποβο</w:t>
      </w:r>
      <w:r w:rsidR="00844AA4" w:rsidRPr="0066292A">
        <w:rPr>
          <w:rFonts w:ascii="Cambria" w:hAnsi="Cambria" w:cs="Calibri"/>
          <w:sz w:val="24"/>
          <w:szCs w:val="24"/>
          <w:lang w:eastAsia="zh-CN"/>
        </w:rPr>
        <w:t>λής οικονομικών προσφορών) , 9</w:t>
      </w:r>
      <w:r w:rsidRPr="0066292A">
        <w:rPr>
          <w:rFonts w:ascii="Cambria" w:hAnsi="Cambria" w:cs="Calibri"/>
          <w:sz w:val="24"/>
          <w:szCs w:val="24"/>
          <w:lang w:eastAsia="zh-CN"/>
        </w:rPr>
        <w:t xml:space="preserve">.5. (Χρόνος ισχύος προσφορών), </w:t>
      </w:r>
      <w:r w:rsidR="00180CDB" w:rsidRPr="0066292A">
        <w:rPr>
          <w:rFonts w:ascii="Cambria" w:hAnsi="Cambria" w:cs="Calibri"/>
          <w:sz w:val="24"/>
          <w:szCs w:val="24"/>
          <w:lang w:eastAsia="zh-CN"/>
        </w:rPr>
        <w:t>10.1</w:t>
      </w:r>
      <w:r w:rsidRPr="0066292A">
        <w:rPr>
          <w:rFonts w:ascii="Cambria" w:hAnsi="Cambria" w:cs="Calibri"/>
          <w:sz w:val="24"/>
          <w:szCs w:val="24"/>
          <w:lang w:eastAsia="zh-CN"/>
        </w:rPr>
        <w:t xml:space="preserve">. (Αποσφράγιση και αξιολόγηση προσφορών), </w:t>
      </w:r>
      <w:r w:rsidR="00180CDB" w:rsidRPr="0066292A">
        <w:rPr>
          <w:rFonts w:ascii="Cambria" w:hAnsi="Cambria" w:cs="Calibri"/>
          <w:sz w:val="24"/>
          <w:szCs w:val="24"/>
          <w:lang w:eastAsia="zh-CN"/>
        </w:rPr>
        <w:t>10.2.</w:t>
      </w:r>
      <w:r w:rsidRPr="0066292A">
        <w:rPr>
          <w:rFonts w:ascii="Cambria" w:hAnsi="Cambria" w:cs="Calibri"/>
          <w:sz w:val="24"/>
          <w:szCs w:val="24"/>
          <w:lang w:eastAsia="zh-CN"/>
        </w:rPr>
        <w:t xml:space="preserve"> (Πρόσκληση υποβολής δικαιολογητικών κατακύρωσης) της παρούσας, </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w:t>
      </w:r>
      <w:r w:rsidR="00600507" w:rsidRPr="0066292A">
        <w:rPr>
          <w:rFonts w:ascii="Cambria" w:hAnsi="Cambria" w:cs="Calibri"/>
          <w:sz w:val="24"/>
          <w:szCs w:val="24"/>
          <w:lang w:eastAsia="zh-CN"/>
        </w:rPr>
        <w:t>10.1.1.</w:t>
      </w:r>
      <w:r w:rsidRPr="0066292A">
        <w:rPr>
          <w:rFonts w:ascii="Cambria" w:hAnsi="Cambria" w:cs="Calibri"/>
          <w:sz w:val="24"/>
          <w:szCs w:val="24"/>
          <w:lang w:eastAsia="zh-CN"/>
        </w:rPr>
        <w:t xml:space="preserve"> της παρούσης διακήρυξης,</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w:t>
      </w:r>
      <w:r w:rsidR="00600507" w:rsidRPr="0066292A">
        <w:rPr>
          <w:rFonts w:ascii="Cambria" w:hAnsi="Cambria" w:cs="Calibri"/>
          <w:sz w:val="24"/>
          <w:szCs w:val="24"/>
          <w:lang w:eastAsia="zh-CN"/>
        </w:rPr>
        <w:t>10.1.1.</w:t>
      </w:r>
      <w:r w:rsidRPr="0066292A">
        <w:rPr>
          <w:rFonts w:ascii="Cambria" w:hAnsi="Cambria" w:cs="Calibri"/>
          <w:sz w:val="24"/>
          <w:szCs w:val="24"/>
          <w:lang w:eastAsia="zh-CN"/>
        </w:rPr>
        <w:t xml:space="preserve"> της παρούσας και το άρθρο 102 του ν. 4412/2016,</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δ) η οποία εμπεριέχει εναλλακτική προσφορά, </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ε) η οποία υποβάλλεται από έναν προσφέροντα που έχει υποβάλλει δύο ή περισσότερες προσφορές</w:t>
      </w:r>
      <w:r w:rsidRPr="0066292A">
        <w:rPr>
          <w:rFonts w:ascii="Cambria" w:hAnsi="Cambria" w:cs="Calibri"/>
          <w:i/>
          <w:iCs/>
          <w:color w:val="5B9BD5"/>
          <w:sz w:val="24"/>
          <w:szCs w:val="24"/>
          <w:lang w:eastAsia="zh-CN"/>
        </w:rPr>
        <w:t>.</w:t>
      </w:r>
      <w:r w:rsidRPr="0066292A">
        <w:rPr>
          <w:rFonts w:ascii="Cambria" w:hAnsi="Cambria" w:cs="Calibri"/>
          <w:sz w:val="24"/>
          <w:szCs w:val="24"/>
          <w:lang w:eastAsia="zh-CN"/>
        </w:rPr>
        <w:t xml:space="preserve"> Ο περιορισμός αυτός ισχύει, υπό τους όρους της παραγράφου </w:t>
      </w:r>
      <w:r w:rsidR="008F451D" w:rsidRPr="0066292A">
        <w:rPr>
          <w:rFonts w:ascii="Cambria" w:hAnsi="Cambria" w:cs="Calibri"/>
          <w:sz w:val="24"/>
          <w:szCs w:val="24"/>
          <w:lang w:eastAsia="zh-CN"/>
        </w:rPr>
        <w:t>4</w:t>
      </w:r>
      <w:r w:rsidRPr="0066292A">
        <w:rPr>
          <w:rFonts w:ascii="Cambria" w:hAnsi="Cambria" w:cs="Calibri"/>
          <w:sz w:val="24"/>
          <w:szCs w:val="24"/>
          <w:lang w:eastAsia="zh-CN"/>
        </w:rPr>
        <w:t>.2.3.4 περ.</w:t>
      </w:r>
      <w:r w:rsidR="008F451D" w:rsidRPr="0066292A">
        <w:rPr>
          <w:rFonts w:ascii="Cambria" w:hAnsi="Cambria" w:cs="Calibri"/>
          <w:sz w:val="24"/>
          <w:szCs w:val="24"/>
          <w:lang w:eastAsia="zh-CN"/>
        </w:rPr>
        <w:t xml:space="preserve"> </w:t>
      </w:r>
      <w:r w:rsidRPr="0066292A">
        <w:rPr>
          <w:rFonts w:ascii="Cambria" w:hAnsi="Cambria" w:cs="Calibri"/>
          <w:sz w:val="24"/>
          <w:szCs w:val="24"/>
          <w:lang w:eastAsia="zh-CN"/>
        </w:rPr>
        <w:t xml:space="preserve">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ζ) η οποία είναι υπό αίρεση,</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η οποία θέτει όρο αναπροσαρμογής, </w:t>
      </w:r>
    </w:p>
    <w:p w:rsidR="00270E0D" w:rsidRPr="0066292A" w:rsidRDefault="00270E0D"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w:t>
      </w:r>
    </w:p>
    <w:p w:rsidR="00E53D47" w:rsidRPr="0066292A" w:rsidRDefault="00E53D47" w:rsidP="003F7C71">
      <w:pPr>
        <w:spacing w:line="276" w:lineRule="auto"/>
        <w:jc w:val="both"/>
        <w:rPr>
          <w:rFonts w:ascii="Cambria" w:hAnsi="Cambria" w:cs="Calibri"/>
          <w:sz w:val="24"/>
          <w:szCs w:val="24"/>
        </w:rPr>
      </w:pPr>
    </w:p>
    <w:p w:rsidR="00E53D47" w:rsidRPr="0066292A" w:rsidRDefault="00E53D47" w:rsidP="003F7C71">
      <w:pPr>
        <w:spacing w:line="276" w:lineRule="auto"/>
        <w:jc w:val="both"/>
        <w:rPr>
          <w:rFonts w:ascii="Cambria" w:hAnsi="Cambria" w:cs="Calibri"/>
          <w:b/>
          <w:sz w:val="24"/>
          <w:szCs w:val="24"/>
        </w:rPr>
      </w:pPr>
      <w:r w:rsidRPr="0066292A">
        <w:rPr>
          <w:rFonts w:ascii="Cambria" w:hAnsi="Cambria" w:cs="Calibri"/>
          <w:b/>
          <w:sz w:val="24"/>
          <w:szCs w:val="24"/>
          <w:u w:val="single"/>
        </w:rPr>
        <w:t>ΑΡΘΡΟ 10.</w:t>
      </w:r>
      <w:r w:rsidRPr="0066292A">
        <w:rPr>
          <w:rFonts w:ascii="Cambria" w:hAnsi="Cambria" w:cs="Calibri"/>
          <w:b/>
          <w:sz w:val="24"/>
          <w:szCs w:val="24"/>
        </w:rPr>
        <w:t xml:space="preserve">  ΔΙΕΝΕΡΓΕΙΑ ΔΙΑΔΙΚΑΣΙΑΣ ΑΞΙΟΛΟΓ</w:t>
      </w:r>
      <w:r w:rsidR="00724233" w:rsidRPr="0066292A">
        <w:rPr>
          <w:rFonts w:ascii="Cambria" w:hAnsi="Cambria" w:cs="Calibri"/>
          <w:b/>
          <w:sz w:val="24"/>
          <w:szCs w:val="24"/>
        </w:rPr>
        <w:t>Η</w:t>
      </w:r>
      <w:r w:rsidRPr="0066292A">
        <w:rPr>
          <w:rFonts w:ascii="Cambria" w:hAnsi="Cambria" w:cs="Calibri"/>
          <w:b/>
          <w:sz w:val="24"/>
          <w:szCs w:val="24"/>
        </w:rPr>
        <w:t>ΣΗ</w:t>
      </w:r>
      <w:r w:rsidR="00384CA0">
        <w:rPr>
          <w:rFonts w:ascii="Cambria" w:hAnsi="Cambria" w:cs="Calibri"/>
          <w:b/>
          <w:sz w:val="24"/>
          <w:szCs w:val="24"/>
        </w:rPr>
        <w:t>Σ</w:t>
      </w:r>
      <w:r w:rsidRPr="0066292A">
        <w:rPr>
          <w:rFonts w:ascii="Cambria" w:hAnsi="Cambria" w:cs="Calibri"/>
          <w:b/>
          <w:sz w:val="24"/>
          <w:szCs w:val="24"/>
        </w:rPr>
        <w:t xml:space="preserve"> ΠΡΟΣΦΟΡΩΝ</w:t>
      </w:r>
    </w:p>
    <w:p w:rsidR="00E53D47" w:rsidRPr="0066292A" w:rsidRDefault="002F5F20" w:rsidP="003F7C71">
      <w:pPr>
        <w:spacing w:line="276" w:lineRule="auto"/>
        <w:jc w:val="both"/>
        <w:rPr>
          <w:rFonts w:ascii="Cambria" w:hAnsi="Cambria" w:cs="Calibri"/>
          <w:sz w:val="24"/>
          <w:szCs w:val="24"/>
        </w:rPr>
      </w:pPr>
      <w:r w:rsidRPr="0066292A">
        <w:rPr>
          <w:rFonts w:ascii="Cambria" w:hAnsi="Cambria" w:cs="Calibri"/>
          <w:b/>
          <w:sz w:val="24"/>
          <w:szCs w:val="24"/>
        </w:rPr>
        <w:t>10.1.</w:t>
      </w:r>
      <w:r w:rsidRPr="0066292A">
        <w:rPr>
          <w:rFonts w:ascii="Cambria" w:hAnsi="Cambria" w:cs="Calibri"/>
          <w:sz w:val="24"/>
          <w:szCs w:val="24"/>
        </w:rPr>
        <w:t xml:space="preserve"> </w:t>
      </w:r>
      <w:r w:rsidRPr="0066292A">
        <w:rPr>
          <w:rFonts w:ascii="Cambria" w:hAnsi="Cambria" w:cs="Calibri"/>
          <w:b/>
          <w:sz w:val="24"/>
          <w:szCs w:val="24"/>
        </w:rPr>
        <w:t xml:space="preserve">Αποσφράγιση και </w:t>
      </w:r>
      <w:r w:rsidR="00724233" w:rsidRPr="0066292A">
        <w:rPr>
          <w:rFonts w:ascii="Cambria" w:hAnsi="Cambria" w:cs="Calibri"/>
          <w:b/>
          <w:sz w:val="24"/>
          <w:szCs w:val="24"/>
        </w:rPr>
        <w:t>αξιολόγη</w:t>
      </w:r>
      <w:r w:rsidRPr="0066292A">
        <w:rPr>
          <w:rFonts w:ascii="Cambria" w:hAnsi="Cambria" w:cs="Calibri"/>
          <w:b/>
          <w:sz w:val="24"/>
          <w:szCs w:val="24"/>
        </w:rPr>
        <w:t>ση προσφορών</w:t>
      </w:r>
    </w:p>
    <w:p w:rsidR="002F5F20" w:rsidRPr="0066292A" w:rsidRDefault="002F5F20" w:rsidP="003F7C71">
      <w:pPr>
        <w:spacing w:line="276" w:lineRule="auto"/>
        <w:jc w:val="both"/>
        <w:rPr>
          <w:rFonts w:ascii="Cambria" w:eastAsiaTheme="majorEastAsia" w:hAnsi="Cambria" w:cstheme="majorBidi"/>
          <w:sz w:val="24"/>
          <w:szCs w:val="24"/>
          <w:lang w:eastAsia="zh-CN"/>
        </w:rPr>
      </w:pPr>
      <w:r w:rsidRPr="0066292A">
        <w:rPr>
          <w:rFonts w:ascii="Cambria" w:eastAsiaTheme="majorEastAsia" w:hAnsi="Cambria" w:cstheme="majorBidi"/>
          <w:b/>
          <w:sz w:val="24"/>
          <w:szCs w:val="24"/>
          <w:lang w:eastAsia="zh-CN"/>
        </w:rPr>
        <w:t>10.1.1</w:t>
      </w:r>
      <w:r w:rsidRPr="0066292A">
        <w:rPr>
          <w:rFonts w:ascii="Cambria" w:eastAsiaTheme="majorEastAsia" w:hAnsi="Cambria" w:cstheme="majorBidi"/>
          <w:sz w:val="24"/>
          <w:szCs w:val="24"/>
          <w:lang w:eastAsia="zh-CN"/>
        </w:rPr>
        <w:tab/>
      </w:r>
      <w:r w:rsidRPr="0066292A">
        <w:rPr>
          <w:rFonts w:ascii="Cambria" w:eastAsiaTheme="majorEastAsia" w:hAnsi="Cambria" w:cstheme="majorBidi"/>
          <w:b/>
          <w:sz w:val="24"/>
          <w:szCs w:val="24"/>
          <w:lang w:eastAsia="zh-CN"/>
        </w:rPr>
        <w:t>Αποσφράγιση προσφορών</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 xml:space="preserve">Η αποσφράγιση των προσφορών γίνεται δημόσια από την Επιτροπή Διενέργειας Διαγωνισμού, παρουσία των προσφερόντων ή των νόμιμων εκπροσώπων τους ή άλλων νομίμως εξουσιοδοτημένων προσώπων. Η Επιτροπή προβαίνει στην έναρξη της διαδικασίας αποσφράγισης των προσφορών την ημερομηνία και ώρα που ορίζεται στα έγγραφα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(πρόσκληση- προκήρυξη- διακήρυξη). Η αποσφράγιση γίνεται δημόσια και με την εξής διαδικασία: </w:t>
      </w:r>
    </w:p>
    <w:p w:rsidR="002F5F20" w:rsidRPr="0066292A" w:rsidRDefault="002F5F20" w:rsidP="003F7C71">
      <w:pPr>
        <w:spacing w:line="276" w:lineRule="auto"/>
        <w:jc w:val="both"/>
        <w:rPr>
          <w:rFonts w:ascii="Cambria" w:hAnsi="Cambria" w:cs="Calibri"/>
          <w:sz w:val="24"/>
          <w:szCs w:val="24"/>
          <w:lang w:eastAsia="zh-CN"/>
        </w:rPr>
      </w:pPr>
      <w:bookmarkStart w:id="32" w:name="_20.2.___Διαδικασία_αξιολόγησης_προσ"/>
      <w:bookmarkEnd w:id="32"/>
      <w:r w:rsidRPr="0066292A">
        <w:rPr>
          <w:rFonts w:ascii="Cambria" w:hAnsi="Cambria" w:cs="Calibri"/>
          <w:sz w:val="24"/>
          <w:szCs w:val="24"/>
          <w:lang w:eastAsia="zh-CN"/>
        </w:rPr>
        <w:t xml:space="preserve"> Η Επιτροπή Διενέργειας Διαγωνισμού αριθμεί, μονογράφει και αποσφραγίζει τους κυρίως φακέλους των προσφορών και ελέγχει εάν υπάρχουν σε κάθε κυρίως φάκελο δυο </w:t>
      </w:r>
      <w:proofErr w:type="spellStart"/>
      <w:r w:rsidRPr="0066292A">
        <w:rPr>
          <w:rFonts w:ascii="Cambria" w:hAnsi="Cambria" w:cs="Calibri"/>
          <w:sz w:val="24"/>
          <w:szCs w:val="24"/>
          <w:lang w:eastAsia="zh-CN"/>
        </w:rPr>
        <w:t>υποφάκελοι</w:t>
      </w:r>
      <w:proofErr w:type="spellEnd"/>
      <w:r w:rsidRPr="0066292A">
        <w:rPr>
          <w:rFonts w:ascii="Cambria" w:hAnsi="Cambria" w:cs="Calibri"/>
          <w:sz w:val="24"/>
          <w:szCs w:val="24"/>
          <w:lang w:eastAsia="zh-CN"/>
        </w:rPr>
        <w:t xml:space="preserve"> με την ένδειξη «ΔΙΚΑΙΟΛΟΓΗΤΙΚΑ ΣΥΜΜΕΤΟΧΗΣ- ΤΕΧΝΙΚΗ ΠΡΟΣΦΟΡΑ» (</w:t>
      </w:r>
      <w:proofErr w:type="spellStart"/>
      <w:r w:rsidRPr="0066292A">
        <w:rPr>
          <w:rFonts w:ascii="Cambria" w:hAnsi="Cambria" w:cs="Calibri"/>
          <w:sz w:val="24"/>
          <w:szCs w:val="24"/>
          <w:lang w:eastAsia="zh-CN"/>
        </w:rPr>
        <w:t>Υποφάκελος</w:t>
      </w:r>
      <w:proofErr w:type="spellEnd"/>
      <w:r w:rsidRPr="0066292A">
        <w:rPr>
          <w:rFonts w:ascii="Cambria" w:hAnsi="Cambria" w:cs="Calibri"/>
          <w:sz w:val="24"/>
          <w:szCs w:val="24"/>
          <w:lang w:eastAsia="zh-CN"/>
        </w:rPr>
        <w:t xml:space="preserve"> Α) και «ΟΙΚΟΝΟΜΙΚΗ ΠΡΟΣΦΟΡΑ» (</w:t>
      </w:r>
      <w:proofErr w:type="spellStart"/>
      <w:r w:rsidRPr="0066292A">
        <w:rPr>
          <w:rFonts w:ascii="Cambria" w:hAnsi="Cambria" w:cs="Calibri"/>
          <w:sz w:val="24"/>
          <w:szCs w:val="24"/>
          <w:lang w:eastAsia="zh-CN"/>
        </w:rPr>
        <w:t>Υποφάκελος</w:t>
      </w:r>
      <w:proofErr w:type="spellEnd"/>
      <w:r w:rsidRPr="0066292A">
        <w:rPr>
          <w:rFonts w:ascii="Cambria" w:hAnsi="Cambria" w:cs="Calibri"/>
          <w:sz w:val="24"/>
          <w:szCs w:val="24"/>
          <w:lang w:eastAsia="zh-CN"/>
        </w:rPr>
        <w:t xml:space="preserve"> Β). Ανοίγονται οι κυρίως φάκελοι των προσφορών και αποσφραγίζεται ο </w:t>
      </w:r>
      <w:proofErr w:type="spellStart"/>
      <w:r w:rsidRPr="0066292A">
        <w:rPr>
          <w:rFonts w:ascii="Cambria" w:hAnsi="Cambria" w:cs="Calibri"/>
          <w:sz w:val="24"/>
          <w:szCs w:val="24"/>
          <w:lang w:eastAsia="zh-CN"/>
        </w:rPr>
        <w:t>Υποφάκελος</w:t>
      </w:r>
      <w:proofErr w:type="spellEnd"/>
      <w:r w:rsidRPr="0066292A">
        <w:rPr>
          <w:rFonts w:ascii="Cambria" w:hAnsi="Cambria" w:cs="Calibri"/>
          <w:sz w:val="24"/>
          <w:szCs w:val="24"/>
          <w:lang w:eastAsia="zh-CN"/>
        </w:rPr>
        <w:t xml:space="preserve"> Α: «ΔΙΚΑΙΟΛΟΓΗΤΙΚΑ ΣΥΜΜΕΤΟΧΗΣ- ΤΕΧΝΙΚΗ ΠΡΟΣΦΟΡΑ». Μονογράφονται και σφραγίζονται από την Επιτροπή Διενέργειας του Διαγωνισμού όλα τα δικαιολογητικά που υποβάλλονται κατά το στάδιο αυτό ανά φύλλο. Κατά το στάδιο αυτό, οι </w:t>
      </w:r>
      <w:proofErr w:type="spellStart"/>
      <w:r w:rsidRPr="0066292A">
        <w:rPr>
          <w:rFonts w:ascii="Cambria" w:hAnsi="Cambria" w:cs="Calibri"/>
          <w:sz w:val="24"/>
          <w:szCs w:val="24"/>
          <w:lang w:eastAsia="zh-CN"/>
        </w:rPr>
        <w:t>Υποφάκελοι</w:t>
      </w:r>
      <w:proofErr w:type="spellEnd"/>
      <w:r w:rsidRPr="0066292A">
        <w:rPr>
          <w:rFonts w:ascii="Cambria" w:hAnsi="Cambria" w:cs="Calibri"/>
          <w:sz w:val="24"/>
          <w:szCs w:val="24"/>
          <w:lang w:eastAsia="zh-CN"/>
        </w:rPr>
        <w:t xml:space="preserve"> Β που αφορούν στην «ΟΙΚΟΝΟΜΙΚΗ ΠΡΟΣΦΟΡΑ» δεν αποσφραγίζονται, αλλά μονογράφονται. Αφού μονογραφούν από την Επιτροπή Διενέργειας Διαγωνισμού φυλάσσονται, προκειμένου να αποσφραγισθούν κατά την ημερομηνία και ώρα που ορίζεται στα έγγραφα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ή την πρόσκληση, εκτός των φακέλων των οικονομικών φορέων, των οποίων οι προσφορές (ΔΙΚΑΙΟΛΟΓΗΤΙΚΑ ΣΥΜΜΕΤΟΧΗΣ- ΤΕΧΝΙΚΗ ΠΡΟΣΦΟΡΑ) δεν κρίνονται αποδεκτές. </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Κατά την αποσφράγιση του </w:t>
      </w:r>
      <w:proofErr w:type="spellStart"/>
      <w:r w:rsidRPr="0066292A">
        <w:rPr>
          <w:rFonts w:ascii="Cambria" w:hAnsi="Cambria" w:cs="Calibri"/>
          <w:sz w:val="24"/>
          <w:szCs w:val="24"/>
          <w:lang w:eastAsia="zh-CN"/>
        </w:rPr>
        <w:t>υποφακέλου</w:t>
      </w:r>
      <w:proofErr w:type="spellEnd"/>
      <w:r w:rsidRPr="0066292A">
        <w:rPr>
          <w:rFonts w:ascii="Cambria" w:hAnsi="Cambria" w:cs="Calibri"/>
          <w:sz w:val="24"/>
          <w:szCs w:val="24"/>
          <w:lang w:eastAsia="zh-CN"/>
        </w:rPr>
        <w:t xml:space="preserve"> «Οικονομική Προσφορά»,  μονογράφονται και σφραγίζονται από την Επιτροπή όλα τα πρωτότυπα στοιχεία τους ανά φύλλο.</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Αποσφράγιση του (υπό)φακέλου «Δικαιολογητικά κατακύρωσης», κατά την ημερομηνία και ώρα που θα ορίσει η αναθέτουσα αρχή </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Με την αποσφράγιση των ως άνω φακέλων, ανά στάδιο, κάθε προσφέρων που συνεχίζει στο εν λόγω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  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2F5F20" w:rsidRPr="0066292A" w:rsidRDefault="002F5F20" w:rsidP="003F7C71">
      <w:pPr>
        <w:spacing w:line="276" w:lineRule="auto"/>
        <w:jc w:val="both"/>
        <w:rPr>
          <w:rFonts w:ascii="Cambria" w:eastAsiaTheme="majorEastAsia" w:hAnsi="Cambria" w:cstheme="majorBidi"/>
          <w:sz w:val="24"/>
          <w:szCs w:val="24"/>
          <w:lang w:eastAsia="zh-CN"/>
        </w:rPr>
      </w:pPr>
      <w:bookmarkStart w:id="33" w:name="__RefHeading___Toc470009812"/>
      <w:bookmarkEnd w:id="33"/>
      <w:r w:rsidRPr="0066292A">
        <w:rPr>
          <w:rFonts w:ascii="Cambria" w:eastAsiaTheme="majorEastAsia" w:hAnsi="Cambria" w:cstheme="majorBidi"/>
          <w:b/>
          <w:sz w:val="24"/>
          <w:szCs w:val="24"/>
          <w:lang w:eastAsia="zh-CN"/>
        </w:rPr>
        <w:t>10.1.2</w:t>
      </w:r>
      <w:r w:rsidRPr="0066292A">
        <w:rPr>
          <w:rFonts w:ascii="Cambria" w:eastAsiaTheme="majorEastAsia" w:hAnsi="Cambria" w:cstheme="majorBidi"/>
          <w:sz w:val="24"/>
          <w:szCs w:val="24"/>
          <w:lang w:eastAsia="zh-CN"/>
        </w:rPr>
        <w:tab/>
      </w:r>
      <w:r w:rsidRPr="0066292A">
        <w:rPr>
          <w:rFonts w:ascii="Cambria" w:eastAsiaTheme="majorEastAsia" w:hAnsi="Cambria" w:cstheme="majorBidi"/>
          <w:b/>
          <w:sz w:val="24"/>
          <w:szCs w:val="24"/>
          <w:lang w:eastAsia="zh-CN"/>
        </w:rPr>
        <w:t>Αξιολόγηση προσφορών</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Μετά την κατά περίπτωση αποσφράγιση των προσφορών η Αναθέτουσα Αρχή προβαίνει στην αξιολόγηση αυτών μέσω της Επιτροπής Διενέργειας Διαγωνισμού, εφαρμοζόμενων κατά τα λοιπά των κειμένων διατάξεων.</w:t>
      </w:r>
    </w:p>
    <w:p w:rsidR="002F5F20" w:rsidRPr="0066292A" w:rsidRDefault="002F5F20" w:rsidP="003F7C71">
      <w:pPr>
        <w:spacing w:line="276" w:lineRule="auto"/>
        <w:jc w:val="both"/>
        <w:rPr>
          <w:rFonts w:ascii="Cambria" w:hAnsi="Cambria" w:cs="Calibri"/>
          <w:b/>
          <w:sz w:val="24"/>
          <w:szCs w:val="24"/>
          <w:lang w:eastAsia="zh-CN"/>
        </w:rPr>
      </w:pPr>
      <w:r w:rsidRPr="0066292A">
        <w:rPr>
          <w:rFonts w:ascii="Cambria" w:hAnsi="Cambria" w:cs="Calibri"/>
          <w:b/>
          <w:sz w:val="24"/>
          <w:szCs w:val="24"/>
          <w:lang w:eastAsia="zh-CN"/>
        </w:rPr>
        <w:t>Ειδικότερα :</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 α) Η αρμόδια Επιτροπή καταγράφει  όσους υπέβαλαν προσφορές. Στη συνέχεια ελέγχει τα δικαιολογητικά συμμετοχής, επικοινωνώντας και με τους  φορείς που φέρονται να έχουν </w:t>
      </w:r>
      <w:r w:rsidRPr="0066292A">
        <w:rPr>
          <w:rFonts w:ascii="Cambria" w:hAnsi="Cambria" w:cs="Calibri"/>
          <w:sz w:val="24"/>
          <w:szCs w:val="24"/>
          <w:lang w:eastAsia="zh-CN"/>
        </w:rPr>
        <w:lastRenderedPageBreak/>
        <w:t>εκδώσει τις εγγυητικές επιστολές προκειμένου να διαπιστώσει την εγκυρότητά τους. Κατόπιν ελέγχει και αξιολογεί τις υποβληθείσες τεχνικές προσφορές.</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 Τέλος συντάσσει πρακτικό, στο οποίο καταχωρεί τα αποτελέσματα ελέγχου των δικαιολογητικών και των τεχνικών προσφορών των συμμετεχόντων  οικονομικών φορέων. </w:t>
      </w:r>
    </w:p>
    <w:p w:rsidR="00880E43" w:rsidRPr="0066292A" w:rsidRDefault="00880E43" w:rsidP="003F7C71">
      <w:pPr>
        <w:spacing w:line="276" w:lineRule="auto"/>
        <w:jc w:val="both"/>
        <w:rPr>
          <w:rFonts w:ascii="Cambria" w:hAnsi="Cambria" w:cs="Calibri"/>
          <w:sz w:val="24"/>
          <w:szCs w:val="24"/>
          <w:lang w:eastAsia="zh-CN"/>
        </w:rPr>
      </w:pPr>
      <w:r w:rsidRPr="0066292A">
        <w:rPr>
          <w:rFonts w:ascii="Cambria" w:hAnsi="Cambria" w:cs="Calibri"/>
          <w:sz w:val="24"/>
          <w:szCs w:val="24"/>
        </w:rPr>
        <w:t>Η Επιτροπή μπορεί να επικοινωνεί με τους υποψηφίους και να θέτει διευκρινιστικές ερωτήσεις επί των υποβληθέντων στοιχείων των προσφορών. Στην περίπτωση αυτή η παροχή διευκρινίσεων είναι υποχρεωτική για τους υποψήφιους και δεν θεωρείται αντιπροσφορά. Διευκρινίσεις και έγγραφα, που δίδονται αυτοβούλως από τους υποψήφιους οποτεδήποτε μετά τη λήξη της προθεσμίας υποβολής των προσφορών τους δε γίνονται δεκτές και απορρίπτονται. Σε καμία περίπτωση οι υποψήφιοι δεν επιτρέπεται να μεταβάλουν την προσφορά τους ή να καταθέσουν αντιπροσφορά. Τροποποίηση της προσφοράς ή πρόταση που εξομοιώνεται με αντιπροσφορά είναι απαράδεκτη και δεν λαμβάνεται υπόψη. Τυχόν εμφάνιση τιμών που οδηγούν στην αποκάλυψη της «Οικονομικής Προσφοράς» σε οποιοδήποτε σημείο της «Τεχνικής Προσφοράς» αποτελεί λόγο απόρριψης της προσφοράς.</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β)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το προηγούμενο ως άνω στάδιο,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w:t>
      </w:r>
      <w:r w:rsidR="004C2C21" w:rsidRPr="0066292A">
        <w:rPr>
          <w:rFonts w:ascii="Cambria" w:hAnsi="Cambria" w:cs="Calibri"/>
          <w:sz w:val="24"/>
          <w:szCs w:val="24"/>
          <w:lang w:eastAsia="zh-CN"/>
        </w:rPr>
        <w:t>10.4.</w:t>
      </w:r>
      <w:r w:rsidRPr="0066292A">
        <w:rPr>
          <w:rFonts w:ascii="Cambria" w:hAnsi="Cambria" w:cs="Calibri"/>
          <w:sz w:val="24"/>
          <w:szCs w:val="24"/>
          <w:lang w:eastAsia="zh-CN"/>
        </w:rPr>
        <w:t xml:space="preserve"> της παρούσας. </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 </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Εάν οι προσφορές φαίνονται ασυνήθιστα χαμηλές σε σχέση με το αντικείμενο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2F5F20" w:rsidRPr="0066292A"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Τα αποτελέσματα των ανωτέρω σταδίων επικυρώνονται με απόφαση του αποφαινόμενου οργάνου της αναθέτουσας αρχής, η οποία κοινοποιείται στους προσφέροντες.</w:t>
      </w:r>
    </w:p>
    <w:p w:rsidR="002F5F20" w:rsidRDefault="002F5F2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Κατά των ανωτέρω αποφάσεων χωρεί προδικαστική προσφυγή σύμφωνα με την παράγραφο 10.4. της παρούσας. </w:t>
      </w:r>
    </w:p>
    <w:p w:rsidR="008A6412" w:rsidRPr="0066292A" w:rsidRDefault="008A6412" w:rsidP="003F7C71">
      <w:pPr>
        <w:spacing w:line="276" w:lineRule="auto"/>
        <w:jc w:val="both"/>
        <w:rPr>
          <w:rFonts w:ascii="Cambria" w:hAnsi="Cambria"/>
          <w:sz w:val="24"/>
          <w:szCs w:val="24"/>
        </w:rPr>
      </w:pPr>
      <w:r w:rsidRPr="0066292A">
        <w:rPr>
          <w:rFonts w:ascii="Cambria" w:hAnsi="Cambria"/>
          <w:b/>
          <w:sz w:val="24"/>
          <w:szCs w:val="24"/>
        </w:rPr>
        <w:t>10.2</w:t>
      </w:r>
      <w:r w:rsidRPr="0066292A">
        <w:rPr>
          <w:rFonts w:ascii="Cambria" w:hAnsi="Cambria"/>
          <w:sz w:val="24"/>
          <w:szCs w:val="24"/>
        </w:rPr>
        <w:tab/>
      </w:r>
      <w:r w:rsidRPr="0066292A">
        <w:rPr>
          <w:rFonts w:ascii="Cambria" w:hAnsi="Cambria"/>
          <w:b/>
          <w:sz w:val="24"/>
          <w:szCs w:val="24"/>
        </w:rPr>
        <w:t>Πρόσκληση υποβολής δικαιολογητικών κατακύρωσης</w:t>
      </w:r>
      <w:r w:rsidRPr="0066292A">
        <w:rPr>
          <w:rFonts w:ascii="Cambria" w:hAnsi="Cambria"/>
          <w:sz w:val="24"/>
          <w:szCs w:val="24"/>
        </w:rPr>
        <w:t xml:space="preserve"> </w:t>
      </w:r>
    </w:p>
    <w:p w:rsidR="008A6412" w:rsidRPr="0066292A" w:rsidRDefault="008A6412" w:rsidP="003F7C71">
      <w:pPr>
        <w:spacing w:line="276" w:lineRule="auto"/>
        <w:jc w:val="both"/>
        <w:rPr>
          <w:rFonts w:ascii="Cambria" w:hAnsi="Cambria" w:cs="Calibri"/>
          <w:sz w:val="24"/>
          <w:szCs w:val="24"/>
        </w:rPr>
      </w:pPr>
      <w:r w:rsidRPr="0066292A">
        <w:rPr>
          <w:rFonts w:ascii="Cambria" w:hAnsi="Cambria"/>
          <w:sz w:val="24"/>
          <w:szCs w:val="24"/>
        </w:rPr>
        <w:lastRenderedPageBreak/>
        <w:tab/>
      </w:r>
      <w:r w:rsidRPr="0078249B">
        <w:rPr>
          <w:rFonts w:ascii="Cambria" w:hAnsi="Cambria"/>
          <w:b/>
          <w:sz w:val="24"/>
          <w:szCs w:val="24"/>
        </w:rPr>
        <w:t>Δικαιολογητικά κατακύρωσης</w:t>
      </w:r>
      <w:r w:rsidRPr="0066292A">
        <w:rPr>
          <w:rFonts w:ascii="Cambria" w:hAnsi="Cambria"/>
          <w:sz w:val="24"/>
          <w:szCs w:val="24"/>
        </w:rPr>
        <w:t>.</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δέκα </w:t>
      </w:r>
      <w:r w:rsidR="00880E43" w:rsidRPr="0066292A">
        <w:rPr>
          <w:rFonts w:ascii="Cambria" w:hAnsi="Cambria" w:cs="Calibri"/>
          <w:sz w:val="24"/>
          <w:szCs w:val="24"/>
          <w:lang w:eastAsia="zh-CN"/>
        </w:rPr>
        <w:t>(1</w:t>
      </w:r>
      <w:r w:rsidR="002E3B15">
        <w:rPr>
          <w:rFonts w:ascii="Cambria" w:hAnsi="Cambria" w:cs="Calibri"/>
          <w:sz w:val="24"/>
          <w:szCs w:val="24"/>
          <w:lang w:eastAsia="zh-CN"/>
        </w:rPr>
        <w:t>0</w:t>
      </w:r>
      <w:r w:rsidRPr="0066292A">
        <w:rPr>
          <w:rFonts w:ascii="Cambria" w:hAnsi="Cambria" w:cs="Calibri"/>
          <w:sz w:val="24"/>
          <w:szCs w:val="24"/>
          <w:lang w:eastAsia="zh-CN"/>
        </w:rPr>
        <w:t xml:space="preserve">) ημερών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w:t>
      </w:r>
      <w:r w:rsidR="00E06D9B" w:rsidRPr="0066292A">
        <w:rPr>
          <w:rFonts w:ascii="Cambria" w:hAnsi="Cambria" w:cs="Calibri"/>
          <w:sz w:val="24"/>
          <w:szCs w:val="24"/>
          <w:lang w:eastAsia="zh-CN"/>
        </w:rPr>
        <w:t>4</w:t>
      </w:r>
      <w:r w:rsidRPr="0066292A">
        <w:rPr>
          <w:rFonts w:ascii="Cambria" w:hAnsi="Cambria" w:cs="Calibri"/>
          <w:sz w:val="24"/>
          <w:szCs w:val="24"/>
          <w:lang w:eastAsia="zh-CN"/>
        </w:rPr>
        <w:t xml:space="preserve">2.9.2. της παρούσας διακήρυξης, ως αποδεικτικά στοιχεία για τη μη συνδρομή των λόγων αποκλεισμού της παραγράφου </w:t>
      </w:r>
      <w:r w:rsidR="00E06D9B" w:rsidRPr="0066292A">
        <w:rPr>
          <w:rFonts w:ascii="Cambria" w:hAnsi="Cambria" w:cs="Calibri"/>
          <w:sz w:val="24"/>
          <w:szCs w:val="24"/>
          <w:lang w:eastAsia="zh-CN"/>
        </w:rPr>
        <w:t>4</w:t>
      </w:r>
      <w:r w:rsidRPr="0066292A">
        <w:rPr>
          <w:rFonts w:ascii="Cambria" w:hAnsi="Cambria" w:cs="Calibri"/>
          <w:sz w:val="24"/>
          <w:szCs w:val="24"/>
          <w:lang w:eastAsia="zh-CN"/>
        </w:rPr>
        <w:t xml:space="preserve">.2.3 της διακήρυξης, καθώς και για την πλήρωση των κριτηρίων ποιοτικής επιλογής των παραγράφων </w:t>
      </w:r>
      <w:r w:rsidR="00E06D9B" w:rsidRPr="0066292A">
        <w:rPr>
          <w:rFonts w:ascii="Cambria" w:hAnsi="Cambria" w:cs="Calibri"/>
          <w:sz w:val="24"/>
          <w:szCs w:val="24"/>
          <w:lang w:eastAsia="zh-CN"/>
        </w:rPr>
        <w:t>4.2.4 - 4</w:t>
      </w:r>
      <w:r w:rsidRPr="0066292A">
        <w:rPr>
          <w:rFonts w:ascii="Cambria" w:hAnsi="Cambria" w:cs="Calibri"/>
          <w:sz w:val="24"/>
          <w:szCs w:val="24"/>
          <w:lang w:eastAsia="zh-CN"/>
        </w:rPr>
        <w:t>.2.8 αυτής.</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Όσοι υπέβαλαν παραδεκτές προσφορές λαμβάνουν γνώση των παραπάνω δικαιολογητικών που κατατέθηκαν.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Ο προσωρινός ανάδοχος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i)  κατά τον έλεγχο των παραπάνω δικαιολογητικών διαπιστωθεί ότι τα στοιχεία που δηλώθηκαν με το Ευρωπαϊκό Ενιαίο Έγγραφο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είναι ψευδ</w:t>
      </w:r>
      <w:r w:rsidR="00650B19" w:rsidRPr="0066292A">
        <w:rPr>
          <w:rFonts w:ascii="Cambria" w:hAnsi="Cambria" w:cs="Calibri"/>
          <w:sz w:val="24"/>
          <w:szCs w:val="24"/>
          <w:lang w:eastAsia="zh-CN"/>
        </w:rPr>
        <w:t>ή</w:t>
      </w:r>
      <w:r w:rsidRPr="0066292A">
        <w:rPr>
          <w:rFonts w:ascii="Cambria" w:hAnsi="Cambria" w:cs="Calibri"/>
          <w:sz w:val="24"/>
          <w:szCs w:val="24"/>
          <w:lang w:eastAsia="zh-CN"/>
        </w:rPr>
        <w:t xml:space="preserve"> ή ανακριβ</w:t>
      </w:r>
      <w:r w:rsidR="00650B19" w:rsidRPr="0066292A">
        <w:rPr>
          <w:rFonts w:ascii="Cambria" w:hAnsi="Cambria" w:cs="Calibri"/>
          <w:sz w:val="24"/>
          <w:szCs w:val="24"/>
          <w:lang w:eastAsia="zh-CN"/>
        </w:rPr>
        <w:t>ή</w:t>
      </w:r>
      <w:r w:rsidRPr="0066292A">
        <w:rPr>
          <w:rFonts w:ascii="Cambria" w:hAnsi="Cambria" w:cs="Calibri"/>
          <w:sz w:val="24"/>
          <w:szCs w:val="24"/>
          <w:lang w:eastAsia="zh-CN"/>
        </w:rPr>
        <w:t xml:space="preserve">, ή </w:t>
      </w:r>
    </w:p>
    <w:p w:rsidR="00B703DA" w:rsidRPr="0066292A" w:rsidRDefault="00B703DA" w:rsidP="003F7C71">
      <w:pPr>
        <w:spacing w:line="276" w:lineRule="auto"/>
        <w:jc w:val="both"/>
        <w:rPr>
          <w:rFonts w:ascii="Cambria" w:hAnsi="Cambria" w:cs="Calibri"/>
          <w:sz w:val="24"/>
          <w:szCs w:val="24"/>
          <w:lang w:eastAsia="zh-CN"/>
        </w:rPr>
      </w:pPr>
      <w:proofErr w:type="spellStart"/>
      <w:r w:rsidRPr="0066292A">
        <w:rPr>
          <w:rFonts w:ascii="Cambria" w:hAnsi="Cambria" w:cs="Calibri"/>
          <w:sz w:val="24"/>
          <w:szCs w:val="24"/>
          <w:lang w:eastAsia="zh-CN"/>
        </w:rPr>
        <w:t>ii</w:t>
      </w:r>
      <w:proofErr w:type="spellEnd"/>
      <w:r w:rsidRPr="0066292A">
        <w:rPr>
          <w:rFonts w:ascii="Cambria" w:hAnsi="Cambria" w:cs="Calibri"/>
          <w:sz w:val="24"/>
          <w:szCs w:val="24"/>
          <w:lang w:eastAsia="zh-CN"/>
        </w:rPr>
        <w:t xml:space="preserve">)  δεν υποβληθούν στο προκαθορισμένο χρονικό διάστημα τα απαιτούμενα πρωτότυπα ή αντίγραφα των παραπάνω δικαιολογητικών ή </w:t>
      </w:r>
    </w:p>
    <w:p w:rsidR="00B703DA" w:rsidRPr="0066292A" w:rsidRDefault="00B703DA" w:rsidP="003F7C71">
      <w:pPr>
        <w:spacing w:line="276" w:lineRule="auto"/>
        <w:jc w:val="both"/>
        <w:rPr>
          <w:rFonts w:ascii="Cambria" w:hAnsi="Cambria" w:cs="Calibri"/>
          <w:sz w:val="24"/>
          <w:szCs w:val="24"/>
          <w:lang w:eastAsia="zh-CN"/>
        </w:rPr>
      </w:pPr>
      <w:proofErr w:type="spellStart"/>
      <w:r w:rsidRPr="0066292A">
        <w:rPr>
          <w:rFonts w:ascii="Cambria" w:hAnsi="Cambria" w:cs="Calibri"/>
          <w:sz w:val="24"/>
          <w:szCs w:val="24"/>
          <w:lang w:eastAsia="zh-CN"/>
        </w:rPr>
        <w:t>iii</w:t>
      </w:r>
      <w:proofErr w:type="spellEnd"/>
      <w:r w:rsidRPr="0066292A">
        <w:rPr>
          <w:rFonts w:ascii="Cambria" w:hAnsi="Cambria" w:cs="Calibri"/>
          <w:sz w:val="24"/>
          <w:szCs w:val="24"/>
          <w:lang w:eastAsia="zh-CN"/>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w:t>
      </w:r>
      <w:r w:rsidR="00300896" w:rsidRPr="0066292A">
        <w:rPr>
          <w:rFonts w:ascii="Cambria" w:hAnsi="Cambria" w:cs="Calibri"/>
          <w:sz w:val="24"/>
          <w:szCs w:val="24"/>
          <w:lang w:eastAsia="zh-CN"/>
        </w:rPr>
        <w:t>4</w:t>
      </w:r>
      <w:r w:rsidRPr="0066292A">
        <w:rPr>
          <w:rFonts w:ascii="Cambria" w:hAnsi="Cambria" w:cs="Calibri"/>
          <w:sz w:val="24"/>
          <w:szCs w:val="24"/>
          <w:lang w:eastAsia="zh-CN"/>
        </w:rPr>
        <w:t xml:space="preserve">.2.3 (λόγοι αποκλεισμού) και </w:t>
      </w:r>
      <w:r w:rsidR="00300896" w:rsidRPr="0066292A">
        <w:rPr>
          <w:rFonts w:ascii="Cambria" w:hAnsi="Cambria" w:cs="Calibri"/>
          <w:sz w:val="24"/>
          <w:szCs w:val="24"/>
          <w:lang w:eastAsia="zh-CN"/>
        </w:rPr>
        <w:t>4</w:t>
      </w:r>
      <w:r w:rsidRPr="0066292A">
        <w:rPr>
          <w:rFonts w:ascii="Cambria" w:hAnsi="Cambria" w:cs="Calibri"/>
          <w:sz w:val="24"/>
          <w:szCs w:val="24"/>
          <w:lang w:eastAsia="zh-CN"/>
        </w:rPr>
        <w:t>.2.4 έως</w:t>
      </w:r>
      <w:r w:rsidR="00300896" w:rsidRPr="0066292A">
        <w:rPr>
          <w:rFonts w:ascii="Cambria" w:hAnsi="Cambria" w:cs="Calibri"/>
          <w:sz w:val="24"/>
          <w:szCs w:val="24"/>
          <w:lang w:eastAsia="zh-CN"/>
        </w:rPr>
        <w:t xml:space="preserve"> 4</w:t>
      </w:r>
      <w:r w:rsidRPr="0066292A">
        <w:rPr>
          <w:rFonts w:ascii="Cambria" w:hAnsi="Cambria" w:cs="Calibri"/>
          <w:sz w:val="24"/>
          <w:szCs w:val="24"/>
          <w:lang w:eastAsia="zh-CN"/>
        </w:rPr>
        <w:t xml:space="preserve">.2.8 (κριτήρια ποιοτικής επιλογής) της παρούσας,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sidRPr="0066292A">
        <w:rPr>
          <w:rFonts w:ascii="Cambria" w:hAnsi="Cambria" w:cs="Calibri"/>
          <w:sz w:val="24"/>
          <w:szCs w:val="24"/>
          <w:lang w:eastAsia="zh-CN"/>
        </w:rPr>
        <w:t>οψιγενείς</w:t>
      </w:r>
      <w:proofErr w:type="spellEnd"/>
      <w:r w:rsidRPr="0066292A">
        <w:rPr>
          <w:rFonts w:ascii="Cambria" w:hAnsi="Cambria" w:cs="Calibri"/>
          <w:sz w:val="24"/>
          <w:szCs w:val="24"/>
          <w:lang w:eastAsia="zh-CN"/>
        </w:rPr>
        <w:t xml:space="preserve"> μεταβολές), δεν καταπίπτει υπέρ της αναθέτουσας αρχής η εγγύηση συμμετοχής του.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w:t>
      </w:r>
      <w:r w:rsidR="00300896" w:rsidRPr="0066292A">
        <w:rPr>
          <w:rFonts w:ascii="Cambria" w:hAnsi="Cambria" w:cs="Calibri"/>
          <w:sz w:val="24"/>
          <w:szCs w:val="24"/>
          <w:lang w:eastAsia="zh-CN"/>
        </w:rPr>
        <w:t>4</w:t>
      </w:r>
      <w:r w:rsidRPr="0066292A">
        <w:rPr>
          <w:rFonts w:ascii="Cambria" w:hAnsi="Cambria" w:cs="Calibri"/>
          <w:sz w:val="24"/>
          <w:szCs w:val="24"/>
          <w:lang w:eastAsia="zh-CN"/>
        </w:rPr>
        <w:t>.2.4 -</w:t>
      </w:r>
      <w:r w:rsidR="00300896" w:rsidRPr="0066292A">
        <w:rPr>
          <w:rFonts w:ascii="Cambria" w:hAnsi="Cambria" w:cs="Calibri"/>
          <w:sz w:val="24"/>
          <w:szCs w:val="24"/>
          <w:lang w:eastAsia="zh-CN"/>
        </w:rPr>
        <w:t xml:space="preserve"> 4</w:t>
      </w:r>
      <w:r w:rsidRPr="0066292A">
        <w:rPr>
          <w:rFonts w:ascii="Cambria" w:hAnsi="Cambria" w:cs="Calibri"/>
          <w:sz w:val="24"/>
          <w:szCs w:val="24"/>
          <w:lang w:eastAsia="zh-CN"/>
        </w:rPr>
        <w:t xml:space="preserve">.2.8 της παρούσας διακήρυξης, η διαδικασία ματαιώνεται.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είτε για τη ματαίωση της διαδικασίας είτε για την κήρυξη του προσωρινού αναδόχου ως εκπτώτου.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Τα αποτελέσματα του ελέγχου των παραπάνω δικαιολογητικών και της εισήγησης της Επιτροπής επικυρώνονται με την απόφαση κατακύρωσης.</w:t>
      </w:r>
    </w:p>
    <w:p w:rsidR="009447D4" w:rsidRPr="0066292A" w:rsidRDefault="00B703DA" w:rsidP="003F7C71">
      <w:pPr>
        <w:spacing w:line="276" w:lineRule="auto"/>
        <w:jc w:val="both"/>
        <w:rPr>
          <w:rFonts w:ascii="Cambria" w:hAnsi="Cambria" w:cs="Calibri"/>
          <w:sz w:val="24"/>
          <w:szCs w:val="24"/>
        </w:rPr>
      </w:pPr>
      <w:r w:rsidRPr="0066292A">
        <w:rPr>
          <w:rFonts w:ascii="Cambria" w:hAnsi="Cambria" w:cs="Calibri"/>
          <w:b/>
          <w:sz w:val="24"/>
          <w:szCs w:val="24"/>
        </w:rPr>
        <w:t>10.3</w:t>
      </w:r>
      <w:r w:rsidRPr="0066292A">
        <w:rPr>
          <w:rFonts w:ascii="Cambria" w:hAnsi="Cambria" w:cs="Calibri"/>
          <w:sz w:val="24"/>
          <w:szCs w:val="24"/>
        </w:rPr>
        <w:t xml:space="preserve">. </w:t>
      </w:r>
      <w:r w:rsidRPr="0066292A">
        <w:rPr>
          <w:rFonts w:ascii="Cambria" w:hAnsi="Cambria" w:cs="Calibri"/>
          <w:b/>
          <w:sz w:val="24"/>
          <w:szCs w:val="24"/>
        </w:rPr>
        <w:t xml:space="preserve">Κατακύρωση –σύναψη </w:t>
      </w:r>
      <w:r w:rsidR="00245CA1" w:rsidRPr="0066292A">
        <w:rPr>
          <w:rFonts w:ascii="Cambria" w:hAnsi="Cambria" w:cs="Calibri"/>
          <w:b/>
          <w:sz w:val="24"/>
          <w:szCs w:val="24"/>
        </w:rPr>
        <w:t>Σύμβασης</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εν λόγω απόφαση αναφέρει την προθεσμία για την αναστολή της σύναψης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σύμφωνα με την επόμενη παράγραφο </w:t>
      </w:r>
      <w:r w:rsidR="003B4AD1" w:rsidRPr="0066292A">
        <w:rPr>
          <w:rFonts w:ascii="Cambria" w:hAnsi="Cambria" w:cs="Calibri"/>
          <w:sz w:val="24"/>
          <w:szCs w:val="24"/>
          <w:lang w:eastAsia="zh-CN"/>
        </w:rPr>
        <w:t>10.4.</w:t>
      </w:r>
      <w:r w:rsidRPr="0066292A">
        <w:rPr>
          <w:rFonts w:ascii="Cambria" w:hAnsi="Cambria" w:cs="Calibri"/>
          <w:sz w:val="24"/>
          <w:szCs w:val="24"/>
          <w:lang w:eastAsia="zh-CN"/>
        </w:rPr>
        <w:t xml:space="preserve">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Τα έννομα αποτελέσματα της απόφασης κατακύρωσης και ιδίως η σύναψη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επέρχονται εφόσον συντρέξουν σωρευτικά τα κάτωθι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άπρακτη πάροδος των προθεσμιών άσκησης των προβλεπόμενων στην παράγραφο </w:t>
      </w:r>
      <w:r w:rsidR="009A75F0" w:rsidRPr="0066292A">
        <w:rPr>
          <w:rFonts w:ascii="Cambria" w:hAnsi="Cambria" w:cs="Calibri"/>
          <w:sz w:val="24"/>
          <w:szCs w:val="24"/>
          <w:lang w:eastAsia="zh-CN"/>
        </w:rPr>
        <w:t>10.4.</w:t>
      </w:r>
      <w:r w:rsidRPr="0066292A">
        <w:rPr>
          <w:rFonts w:ascii="Cambria" w:hAnsi="Cambria" w:cs="Calibri"/>
          <w:sz w:val="24"/>
          <w:szCs w:val="24"/>
          <w:lang w:eastAsia="zh-CN"/>
        </w:rPr>
        <w:t xml:space="preserve"> της παρούσας βοηθημάτων και μέσων στο στάδιο της προδικαστικής και δικαστικής προστασίας και από τις αποφάσεις αναστολών επί αυτών, </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κοινοποίηση της απόφασης κατακύρωσης στον προσωρινό ανάδοχο, εφόσον αυτός υποβάλει </w:t>
      </w:r>
      <w:proofErr w:type="spellStart"/>
      <w:r w:rsidRPr="0066292A">
        <w:rPr>
          <w:rFonts w:ascii="Cambria" w:hAnsi="Cambria" w:cs="Calibri"/>
          <w:sz w:val="24"/>
          <w:szCs w:val="24"/>
          <w:lang w:eastAsia="zh-CN"/>
        </w:rPr>
        <w:t>επικαιροποιημένα</w:t>
      </w:r>
      <w:proofErr w:type="spellEnd"/>
      <w:r w:rsidRPr="0066292A">
        <w:rPr>
          <w:rFonts w:ascii="Cambria" w:hAnsi="Cambria" w:cs="Calibri"/>
          <w:sz w:val="24"/>
          <w:szCs w:val="24"/>
          <w:lang w:eastAsia="zh-CN"/>
        </w:rPr>
        <w:t xml:space="preserve"> τα δικαιολογητικά της παραγράφου </w:t>
      </w:r>
      <w:r w:rsidR="00D22B8F" w:rsidRPr="0066292A">
        <w:rPr>
          <w:rFonts w:ascii="Cambria" w:hAnsi="Cambria" w:cs="Calibri"/>
          <w:sz w:val="24"/>
          <w:szCs w:val="24"/>
          <w:lang w:eastAsia="zh-CN"/>
        </w:rPr>
        <w:t>4</w:t>
      </w:r>
      <w:r w:rsidRPr="0066292A">
        <w:rPr>
          <w:rFonts w:ascii="Cambria" w:hAnsi="Cambria" w:cs="Calibri"/>
          <w:sz w:val="24"/>
          <w:szCs w:val="24"/>
          <w:lang w:eastAsia="zh-CN"/>
        </w:rPr>
        <w:t>.2.9.2.</w:t>
      </w:r>
    </w:p>
    <w:p w:rsidR="00B703DA" w:rsidRPr="0066292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w:t>
      </w:r>
    </w:p>
    <w:p w:rsidR="00B703DA" w:rsidRDefault="00B703D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Στην περίπτωση που ο ανάδοχος δεν προσέλθει να υπογράψει το ως άνω συμφωνητικό μέσα στην </w:t>
      </w:r>
      <w:proofErr w:type="spellStart"/>
      <w:r w:rsidRPr="0066292A">
        <w:rPr>
          <w:rFonts w:ascii="Cambria" w:hAnsi="Cambria" w:cs="Calibri"/>
          <w:sz w:val="24"/>
          <w:szCs w:val="24"/>
          <w:lang w:eastAsia="zh-CN"/>
        </w:rPr>
        <w:t>τεθείσα</w:t>
      </w:r>
      <w:proofErr w:type="spellEnd"/>
      <w:r w:rsidRPr="0066292A">
        <w:rPr>
          <w:rFonts w:ascii="Cambria" w:hAnsi="Cambria" w:cs="Calibri"/>
          <w:sz w:val="24"/>
          <w:szCs w:val="24"/>
          <w:lang w:eastAsia="zh-CN"/>
        </w:rPr>
        <w:t xml:space="preserve">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842BD3" w:rsidRPr="0066292A" w:rsidRDefault="00842BD3" w:rsidP="003F7C71">
      <w:pPr>
        <w:spacing w:line="276" w:lineRule="auto"/>
        <w:jc w:val="both"/>
        <w:rPr>
          <w:rFonts w:ascii="Cambria" w:hAnsi="Cambria" w:cs="Calibri"/>
          <w:i/>
          <w:sz w:val="24"/>
          <w:szCs w:val="24"/>
          <w:lang w:eastAsia="zh-CN"/>
        </w:rPr>
      </w:pPr>
    </w:p>
    <w:p w:rsidR="00B703DA" w:rsidRPr="0066292A" w:rsidRDefault="008F1E24" w:rsidP="003F7C71">
      <w:pPr>
        <w:spacing w:line="276" w:lineRule="auto"/>
        <w:jc w:val="both"/>
        <w:rPr>
          <w:rFonts w:ascii="Cambria" w:hAnsi="Cambria" w:cs="Calibri"/>
          <w:sz w:val="24"/>
          <w:szCs w:val="24"/>
        </w:rPr>
      </w:pPr>
      <w:r w:rsidRPr="0066292A">
        <w:rPr>
          <w:rFonts w:ascii="Cambria" w:hAnsi="Cambria" w:cs="Calibri"/>
          <w:b/>
          <w:sz w:val="24"/>
          <w:szCs w:val="24"/>
        </w:rPr>
        <w:t>10.4.</w:t>
      </w:r>
      <w:r w:rsidRPr="0066292A">
        <w:rPr>
          <w:rFonts w:ascii="Cambria" w:hAnsi="Cambria" w:cs="Calibri"/>
          <w:sz w:val="24"/>
          <w:szCs w:val="24"/>
        </w:rPr>
        <w:t xml:space="preserve"> </w:t>
      </w:r>
      <w:r w:rsidRPr="0066292A">
        <w:rPr>
          <w:rFonts w:ascii="Cambria" w:hAnsi="Cambria" w:cs="Calibri"/>
          <w:b/>
          <w:sz w:val="24"/>
          <w:szCs w:val="24"/>
        </w:rPr>
        <w:t>Προδικαστικές Προσφυγές – Προσωρινή Δικαστική Προστασία</w:t>
      </w:r>
    </w:p>
    <w:p w:rsidR="00C03424" w:rsidRPr="0066292A" w:rsidRDefault="00C03424"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Κάθε ενδιαφερόμενος, ο οποίος έχει ή είχε συμφέρον να του ανατεθεί η συγκεκριμένη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και υποστεί ή ενδέχεται να υποστεί ζημιά από πράξη ή παράλειψη της αναθέτουσας αρχής, συμπεριλαμβανομένης και της διακήρυξης, δικαιούται να ασκήσει ενώπιον της αναθέτουσας αρχής προδικαστική προσφυγή, προσδιορίζοντας ειδικώς τις νομικές και πραγματικές αιτιάσεις που δικαιολογούν το αίτημά του, μέσα σε προθεσμία δέκα </w:t>
      </w:r>
      <w:r w:rsidR="00EE01D0">
        <w:rPr>
          <w:rFonts w:ascii="Cambria" w:hAnsi="Cambria" w:cs="Calibri"/>
          <w:sz w:val="24"/>
          <w:szCs w:val="24"/>
          <w:lang w:eastAsia="zh-CN"/>
        </w:rPr>
        <w:t xml:space="preserve">πέντε </w:t>
      </w:r>
      <w:r w:rsidRPr="0066292A">
        <w:rPr>
          <w:rFonts w:ascii="Cambria" w:hAnsi="Cambria" w:cs="Calibri"/>
          <w:sz w:val="24"/>
          <w:szCs w:val="24"/>
          <w:lang w:eastAsia="zh-CN"/>
        </w:rPr>
        <w:t>(1</w:t>
      </w:r>
      <w:r w:rsidR="00EE01D0">
        <w:rPr>
          <w:rFonts w:ascii="Cambria" w:hAnsi="Cambria" w:cs="Calibri"/>
          <w:sz w:val="24"/>
          <w:szCs w:val="24"/>
          <w:lang w:eastAsia="zh-CN"/>
        </w:rPr>
        <w:t>5</w:t>
      </w:r>
      <w:r w:rsidRPr="0066292A">
        <w:rPr>
          <w:rFonts w:ascii="Cambria" w:hAnsi="Cambria" w:cs="Calibri"/>
          <w:sz w:val="24"/>
          <w:szCs w:val="24"/>
          <w:lang w:eastAsia="zh-CN"/>
        </w:rPr>
        <w:t>) ημερών αφότου έλαβε πλήρη γνώση της παράνομης πράξης ή παράλειψης</w:t>
      </w:r>
      <w:r w:rsidR="00B05714">
        <w:rPr>
          <w:rFonts w:ascii="Cambria" w:hAnsi="Cambria" w:cs="Calibri"/>
          <w:sz w:val="24"/>
          <w:szCs w:val="24"/>
          <w:lang w:eastAsia="zh-CN"/>
        </w:rPr>
        <w:t xml:space="preserve">, σύμφωνα με το άρθρο 149 του </w:t>
      </w:r>
      <w:r w:rsidR="00B05714">
        <w:rPr>
          <w:rFonts w:ascii="Cambria" w:hAnsi="Cambria" w:cs="Calibri"/>
          <w:sz w:val="24"/>
          <w:szCs w:val="24"/>
          <w:lang w:eastAsia="zh-CN"/>
        </w:rPr>
        <w:lastRenderedPageBreak/>
        <w:t xml:space="preserve">Κανονισμού </w:t>
      </w:r>
      <w:r w:rsidR="001110B6">
        <w:rPr>
          <w:rFonts w:ascii="Cambria" w:hAnsi="Cambria" w:cs="Calibri"/>
          <w:sz w:val="24"/>
          <w:szCs w:val="24"/>
          <w:lang w:eastAsia="zh-CN"/>
        </w:rPr>
        <w:t>(Μ</w:t>
      </w:r>
      <w:r w:rsidR="00B05714">
        <w:rPr>
          <w:rFonts w:ascii="Cambria" w:hAnsi="Cambria" w:cs="Calibri"/>
          <w:sz w:val="24"/>
          <w:szCs w:val="24"/>
          <w:lang w:eastAsia="zh-CN"/>
        </w:rPr>
        <w:t>έρος Β’)</w:t>
      </w:r>
      <w:r w:rsidR="001110B6">
        <w:rPr>
          <w:rFonts w:ascii="Cambria" w:hAnsi="Cambria" w:cs="Calibri"/>
          <w:sz w:val="24"/>
          <w:szCs w:val="24"/>
          <w:lang w:eastAsia="zh-CN"/>
        </w:rPr>
        <w:t xml:space="preserve"> </w:t>
      </w:r>
      <w:r w:rsidR="00B05714">
        <w:rPr>
          <w:rFonts w:ascii="Cambria" w:hAnsi="Cambria" w:cs="Calibri"/>
          <w:sz w:val="24"/>
          <w:szCs w:val="24"/>
          <w:lang w:eastAsia="zh-CN"/>
        </w:rPr>
        <w:t>της Βουλής</w:t>
      </w:r>
      <w:r w:rsidR="001110B6">
        <w:rPr>
          <w:rFonts w:ascii="Cambria" w:hAnsi="Cambria" w:cs="Calibri"/>
          <w:sz w:val="24"/>
          <w:szCs w:val="24"/>
          <w:lang w:eastAsia="zh-CN"/>
        </w:rPr>
        <w:t xml:space="preserve"> των Ελλήνων όπως ισχύει και τα άρθρα </w:t>
      </w:r>
      <w:r w:rsidR="00BF5E84">
        <w:rPr>
          <w:rFonts w:ascii="Cambria" w:hAnsi="Cambria" w:cs="Calibri"/>
          <w:sz w:val="24"/>
          <w:szCs w:val="24"/>
          <w:lang w:eastAsia="zh-CN"/>
        </w:rPr>
        <w:t>3</w:t>
      </w:r>
      <w:r w:rsidR="001110B6">
        <w:rPr>
          <w:rFonts w:ascii="Cambria" w:hAnsi="Cambria" w:cs="Calibri"/>
          <w:sz w:val="24"/>
          <w:szCs w:val="24"/>
          <w:lang w:eastAsia="zh-CN"/>
        </w:rPr>
        <w:t>63</w:t>
      </w:r>
      <w:r w:rsidR="00BF5E84">
        <w:rPr>
          <w:rFonts w:ascii="Cambria" w:hAnsi="Cambria" w:cs="Calibri"/>
          <w:sz w:val="24"/>
          <w:szCs w:val="24"/>
          <w:lang w:eastAsia="zh-CN"/>
        </w:rPr>
        <w:t xml:space="preserve"> </w:t>
      </w:r>
      <w:r w:rsidR="00682863">
        <w:rPr>
          <w:rFonts w:ascii="Cambria" w:hAnsi="Cambria" w:cs="Calibri"/>
          <w:sz w:val="24"/>
          <w:szCs w:val="24"/>
          <w:lang w:eastAsia="zh-CN"/>
        </w:rPr>
        <w:t>επόμενα του Ν. 4412/2016</w:t>
      </w:r>
      <w:r w:rsidR="00BF5E84">
        <w:rPr>
          <w:rFonts w:ascii="Cambria" w:hAnsi="Cambria" w:cs="Calibri"/>
          <w:sz w:val="24"/>
          <w:szCs w:val="24"/>
          <w:lang w:eastAsia="zh-CN"/>
        </w:rPr>
        <w:t>, κατ’ αναλογία και συμπληρωματικά</w:t>
      </w:r>
      <w:r w:rsidR="00682863">
        <w:rPr>
          <w:rFonts w:ascii="Cambria" w:hAnsi="Cambria" w:cs="Calibri"/>
          <w:sz w:val="24"/>
          <w:szCs w:val="24"/>
          <w:lang w:eastAsia="zh-CN"/>
        </w:rPr>
        <w:t>.</w:t>
      </w:r>
      <w:r w:rsidRPr="0066292A">
        <w:rPr>
          <w:rFonts w:ascii="Cambria" w:hAnsi="Cambria" w:cs="Calibri"/>
          <w:sz w:val="24"/>
          <w:szCs w:val="24"/>
          <w:lang w:eastAsia="zh-CN"/>
        </w:rPr>
        <w:t xml:space="preserve"> Η προδικαστική προσφυγή υποβάλλεται στο </w:t>
      </w:r>
      <w:r w:rsidR="00C57FF4">
        <w:rPr>
          <w:rFonts w:ascii="Cambria" w:hAnsi="Cambria" w:cs="Calibri"/>
          <w:sz w:val="24"/>
          <w:szCs w:val="24"/>
          <w:lang w:eastAsia="zh-CN"/>
        </w:rPr>
        <w:t>Τμήμα Γραμματείας (</w:t>
      </w:r>
      <w:r w:rsidRPr="0066292A">
        <w:rPr>
          <w:rFonts w:ascii="Cambria" w:hAnsi="Cambria" w:cs="Calibri"/>
          <w:sz w:val="24"/>
          <w:szCs w:val="24"/>
          <w:lang w:eastAsia="zh-CN"/>
        </w:rPr>
        <w:t>Πρωτόκολλο</w:t>
      </w:r>
      <w:r w:rsidR="00C57FF4">
        <w:rPr>
          <w:rFonts w:ascii="Cambria" w:hAnsi="Cambria" w:cs="Calibri"/>
          <w:sz w:val="24"/>
          <w:szCs w:val="24"/>
          <w:lang w:eastAsia="zh-CN"/>
        </w:rPr>
        <w:t>)</w:t>
      </w:r>
      <w:r w:rsidRPr="0066292A">
        <w:rPr>
          <w:rFonts w:ascii="Cambria" w:hAnsi="Cambria" w:cs="Calibri"/>
          <w:sz w:val="24"/>
          <w:szCs w:val="24"/>
          <w:lang w:eastAsia="zh-CN"/>
        </w:rPr>
        <w:t xml:space="preserve"> της αναθέτουσας αρχής .</w:t>
      </w:r>
    </w:p>
    <w:p w:rsidR="00C03424" w:rsidRPr="0066292A" w:rsidRDefault="00C03424"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αναθέτουσα αρχή αποφαίνεται αιτιολογημένα, κατόπιν γνωμοδότησης της αρμόδιας Επιτροπής αξιολόγησης ενστάσεων-προδικαστικών προσφυγών, σύμφωνα με το πιο πάνω άρθρο, μέσα σε προθεσμία </w:t>
      </w:r>
      <w:r w:rsidR="00682863">
        <w:rPr>
          <w:rFonts w:ascii="Cambria" w:hAnsi="Cambria" w:cs="Calibri"/>
          <w:sz w:val="24"/>
          <w:szCs w:val="24"/>
          <w:lang w:eastAsia="zh-CN"/>
        </w:rPr>
        <w:t>είκοσι</w:t>
      </w:r>
      <w:r w:rsidRPr="0066292A">
        <w:rPr>
          <w:rFonts w:ascii="Cambria" w:hAnsi="Cambria" w:cs="Calibri"/>
          <w:sz w:val="24"/>
          <w:szCs w:val="24"/>
          <w:lang w:eastAsia="zh-CN"/>
        </w:rPr>
        <w:t xml:space="preserve"> (</w:t>
      </w:r>
      <w:r w:rsidR="00682863">
        <w:rPr>
          <w:rFonts w:ascii="Cambria" w:hAnsi="Cambria" w:cs="Calibri"/>
          <w:sz w:val="24"/>
          <w:szCs w:val="24"/>
          <w:lang w:eastAsia="zh-CN"/>
        </w:rPr>
        <w:t>20</w:t>
      </w:r>
      <w:r w:rsidRPr="0066292A">
        <w:rPr>
          <w:rFonts w:ascii="Cambria" w:hAnsi="Cambria" w:cs="Calibri"/>
          <w:sz w:val="24"/>
          <w:szCs w:val="24"/>
          <w:lang w:eastAsia="zh-CN"/>
        </w:rPr>
        <w:t>) ημερών από την άσκηση της προδικαστικής προσφυγής. Αν παρέλθει άπρακτη η προθεσμία, τεκμαίρεται η απόρριψή της.</w:t>
      </w:r>
    </w:p>
    <w:p w:rsidR="00C03424" w:rsidRPr="0066292A" w:rsidRDefault="00C03424"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Οι χρήστες - οικονομικοί φορείς ενημερώνονται για την αποδοχή ή την απόρριψη της προσφυγής εγγράφως από την αναθέτουσα αρχή.</w:t>
      </w:r>
    </w:p>
    <w:p w:rsidR="00C03424" w:rsidRPr="0066292A" w:rsidRDefault="00C03424"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άσκηση της ως άνω προδικαστικής προσφυγής είναι υποχρεωτική για την υποβολή αίτησης ασφαλιστικών μέτρων.</w:t>
      </w:r>
    </w:p>
    <w:p w:rsidR="00C03424" w:rsidRPr="0066292A" w:rsidRDefault="00C03424"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αίτηση ασφαλιστικών μέτρων κατατίθεται στο αρμόδιο δικαστήριο μέσα σε προθεσμία δέκα (10) ημερών από τη ρητή ή σιωπηρή απόρριψη της προδικαστικής προσφυγής και η προθεσμία για την άσκησή της, η άσκηση αυτής και η προθεσμία και η άσκηση της αίτησης ασφαλιστικών μέτρων κωλύουν τη σύναψη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εκτός εάν με την προσωρινή διαταγή ο αρμόδιος δικαστής αποφανθεί διαφορετικά. Εφόσον ασκηθεί αίτηση ασφαλιστικών μέτρων, ο αιτών ειδοποιεί σχετικά την Α</w:t>
      </w:r>
      <w:r w:rsidR="001A670E" w:rsidRPr="0066292A">
        <w:rPr>
          <w:rFonts w:ascii="Cambria" w:hAnsi="Cambria" w:cs="Calibri"/>
          <w:sz w:val="24"/>
          <w:szCs w:val="24"/>
          <w:lang w:eastAsia="zh-CN"/>
        </w:rPr>
        <w:t>ναθέτουσα Αρχή</w:t>
      </w:r>
      <w:r w:rsidRPr="0066292A">
        <w:rPr>
          <w:rFonts w:ascii="Cambria" w:hAnsi="Cambria" w:cs="Calibri"/>
          <w:sz w:val="24"/>
          <w:szCs w:val="24"/>
          <w:lang w:eastAsia="zh-CN"/>
        </w:rPr>
        <w:t xml:space="preserve"> με κάθε πρόσφορο μέσο, όπως τα ηλεκτρονικά και η τηλεομοιοτυπία, μέσα σε πέντε (5) ημέρες από την άσκηση της αιτήσεως.</w:t>
      </w:r>
    </w:p>
    <w:p w:rsidR="00FA3F92" w:rsidRDefault="00C03424"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Κατά τα λοιπά, η άσκηση αίτησης ασφαλιστικών μέτρων δεν κωλύει την πρόοδο της διαγωνιστικής διαδικασίας, εκτός αν ορίζεται άλλως με την ως άνω προσωρινή διαταγή</w:t>
      </w:r>
      <w:r w:rsidR="00FA3F92">
        <w:rPr>
          <w:rFonts w:ascii="Cambria" w:hAnsi="Cambria" w:cs="Calibri"/>
          <w:sz w:val="24"/>
          <w:szCs w:val="24"/>
          <w:lang w:eastAsia="zh-CN"/>
        </w:rPr>
        <w:t>.</w:t>
      </w:r>
    </w:p>
    <w:p w:rsidR="00B703DA" w:rsidRPr="0066292A" w:rsidRDefault="009D4F54" w:rsidP="003F7C71">
      <w:pPr>
        <w:spacing w:line="276" w:lineRule="auto"/>
        <w:jc w:val="both"/>
        <w:rPr>
          <w:rFonts w:ascii="Cambria" w:hAnsi="Cambria" w:cs="Calibri"/>
          <w:sz w:val="24"/>
          <w:szCs w:val="24"/>
        </w:rPr>
      </w:pPr>
      <w:r w:rsidRPr="0066292A">
        <w:rPr>
          <w:rFonts w:ascii="Cambria" w:hAnsi="Cambria" w:cs="Calibri"/>
          <w:b/>
          <w:sz w:val="24"/>
          <w:szCs w:val="24"/>
        </w:rPr>
        <w:t>10.5.</w:t>
      </w:r>
      <w:r w:rsidRPr="0066292A">
        <w:rPr>
          <w:rFonts w:ascii="Cambria" w:hAnsi="Cambria" w:cs="Calibri"/>
          <w:sz w:val="24"/>
          <w:szCs w:val="24"/>
        </w:rPr>
        <w:t xml:space="preserve"> </w:t>
      </w:r>
      <w:r w:rsidRPr="0066292A">
        <w:rPr>
          <w:rFonts w:ascii="Cambria" w:hAnsi="Cambria" w:cs="Calibri"/>
          <w:b/>
          <w:sz w:val="24"/>
          <w:szCs w:val="24"/>
        </w:rPr>
        <w:t>Ματαίωση Διαδικασίας</w:t>
      </w:r>
    </w:p>
    <w:p w:rsidR="00D73B61" w:rsidRPr="0066292A" w:rsidRDefault="00650B19"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10.5.1</w:t>
      </w:r>
      <w:r w:rsidRPr="0066292A">
        <w:rPr>
          <w:rFonts w:ascii="Cambria" w:hAnsi="Cambria" w:cs="Calibri"/>
          <w:sz w:val="24"/>
          <w:szCs w:val="24"/>
          <w:lang w:eastAsia="zh-CN"/>
        </w:rPr>
        <w:t xml:space="preserve">. </w:t>
      </w:r>
      <w:r w:rsidR="00D73B61" w:rsidRPr="0066292A">
        <w:rPr>
          <w:rFonts w:ascii="Cambria" w:hAnsi="Cambria" w:cs="Calibri"/>
          <w:sz w:val="24"/>
          <w:szCs w:val="24"/>
          <w:lang w:eastAsia="zh-CN"/>
        </w:rPr>
        <w:t xml:space="preserve">Η Αναθέτουσα Αρχή ματαιώνει ή δύναται να ματαιώσει εν </w:t>
      </w:r>
      <w:proofErr w:type="spellStart"/>
      <w:r w:rsidR="00D73B61" w:rsidRPr="0066292A">
        <w:rPr>
          <w:rFonts w:ascii="Cambria" w:hAnsi="Cambria" w:cs="Calibri"/>
          <w:sz w:val="24"/>
          <w:szCs w:val="24"/>
          <w:lang w:eastAsia="zh-CN"/>
        </w:rPr>
        <w:t>όλω</w:t>
      </w:r>
      <w:proofErr w:type="spellEnd"/>
      <w:r w:rsidR="00D73B61" w:rsidRPr="0066292A">
        <w:rPr>
          <w:rFonts w:ascii="Cambria" w:hAnsi="Cambria" w:cs="Calibri"/>
          <w:sz w:val="24"/>
          <w:szCs w:val="24"/>
          <w:lang w:eastAsia="zh-CN"/>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50B19" w:rsidRPr="0066292A" w:rsidRDefault="00650B19" w:rsidP="003F7C71">
      <w:pPr>
        <w:spacing w:line="276" w:lineRule="auto"/>
        <w:jc w:val="both"/>
        <w:rPr>
          <w:rFonts w:ascii="Cambria" w:hAnsi="Cambria" w:cs="Calibri"/>
          <w:sz w:val="24"/>
          <w:szCs w:val="24"/>
        </w:rPr>
      </w:pPr>
      <w:r w:rsidRPr="0066292A">
        <w:rPr>
          <w:rFonts w:ascii="Cambria" w:hAnsi="Cambria" w:cs="Calibri"/>
          <w:b/>
          <w:sz w:val="24"/>
          <w:szCs w:val="24"/>
        </w:rPr>
        <w:t>10.5.2.</w:t>
      </w:r>
      <w:r w:rsidRPr="0066292A">
        <w:rPr>
          <w:rFonts w:ascii="Cambria" w:hAnsi="Cambria" w:cs="Calibri"/>
          <w:sz w:val="24"/>
          <w:szCs w:val="24"/>
        </w:rPr>
        <w:t xml:space="preserve"> Η Αναθέτουσα Αρχή διατηρεί το δικαίωμα κατά την αιτιολογημένη κρίση της και αζημίως για αυτήν να ακυρώσει το διαγωνισμό σε οποιοδήποτε στάδιο της διαδικασίας, να επαναλάβει αυτόν ή να ματαιώσει την λήψη των ζητουμένων αγαθών σε οποιοδήποτε στάδιο της διαδικασίας. Ματαίωση της διαδικασίας ανάθεσης μπορεί να λάβει χώρα με ειδικώς αιτιολογημένη απόφαση της Αναθέτουσας Αρχής, μετά από γνώμη του αρμοδίου οργάνου, στις ακόλουθες περιπτώσεις:</w:t>
      </w:r>
    </w:p>
    <w:p w:rsidR="00650B19" w:rsidRPr="0066292A" w:rsidRDefault="00650B19" w:rsidP="003F7C71">
      <w:pPr>
        <w:spacing w:line="276" w:lineRule="auto"/>
        <w:jc w:val="both"/>
        <w:rPr>
          <w:rFonts w:ascii="Cambria" w:hAnsi="Cambria" w:cs="Calibri"/>
          <w:sz w:val="24"/>
          <w:szCs w:val="24"/>
        </w:rPr>
      </w:pPr>
      <w:r w:rsidRPr="0066292A">
        <w:rPr>
          <w:rFonts w:ascii="Cambria" w:hAnsi="Cambria" w:cs="Calibri"/>
          <w:sz w:val="24"/>
          <w:szCs w:val="24"/>
        </w:rPr>
        <w:t>α) λόγω παράτυπης διεξαγωγής της διαδικασίας ανάθεσης,</w:t>
      </w:r>
    </w:p>
    <w:p w:rsidR="00650B19" w:rsidRPr="0066292A" w:rsidRDefault="00650B19" w:rsidP="003F7C71">
      <w:pPr>
        <w:spacing w:line="276" w:lineRule="auto"/>
        <w:jc w:val="both"/>
        <w:rPr>
          <w:rFonts w:ascii="Cambria" w:hAnsi="Cambria" w:cs="Calibri"/>
          <w:sz w:val="24"/>
          <w:szCs w:val="24"/>
        </w:rPr>
      </w:pPr>
      <w:r w:rsidRPr="0066292A">
        <w:rPr>
          <w:rFonts w:ascii="Cambria" w:hAnsi="Cambria" w:cs="Calibri"/>
          <w:sz w:val="24"/>
          <w:szCs w:val="24"/>
        </w:rPr>
        <w:t>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 φορέα για τον οποίο προορίζεται το υπό ανάθεση αντικείμενο,</w:t>
      </w:r>
    </w:p>
    <w:p w:rsidR="00650B19" w:rsidRPr="0066292A" w:rsidRDefault="00650B19" w:rsidP="003F7C71">
      <w:pPr>
        <w:spacing w:line="276" w:lineRule="auto"/>
        <w:jc w:val="both"/>
        <w:rPr>
          <w:rFonts w:ascii="Cambria" w:hAnsi="Cambria" w:cs="Calibri"/>
          <w:sz w:val="24"/>
          <w:szCs w:val="24"/>
        </w:rPr>
      </w:pPr>
      <w:r w:rsidRPr="0066292A">
        <w:rPr>
          <w:rFonts w:ascii="Cambria" w:hAnsi="Cambria" w:cs="Calibri"/>
          <w:sz w:val="24"/>
          <w:szCs w:val="24"/>
        </w:rPr>
        <w:lastRenderedPageBreak/>
        <w:t>γ) αν λόγω ανωτέρας βίας δεν είναι δυνατή η κανονική εκτέλεση της σύμβασης,</w:t>
      </w:r>
    </w:p>
    <w:p w:rsidR="00650B19" w:rsidRPr="0066292A" w:rsidRDefault="00650B19" w:rsidP="003F7C71">
      <w:pPr>
        <w:spacing w:line="276" w:lineRule="auto"/>
        <w:jc w:val="both"/>
        <w:rPr>
          <w:rFonts w:ascii="Cambria" w:hAnsi="Cambria" w:cs="Calibri"/>
          <w:sz w:val="24"/>
          <w:szCs w:val="24"/>
        </w:rPr>
      </w:pPr>
      <w:r w:rsidRPr="0066292A">
        <w:rPr>
          <w:rFonts w:ascii="Cambria" w:hAnsi="Cambria" w:cs="Calibri"/>
          <w:sz w:val="24"/>
          <w:szCs w:val="24"/>
        </w:rPr>
        <w:t>δ) αν η επιλεγείσα προσφορά κριθεί ως μη συμφέρουσα από οικονομική άποψη,</w:t>
      </w:r>
    </w:p>
    <w:p w:rsidR="00650B19" w:rsidRPr="0066292A" w:rsidRDefault="00650B19" w:rsidP="003F7C71">
      <w:pPr>
        <w:spacing w:line="276" w:lineRule="auto"/>
        <w:jc w:val="both"/>
        <w:rPr>
          <w:rFonts w:ascii="Cambria" w:hAnsi="Cambria" w:cs="Calibri"/>
          <w:sz w:val="24"/>
          <w:szCs w:val="24"/>
        </w:rPr>
      </w:pPr>
      <w:r w:rsidRPr="0066292A">
        <w:rPr>
          <w:rFonts w:ascii="Cambria" w:hAnsi="Cambria" w:cs="Calibri"/>
          <w:sz w:val="24"/>
          <w:szCs w:val="24"/>
        </w:rPr>
        <w:t xml:space="preserve">ε) στην περίπτωση λήξης του χρόνου ισχύος της προσφοράς συμπεριλαμβανομένου και του </w:t>
      </w:r>
      <w:proofErr w:type="spellStart"/>
      <w:r w:rsidRPr="0066292A">
        <w:rPr>
          <w:rFonts w:ascii="Cambria" w:hAnsi="Cambria" w:cs="Calibri"/>
          <w:sz w:val="24"/>
          <w:szCs w:val="24"/>
        </w:rPr>
        <w:t>ανωτάτου</w:t>
      </w:r>
      <w:proofErr w:type="spellEnd"/>
      <w:r w:rsidRPr="0066292A">
        <w:rPr>
          <w:rFonts w:ascii="Cambria" w:hAnsi="Cambria" w:cs="Calibri"/>
          <w:sz w:val="24"/>
          <w:szCs w:val="24"/>
        </w:rPr>
        <w:t xml:space="preserve"> ορίου παράτασης αυτής, εκτός αν η αναθέτουσα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w:t>
      </w:r>
    </w:p>
    <w:p w:rsidR="00650B19" w:rsidRPr="0066292A" w:rsidRDefault="00650B19" w:rsidP="003F7C71">
      <w:pPr>
        <w:spacing w:line="276" w:lineRule="auto"/>
        <w:jc w:val="both"/>
        <w:rPr>
          <w:rFonts w:ascii="Cambria" w:hAnsi="Cambria" w:cs="Calibri"/>
          <w:sz w:val="24"/>
          <w:szCs w:val="24"/>
        </w:rPr>
      </w:pPr>
      <w:r w:rsidRPr="0066292A">
        <w:rPr>
          <w:rFonts w:ascii="Cambria" w:hAnsi="Cambria" w:cs="Calibri"/>
          <w:sz w:val="24"/>
          <w:szCs w:val="24"/>
        </w:rPr>
        <w:t xml:space="preserve">Στην τελευταία περίπτωση, η διαδικασία συνεχίζεται με όσους </w:t>
      </w:r>
      <w:proofErr w:type="spellStart"/>
      <w:r w:rsidRPr="0066292A">
        <w:rPr>
          <w:rFonts w:ascii="Cambria" w:hAnsi="Cambria" w:cs="Calibri"/>
          <w:sz w:val="24"/>
          <w:szCs w:val="24"/>
        </w:rPr>
        <w:t>παρέτειναν</w:t>
      </w:r>
      <w:proofErr w:type="spellEnd"/>
      <w:r w:rsidRPr="0066292A">
        <w:rPr>
          <w:rFonts w:ascii="Cambria" w:hAnsi="Cambria" w:cs="Calibri"/>
          <w:sz w:val="24"/>
          <w:szCs w:val="24"/>
        </w:rPr>
        <w:t xml:space="preserve"> τις προσφορές τους και αποκλείονται οι λοιποί οικονομικοί φορείς,</w:t>
      </w:r>
    </w:p>
    <w:p w:rsidR="00650B19" w:rsidRPr="0066292A" w:rsidRDefault="00650B19" w:rsidP="003F7C71">
      <w:pPr>
        <w:spacing w:line="276" w:lineRule="auto"/>
        <w:jc w:val="both"/>
        <w:rPr>
          <w:rFonts w:ascii="Cambria" w:hAnsi="Cambria" w:cs="Calibri"/>
          <w:sz w:val="24"/>
          <w:szCs w:val="24"/>
        </w:rPr>
      </w:pPr>
      <w:proofErr w:type="spellStart"/>
      <w:r w:rsidRPr="0066292A">
        <w:rPr>
          <w:rFonts w:ascii="Cambria" w:hAnsi="Cambria" w:cs="Calibri"/>
          <w:sz w:val="24"/>
          <w:szCs w:val="24"/>
        </w:rPr>
        <w:t>στ</w:t>
      </w:r>
      <w:proofErr w:type="spellEnd"/>
      <w:r w:rsidRPr="0066292A">
        <w:rPr>
          <w:rFonts w:ascii="Cambria" w:hAnsi="Cambria" w:cs="Calibri"/>
          <w:sz w:val="24"/>
          <w:szCs w:val="24"/>
        </w:rPr>
        <w:t>) για άλλους επιτακτικούς λόγους δημοσίου συμφέροντος.</w:t>
      </w:r>
    </w:p>
    <w:p w:rsidR="00B703DA" w:rsidRPr="0066292A" w:rsidRDefault="00650B19" w:rsidP="003F7C71">
      <w:pPr>
        <w:spacing w:line="276" w:lineRule="auto"/>
        <w:jc w:val="both"/>
        <w:rPr>
          <w:rFonts w:ascii="Cambria" w:hAnsi="Cambria" w:cs="Calibri"/>
          <w:sz w:val="24"/>
          <w:szCs w:val="24"/>
        </w:rPr>
      </w:pPr>
      <w:r w:rsidRPr="0066292A">
        <w:rPr>
          <w:rFonts w:ascii="Cambria" w:hAnsi="Cambria" w:cs="Calibri"/>
          <w:b/>
          <w:sz w:val="24"/>
          <w:szCs w:val="24"/>
        </w:rPr>
        <w:t>10.5.3</w:t>
      </w:r>
      <w:r w:rsidRPr="0066292A">
        <w:rPr>
          <w:rFonts w:ascii="Cambria" w:hAnsi="Cambria" w:cs="Calibri"/>
          <w:sz w:val="24"/>
          <w:szCs w:val="24"/>
        </w:rPr>
        <w:t>. Όταν συντρέχουν οι ανωτέρω λόγοι για τη ματαίωση της διαδικασίας, η Αναθέτουσα Αρχή ακυρώνει τη διαδικασία σύναψης σύμβασης για ολόκληρο το αντικείμενο της σύμβασης ή, αν οι λόγοι αυτοί συνδέονται με τμήμα της σύμβασης, για το εν λόγω τμήμα.</w:t>
      </w:r>
    </w:p>
    <w:p w:rsidR="00CE2BED" w:rsidRPr="0066292A" w:rsidRDefault="00CE2BED" w:rsidP="003F7C71">
      <w:pPr>
        <w:spacing w:line="276" w:lineRule="auto"/>
        <w:jc w:val="both"/>
        <w:rPr>
          <w:rFonts w:ascii="Cambria" w:hAnsi="Cambria" w:cs="Calibri"/>
          <w:sz w:val="24"/>
          <w:szCs w:val="24"/>
        </w:rPr>
      </w:pPr>
    </w:p>
    <w:p w:rsidR="00D73B61" w:rsidRPr="0066292A" w:rsidRDefault="002F557A" w:rsidP="003F7C71">
      <w:pPr>
        <w:spacing w:line="276" w:lineRule="auto"/>
        <w:jc w:val="both"/>
        <w:rPr>
          <w:rFonts w:ascii="Cambria" w:hAnsi="Cambria" w:cs="Calibri"/>
          <w:b/>
          <w:sz w:val="24"/>
          <w:szCs w:val="24"/>
        </w:rPr>
      </w:pPr>
      <w:r w:rsidRPr="0066292A">
        <w:rPr>
          <w:rFonts w:ascii="Cambria" w:hAnsi="Cambria" w:cs="Calibri"/>
          <w:b/>
          <w:sz w:val="24"/>
          <w:szCs w:val="24"/>
          <w:u w:val="single"/>
        </w:rPr>
        <w:t>ΑΡΘΡΟ 11</w:t>
      </w:r>
      <w:r w:rsidRPr="0066292A">
        <w:rPr>
          <w:rFonts w:ascii="Cambria" w:hAnsi="Cambria" w:cs="Calibri"/>
          <w:b/>
          <w:sz w:val="24"/>
          <w:szCs w:val="24"/>
        </w:rPr>
        <w:t>. ΟΡΟΙ ΕΚΤΕΛΕΣΗΣ ΤΗΣ ΣΥΜΒΑΣΗΣ</w:t>
      </w:r>
    </w:p>
    <w:p w:rsidR="00D73B61" w:rsidRPr="0066292A" w:rsidRDefault="002F557A" w:rsidP="003F7C71">
      <w:pPr>
        <w:spacing w:line="276" w:lineRule="auto"/>
        <w:jc w:val="both"/>
        <w:rPr>
          <w:rFonts w:ascii="Cambria" w:hAnsi="Cambria" w:cs="Calibri"/>
          <w:sz w:val="24"/>
          <w:szCs w:val="24"/>
        </w:rPr>
      </w:pPr>
      <w:r w:rsidRPr="0066292A">
        <w:rPr>
          <w:rFonts w:ascii="Cambria" w:hAnsi="Cambria" w:cs="Calibri"/>
          <w:b/>
          <w:sz w:val="24"/>
          <w:szCs w:val="24"/>
        </w:rPr>
        <w:t>11.1</w:t>
      </w:r>
      <w:r w:rsidR="00CC6ECE" w:rsidRPr="0066292A">
        <w:rPr>
          <w:rFonts w:ascii="Cambria" w:hAnsi="Cambria" w:cs="Calibri"/>
          <w:sz w:val="24"/>
          <w:szCs w:val="24"/>
        </w:rPr>
        <w:t>.</w:t>
      </w:r>
      <w:r w:rsidRPr="0066292A">
        <w:rPr>
          <w:rFonts w:ascii="Cambria" w:hAnsi="Cambria" w:cs="Calibri"/>
          <w:sz w:val="24"/>
          <w:szCs w:val="24"/>
        </w:rPr>
        <w:t xml:space="preserve"> Εγγυήσεις (καλής εκτέλεσης, καλής λειτουργίας και καλής εκτέλεσης συντήρησης – τεχνικής υποστήριξης)</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Για την υπογραφή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απαιτείται η παροχή εγγύησης καλής εκτέλεσης, σύμφωνα με το άρθρο 72 παρ. 1 β) του ν. 4412/2016, το ύψος της οποίας ανέρχεται σε ποσοστό </w:t>
      </w:r>
      <w:r w:rsidRPr="00362E06">
        <w:rPr>
          <w:rFonts w:ascii="Cambria" w:hAnsi="Cambria" w:cs="Calibri"/>
          <w:b/>
          <w:sz w:val="24"/>
          <w:szCs w:val="24"/>
          <w:lang w:eastAsia="zh-CN"/>
        </w:rPr>
        <w:t>5%</w:t>
      </w:r>
      <w:r w:rsidRPr="0066292A">
        <w:rPr>
          <w:rFonts w:ascii="Cambria" w:hAnsi="Cambria" w:cs="Calibri"/>
          <w:sz w:val="24"/>
          <w:szCs w:val="24"/>
          <w:lang w:eastAsia="zh-CN"/>
        </w:rPr>
        <w:t xml:space="preserve"> επί της αξίας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εκτός ΦΠΑ, και κατατίθεται πριν ή κατά την υπογραφή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εγγύηση καλής εκτέλεσης, προκειμένου να γίνει αποδεκτή , πρέπει να περιλαμβάνει κατ' ελάχιστον τα αναφερόμενα στην παράγραφο </w:t>
      </w:r>
      <w:r w:rsidR="0058488D" w:rsidRPr="0066292A">
        <w:rPr>
          <w:rFonts w:ascii="Cambria" w:hAnsi="Cambria" w:cs="Calibri"/>
          <w:sz w:val="24"/>
          <w:szCs w:val="24"/>
          <w:lang w:eastAsia="zh-CN"/>
        </w:rPr>
        <w:t>4</w:t>
      </w:r>
      <w:r w:rsidRPr="0066292A">
        <w:rPr>
          <w:rFonts w:ascii="Cambria" w:hAnsi="Cambria" w:cs="Calibri"/>
          <w:sz w:val="24"/>
          <w:szCs w:val="24"/>
          <w:lang w:eastAsia="zh-CN"/>
        </w:rPr>
        <w:t xml:space="preserve">.1.5. στοιχεία της παρούσας και επιπλέον τον αριθμό και τον τίτλο της σχετικής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Το περιεχόμενό της πρέπει να είναι σύμφωνο με  τα οριζόμενα στο άρθρο 72 του ν. 4412/2016.</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εγγύηση καλής εκτέλεσης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καλύπτει συνολικά και χωρίς διακρίσεις την εφαρμογή όλων των όρων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και κάθε απαίτηση της αναθέτουσας αρχής έναντι του αναδόχου. </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Σε περίπτωση τροποποίησης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κατά την παράγραφο 11.</w:t>
      </w:r>
      <w:r w:rsidR="0058488D" w:rsidRPr="0066292A">
        <w:rPr>
          <w:rFonts w:ascii="Cambria" w:hAnsi="Cambria" w:cs="Calibri"/>
          <w:sz w:val="24"/>
          <w:szCs w:val="24"/>
          <w:lang w:eastAsia="zh-CN"/>
        </w:rPr>
        <w:t>4</w:t>
      </w:r>
      <w:r w:rsidRPr="0066292A">
        <w:rPr>
          <w:rFonts w:ascii="Cambria" w:hAnsi="Cambria" w:cs="Calibri"/>
          <w:sz w:val="24"/>
          <w:szCs w:val="24"/>
          <w:lang w:eastAsia="zh-CN"/>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w:t>
      </w:r>
      <w:r w:rsidRPr="00E30B6D">
        <w:rPr>
          <w:rFonts w:ascii="Cambria" w:hAnsi="Cambria" w:cs="Calibri"/>
          <w:b/>
          <w:sz w:val="24"/>
          <w:szCs w:val="24"/>
          <w:lang w:eastAsia="zh-CN"/>
        </w:rPr>
        <w:t>5%</w:t>
      </w:r>
      <w:r w:rsidRPr="0066292A">
        <w:rPr>
          <w:rFonts w:ascii="Cambria" w:hAnsi="Cambria" w:cs="Calibri"/>
          <w:sz w:val="24"/>
          <w:szCs w:val="24"/>
          <w:lang w:eastAsia="zh-CN"/>
        </w:rPr>
        <w:t xml:space="preserve"> επί του ποσού της αύξησης, εκτός ΦΠΑ. </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εγγύηση καλής εκτέλεσης καταπίπτει σε περίπτωση παράβασης των όρων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όπως αυτή ειδικότερα ορίζει. </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εγγύηση καλής εκτέλεσης επιστρέφεται</w:t>
      </w:r>
      <w:r w:rsidRPr="0066292A">
        <w:rPr>
          <w:rFonts w:ascii="Cambria" w:hAnsi="Cambria" w:cs="Calibri"/>
          <w:spacing w:val="5"/>
          <w:sz w:val="24"/>
          <w:szCs w:val="24"/>
          <w:lang w:eastAsia="zh-CN"/>
        </w:rPr>
        <w:t xml:space="preserve">, </w:t>
      </w:r>
      <w:r w:rsidRPr="0066292A">
        <w:rPr>
          <w:rFonts w:ascii="Cambria" w:hAnsi="Cambria" w:cs="Calibri"/>
          <w:sz w:val="24"/>
          <w:szCs w:val="24"/>
          <w:lang w:eastAsia="zh-CN"/>
        </w:rPr>
        <w:t>μετά την οριστική ποσοτική και ποιοτική παραλαβή του υπό προμήθεια συστήματος και την υποβολή του πρωτόκολλου οριστικής πο</w:t>
      </w:r>
      <w:r w:rsidR="0038243B">
        <w:rPr>
          <w:rFonts w:ascii="Cambria" w:hAnsi="Cambria" w:cs="Calibri"/>
          <w:sz w:val="24"/>
          <w:szCs w:val="24"/>
          <w:lang w:eastAsia="zh-CN"/>
        </w:rPr>
        <w:t xml:space="preserve">ιοτικής και </w:t>
      </w:r>
      <w:r w:rsidR="0038243B">
        <w:rPr>
          <w:rFonts w:ascii="Cambria" w:hAnsi="Cambria" w:cs="Calibri"/>
          <w:sz w:val="24"/>
          <w:szCs w:val="24"/>
          <w:lang w:eastAsia="zh-CN"/>
        </w:rPr>
        <w:lastRenderedPageBreak/>
        <w:t>ποσοτικής παραλαβής</w:t>
      </w:r>
      <w:r w:rsidRPr="0066292A">
        <w:rPr>
          <w:rFonts w:ascii="Cambria" w:hAnsi="Cambria" w:cs="Calibri"/>
          <w:sz w:val="24"/>
          <w:szCs w:val="24"/>
          <w:lang w:eastAsia="zh-CN"/>
        </w:rPr>
        <w:t>.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Μετά την οριστική παραλαβή του συστήματος η εγγύηση καλής εκτέλεσης αντικαθίσταται με εγγύηση καλής λειτουργίας, σύμφωνα με το άρθρο 72 παρ. 2 του ν. 4412/2016, το ύψος της οποίας ανέρχεται σε ποσοστό </w:t>
      </w:r>
      <w:r w:rsidRPr="00E30B6D">
        <w:rPr>
          <w:rFonts w:ascii="Cambria" w:hAnsi="Cambria" w:cs="Calibri"/>
          <w:b/>
          <w:sz w:val="24"/>
          <w:szCs w:val="24"/>
          <w:lang w:eastAsia="zh-CN"/>
        </w:rPr>
        <w:t>2 %</w:t>
      </w:r>
      <w:r w:rsidRPr="0066292A">
        <w:rPr>
          <w:rFonts w:ascii="Cambria" w:hAnsi="Cambria" w:cs="Calibri"/>
          <w:sz w:val="24"/>
          <w:szCs w:val="24"/>
          <w:lang w:eastAsia="zh-CN"/>
        </w:rPr>
        <w:t xml:space="preserve"> επί της αξίας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εκτός ΦΠΑ</w:t>
      </w:r>
      <w:r w:rsidR="00973B29">
        <w:rPr>
          <w:rFonts w:ascii="Cambria" w:hAnsi="Cambria" w:cs="Calibri"/>
          <w:sz w:val="24"/>
          <w:szCs w:val="24"/>
          <w:lang w:eastAsia="zh-CN"/>
        </w:rPr>
        <w:t>, διάρκειας τριών (3) ετών.</w:t>
      </w:r>
    </w:p>
    <w:p w:rsidR="002F557A" w:rsidRPr="0066292A" w:rsidRDefault="002F557A"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Μετά το τέλος της </w:t>
      </w:r>
      <w:r w:rsidR="0032042F" w:rsidRPr="0066292A">
        <w:rPr>
          <w:rFonts w:ascii="Cambria" w:hAnsi="Cambria" w:cs="Calibri"/>
          <w:sz w:val="24"/>
          <w:szCs w:val="24"/>
          <w:lang w:eastAsia="zh-CN"/>
        </w:rPr>
        <w:t>τριετούς</w:t>
      </w:r>
      <w:r w:rsidRPr="0066292A">
        <w:rPr>
          <w:rFonts w:ascii="Cambria" w:hAnsi="Cambria" w:cs="Calibri"/>
          <w:sz w:val="24"/>
          <w:szCs w:val="24"/>
          <w:lang w:eastAsia="zh-CN"/>
        </w:rPr>
        <w:t xml:space="preserve"> περιόδου εγγυημένης λειτουργίας προμήθειας η εγγυητική επιστολή καλής λειτουργίας αντικαθίσταται από εγγυητική επιστολή καλής εκτέλεσης συντήρησης- τεχνικής υποστήριξης, πενταετούς διάρκειας, το ύψος της οποίας ανέρχεται σε ποσοστό </w:t>
      </w:r>
      <w:r w:rsidRPr="00E30B6D">
        <w:rPr>
          <w:rFonts w:ascii="Cambria" w:hAnsi="Cambria" w:cs="Calibri"/>
          <w:b/>
          <w:sz w:val="24"/>
          <w:szCs w:val="24"/>
          <w:lang w:eastAsia="zh-CN"/>
        </w:rPr>
        <w:t>0,8 %</w:t>
      </w:r>
      <w:r w:rsidRPr="0066292A">
        <w:rPr>
          <w:rFonts w:ascii="Cambria" w:hAnsi="Cambria" w:cs="Calibri"/>
          <w:sz w:val="24"/>
          <w:szCs w:val="24"/>
          <w:lang w:eastAsia="zh-CN"/>
        </w:rPr>
        <w:t xml:space="preserve"> επί της αξίας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εκτός ΦΠΑ.</w:t>
      </w:r>
    </w:p>
    <w:p w:rsidR="00D73B61" w:rsidRPr="0066292A" w:rsidRDefault="00B96F4C" w:rsidP="003F7C71">
      <w:pPr>
        <w:spacing w:line="276" w:lineRule="auto"/>
        <w:jc w:val="both"/>
        <w:rPr>
          <w:rFonts w:ascii="Cambria" w:hAnsi="Cambria" w:cs="Calibri"/>
          <w:sz w:val="24"/>
          <w:szCs w:val="24"/>
        </w:rPr>
      </w:pPr>
      <w:r w:rsidRPr="0066292A">
        <w:rPr>
          <w:rFonts w:ascii="Cambria" w:hAnsi="Cambria" w:cs="Calibri"/>
          <w:b/>
          <w:sz w:val="24"/>
          <w:szCs w:val="24"/>
        </w:rPr>
        <w:t>11.2.</w:t>
      </w:r>
      <w:r w:rsidRPr="0066292A">
        <w:rPr>
          <w:rFonts w:ascii="Cambria" w:hAnsi="Cambria" w:cs="Calibri"/>
          <w:sz w:val="24"/>
          <w:szCs w:val="24"/>
        </w:rPr>
        <w:t xml:space="preserve"> </w:t>
      </w:r>
      <w:r w:rsidRPr="0066292A">
        <w:rPr>
          <w:rFonts w:ascii="Cambria" w:hAnsi="Cambria" w:cs="Calibri"/>
          <w:b/>
          <w:sz w:val="24"/>
          <w:szCs w:val="24"/>
        </w:rPr>
        <w:t xml:space="preserve">Όροι εκτέλεσης της </w:t>
      </w:r>
      <w:r w:rsidR="00245CA1" w:rsidRPr="0066292A">
        <w:rPr>
          <w:rFonts w:ascii="Cambria" w:hAnsi="Cambria" w:cs="Calibri"/>
          <w:b/>
          <w:sz w:val="24"/>
          <w:szCs w:val="24"/>
        </w:rPr>
        <w:t>Σύμβασης</w:t>
      </w:r>
      <w:r w:rsidRPr="0066292A">
        <w:rPr>
          <w:rFonts w:ascii="Cambria" w:hAnsi="Cambria" w:cs="Calibri"/>
          <w:sz w:val="24"/>
          <w:szCs w:val="24"/>
        </w:rPr>
        <w:t>.</w:t>
      </w:r>
    </w:p>
    <w:p w:rsidR="00B96F4C" w:rsidRPr="0066292A" w:rsidRDefault="00B96F4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Κατά την εκτέλεση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B96F4C" w:rsidRPr="0066292A" w:rsidRDefault="00B96F4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και τις αρμόδιες δημόσιες αρχές και υπηρεσίες που ενεργούν εντός των ορίων της ευθύνης και της αρμοδιότητάς τους.</w:t>
      </w:r>
    </w:p>
    <w:p w:rsidR="00D73B61" w:rsidRPr="0066292A" w:rsidRDefault="00B96F4C" w:rsidP="003F7C71">
      <w:pPr>
        <w:spacing w:line="276" w:lineRule="auto"/>
        <w:jc w:val="both"/>
        <w:rPr>
          <w:rFonts w:ascii="Cambria" w:hAnsi="Cambria" w:cs="Calibri"/>
          <w:sz w:val="24"/>
          <w:szCs w:val="24"/>
        </w:rPr>
      </w:pPr>
      <w:r w:rsidRPr="0066292A">
        <w:rPr>
          <w:rFonts w:ascii="Cambria" w:hAnsi="Cambria" w:cs="Calibri"/>
          <w:b/>
          <w:sz w:val="24"/>
          <w:szCs w:val="24"/>
        </w:rPr>
        <w:t>11.3.</w:t>
      </w:r>
      <w:r w:rsidRPr="0066292A">
        <w:rPr>
          <w:rFonts w:ascii="Cambria" w:hAnsi="Cambria" w:cs="Calibri"/>
          <w:sz w:val="24"/>
          <w:szCs w:val="24"/>
        </w:rPr>
        <w:t xml:space="preserve"> </w:t>
      </w:r>
      <w:r w:rsidRPr="0066292A">
        <w:rPr>
          <w:rFonts w:ascii="Cambria" w:hAnsi="Cambria" w:cs="Calibri"/>
          <w:b/>
          <w:sz w:val="24"/>
          <w:szCs w:val="24"/>
        </w:rPr>
        <w:t>Υπεργολαβία</w:t>
      </w:r>
    </w:p>
    <w:p w:rsidR="00B96F4C" w:rsidRPr="0066292A" w:rsidRDefault="00B96F4C"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11.3.1.</w:t>
      </w:r>
      <w:r w:rsidRPr="0066292A">
        <w:rPr>
          <w:rFonts w:ascii="Cambria" w:hAnsi="Cambria" w:cs="Calibri"/>
          <w:sz w:val="24"/>
          <w:szCs w:val="24"/>
          <w:lang w:eastAsia="zh-CN"/>
        </w:rPr>
        <w:t xml:space="preserve"> Ο Ανάδοχος δεν απαλλάσσεται από τις συμβατικές του υποχρεώσεις και ευθύνες λόγω ανάθεσης της εκτέλεσης τμήματος/τμημάτων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σε υπεργολάβους. Η τήρηση των υποχρεώσεων της παρ. 2 του άρθρου 18 του ν. 4412/2016 από υπεργολάβους δεν αίρει την ευθύνη του κυρίου αναδόχου. </w:t>
      </w:r>
    </w:p>
    <w:p w:rsidR="00B96F4C" w:rsidRPr="0066292A" w:rsidRDefault="00B96F4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Δεν επιτρέπεται η ανάθεση σε υπεργολάβο για τα παρακάτω:</w:t>
      </w:r>
    </w:p>
    <w:p w:rsidR="00B96F4C" w:rsidRPr="003669CF" w:rsidRDefault="00B96F4C" w:rsidP="003669CF">
      <w:pPr>
        <w:pStyle w:val="a7"/>
        <w:numPr>
          <w:ilvl w:val="0"/>
          <w:numId w:val="40"/>
        </w:numPr>
        <w:spacing w:line="276" w:lineRule="auto"/>
        <w:jc w:val="both"/>
        <w:rPr>
          <w:rFonts w:ascii="Cambria" w:hAnsi="Cambria" w:cs="Calibri"/>
          <w:sz w:val="24"/>
          <w:szCs w:val="24"/>
          <w:lang w:eastAsia="zh-CN"/>
        </w:rPr>
      </w:pPr>
      <w:r w:rsidRPr="003669CF">
        <w:rPr>
          <w:rFonts w:ascii="Cambria" w:hAnsi="Cambria" w:cs="Calibri"/>
          <w:sz w:val="24"/>
          <w:szCs w:val="24"/>
          <w:lang w:eastAsia="zh-CN"/>
        </w:rPr>
        <w:t>Ρύθμιση- θέση σε λειτουργία του συστήματος</w:t>
      </w:r>
    </w:p>
    <w:p w:rsidR="00B96F4C" w:rsidRPr="003669CF" w:rsidRDefault="00B96F4C" w:rsidP="003669CF">
      <w:pPr>
        <w:pStyle w:val="a7"/>
        <w:numPr>
          <w:ilvl w:val="0"/>
          <w:numId w:val="40"/>
        </w:numPr>
        <w:spacing w:line="276" w:lineRule="auto"/>
        <w:jc w:val="both"/>
        <w:rPr>
          <w:rFonts w:ascii="Cambria" w:hAnsi="Cambria" w:cs="Calibri"/>
          <w:sz w:val="24"/>
          <w:szCs w:val="24"/>
          <w:lang w:eastAsia="zh-CN"/>
        </w:rPr>
      </w:pPr>
      <w:r w:rsidRPr="003669CF">
        <w:rPr>
          <w:rFonts w:ascii="Cambria" w:hAnsi="Cambria" w:cs="Calibri"/>
          <w:sz w:val="24"/>
          <w:szCs w:val="24"/>
          <w:lang w:eastAsia="zh-CN"/>
        </w:rPr>
        <w:t>Εκπαίδευση χρηστών</w:t>
      </w:r>
    </w:p>
    <w:p w:rsidR="00B96F4C" w:rsidRPr="003669CF" w:rsidRDefault="00B96F4C" w:rsidP="003669CF">
      <w:pPr>
        <w:pStyle w:val="a7"/>
        <w:numPr>
          <w:ilvl w:val="0"/>
          <w:numId w:val="40"/>
        </w:numPr>
        <w:spacing w:line="276" w:lineRule="auto"/>
        <w:jc w:val="both"/>
        <w:rPr>
          <w:rFonts w:ascii="Cambria" w:hAnsi="Cambria" w:cs="Calibri"/>
          <w:sz w:val="24"/>
          <w:szCs w:val="24"/>
          <w:lang w:eastAsia="zh-CN"/>
        </w:rPr>
      </w:pPr>
      <w:r w:rsidRPr="003669CF">
        <w:rPr>
          <w:rFonts w:ascii="Cambria" w:hAnsi="Cambria" w:cs="Calibri"/>
          <w:sz w:val="24"/>
          <w:szCs w:val="24"/>
          <w:lang w:eastAsia="zh-CN"/>
        </w:rPr>
        <w:t>Συντήρηση- τεχνική υποστήριξη κατά τη διάρκεια της εγγύησης καλής λειτουργίας</w:t>
      </w:r>
    </w:p>
    <w:p w:rsidR="00B96F4C" w:rsidRPr="003669CF" w:rsidRDefault="00B96F4C" w:rsidP="003669CF">
      <w:pPr>
        <w:pStyle w:val="a7"/>
        <w:numPr>
          <w:ilvl w:val="0"/>
          <w:numId w:val="40"/>
        </w:numPr>
        <w:spacing w:line="276" w:lineRule="auto"/>
        <w:jc w:val="both"/>
        <w:rPr>
          <w:rFonts w:ascii="Cambria" w:hAnsi="Cambria" w:cs="Calibri"/>
          <w:sz w:val="24"/>
          <w:szCs w:val="24"/>
          <w:lang w:eastAsia="zh-CN"/>
        </w:rPr>
      </w:pPr>
      <w:r w:rsidRPr="003669CF">
        <w:rPr>
          <w:rFonts w:ascii="Cambria" w:hAnsi="Cambria" w:cs="Calibri"/>
          <w:sz w:val="24"/>
          <w:szCs w:val="24"/>
          <w:lang w:eastAsia="zh-CN"/>
        </w:rPr>
        <w:t>Συντήρηση - τεχνική υποστήριξη μετά τη λήξη της περιόδου εγγύησης</w:t>
      </w:r>
    </w:p>
    <w:p w:rsidR="00B96F4C" w:rsidRPr="0066292A" w:rsidRDefault="00B96F4C" w:rsidP="003F7C71">
      <w:pPr>
        <w:spacing w:line="276" w:lineRule="auto"/>
        <w:jc w:val="both"/>
        <w:rPr>
          <w:rFonts w:ascii="Cambria" w:hAnsi="Cambria" w:cs="Calibri"/>
          <w:i/>
          <w:iCs/>
          <w:spacing w:val="5"/>
          <w:kern w:val="1"/>
          <w:sz w:val="24"/>
          <w:szCs w:val="24"/>
          <w:lang w:eastAsia="zh-CN"/>
        </w:rPr>
      </w:pPr>
      <w:r w:rsidRPr="0066292A">
        <w:rPr>
          <w:rFonts w:ascii="Cambria" w:hAnsi="Cambria" w:cs="Calibri"/>
          <w:b/>
          <w:sz w:val="24"/>
          <w:szCs w:val="24"/>
          <w:lang w:eastAsia="zh-CN"/>
        </w:rPr>
        <w:t>11.3.2.</w:t>
      </w:r>
      <w:r w:rsidRPr="0066292A">
        <w:rPr>
          <w:rFonts w:ascii="Cambria" w:hAnsi="Cambria" w:cs="Calibri"/>
          <w:sz w:val="24"/>
          <w:szCs w:val="24"/>
          <w:lang w:eastAsia="zh-CN"/>
        </w:rPr>
        <w:t xml:space="preserve"> Κατά την υπογραφή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ο κύριος ανάδοχος υποχρεούται να αναφέρει στην αναθέτουσα αρχή το όνομα, τα στοιχεία επικοινωνίας και τους νόμιμους εκπροσώπους των υπεργολάβων του ,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καθώς και τις απαιτούμενες πληροφορίες σχετικά με κάθε νέο υπεργολάβο, τον οποίο ο κύριος ανάδοχος χρησιμοποιεί εν συνεχεία στην εν λόγω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προσκομίζοντας τα σχετικά </w:t>
      </w:r>
      <w:r w:rsidRPr="0066292A">
        <w:rPr>
          <w:rFonts w:ascii="Cambria" w:hAnsi="Cambria" w:cs="Calibri"/>
          <w:sz w:val="24"/>
          <w:szCs w:val="24"/>
          <w:lang w:eastAsia="zh-CN"/>
        </w:rPr>
        <w:lastRenderedPageBreak/>
        <w:t xml:space="preserve">συμφωνητικά/δηλώσεις συνεργασίας. Σε περίπτωση διακοπής της συνεργασίας του Αναδόχου με υπεργολάβο/ υπεργολάβους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είτε από τον ίδιο, είτε από νέο υπεργολάβο τον οποίο θα γνωστοποιήσει στην αναθέτουσα αρχή κατά την ως άνω διαδικασία. </w:t>
      </w:r>
    </w:p>
    <w:p w:rsidR="00B96F4C" w:rsidRPr="0066292A" w:rsidRDefault="00B96F4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ο προτεινόμενος από τον ανάδοχο αντικαταστάτης θα πρέπει να πληροί τις ίδιες προϋποθέσεις που ζητούνται από τη διακήρυξη και να εγκριθεί από την αναθέτουσα αρχή. </w:t>
      </w:r>
    </w:p>
    <w:p w:rsidR="00B96F4C" w:rsidRPr="0066292A" w:rsidRDefault="00B96F4C"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11.3.3.</w:t>
      </w:r>
      <w:r w:rsidRPr="0066292A">
        <w:rPr>
          <w:rFonts w:ascii="Cambria" w:hAnsi="Cambria" w:cs="Calibri"/>
          <w:sz w:val="24"/>
          <w:szCs w:val="24"/>
          <w:lang w:eastAsia="zh-CN"/>
        </w:rPr>
        <w:t xml:space="preserve"> Η αναθέτουσα αρχή επαληθεύει τη συνδρομή των λόγων αποκλεισμού για τους υπεργολάβους, όπως αυτοί περιγράφονται στην παράγραφο </w:t>
      </w:r>
      <w:r w:rsidR="0058488D" w:rsidRPr="0066292A">
        <w:rPr>
          <w:rFonts w:ascii="Cambria" w:hAnsi="Cambria" w:cs="Calibri"/>
          <w:sz w:val="24"/>
          <w:szCs w:val="24"/>
          <w:lang w:eastAsia="zh-CN"/>
        </w:rPr>
        <w:t>4</w:t>
      </w:r>
      <w:r w:rsidRPr="0066292A">
        <w:rPr>
          <w:rFonts w:ascii="Cambria" w:hAnsi="Cambria" w:cs="Calibri"/>
          <w:sz w:val="24"/>
          <w:szCs w:val="24"/>
          <w:lang w:eastAsia="zh-CN"/>
        </w:rPr>
        <w:t xml:space="preserve">.2.3 και με τα αποδεικτικά μέσα της παραγράφου </w:t>
      </w:r>
      <w:r w:rsidR="0058488D" w:rsidRPr="0066292A">
        <w:rPr>
          <w:rFonts w:ascii="Cambria" w:hAnsi="Cambria" w:cs="Calibri"/>
          <w:sz w:val="24"/>
          <w:szCs w:val="24"/>
          <w:lang w:eastAsia="zh-CN"/>
        </w:rPr>
        <w:t>4</w:t>
      </w:r>
      <w:r w:rsidRPr="0066292A">
        <w:rPr>
          <w:rFonts w:ascii="Cambria" w:hAnsi="Cambria" w:cs="Calibri"/>
          <w:sz w:val="24"/>
          <w:szCs w:val="24"/>
          <w:lang w:eastAsia="zh-CN"/>
        </w:rPr>
        <w:t xml:space="preserve">.2.9.2 της παρούσας, εφόσον το(α) τμήμα(τα)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που υπολείπονται του ως άνω ποσοστού. </w:t>
      </w:r>
    </w:p>
    <w:p w:rsidR="00B96F4C" w:rsidRPr="0066292A" w:rsidRDefault="00B96F4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B96F4C" w:rsidRPr="0066292A" w:rsidRDefault="005023FC" w:rsidP="003F7C71">
      <w:pPr>
        <w:spacing w:line="276" w:lineRule="auto"/>
        <w:jc w:val="both"/>
        <w:rPr>
          <w:rFonts w:ascii="Cambria" w:hAnsi="Cambria" w:cs="Calibri"/>
          <w:sz w:val="24"/>
          <w:szCs w:val="24"/>
        </w:rPr>
      </w:pPr>
      <w:r w:rsidRPr="0066292A">
        <w:rPr>
          <w:rFonts w:ascii="Cambria" w:hAnsi="Cambria" w:cs="Calibri"/>
          <w:b/>
          <w:sz w:val="24"/>
          <w:szCs w:val="24"/>
        </w:rPr>
        <w:t>11.4.</w:t>
      </w:r>
      <w:r w:rsidRPr="0066292A">
        <w:rPr>
          <w:rFonts w:ascii="Cambria" w:hAnsi="Cambria" w:cs="Calibri"/>
          <w:sz w:val="24"/>
          <w:szCs w:val="24"/>
        </w:rPr>
        <w:t xml:space="preserve"> </w:t>
      </w:r>
      <w:r w:rsidRPr="0066292A">
        <w:rPr>
          <w:rFonts w:ascii="Cambria" w:hAnsi="Cambria" w:cs="Calibri"/>
          <w:b/>
          <w:sz w:val="24"/>
          <w:szCs w:val="24"/>
        </w:rPr>
        <w:t xml:space="preserve">Τροποποίηση </w:t>
      </w:r>
      <w:r w:rsidR="00245CA1" w:rsidRPr="0066292A">
        <w:rPr>
          <w:rFonts w:ascii="Cambria" w:hAnsi="Cambria" w:cs="Calibri"/>
          <w:b/>
          <w:sz w:val="24"/>
          <w:szCs w:val="24"/>
        </w:rPr>
        <w:t>Σύμβασης</w:t>
      </w:r>
      <w:r w:rsidRPr="0066292A">
        <w:rPr>
          <w:rFonts w:ascii="Cambria" w:hAnsi="Cambria" w:cs="Calibri"/>
          <w:b/>
          <w:sz w:val="24"/>
          <w:szCs w:val="24"/>
        </w:rPr>
        <w:t xml:space="preserve"> κατά τη διάρκειά της.</w:t>
      </w:r>
    </w:p>
    <w:p w:rsidR="005023FC" w:rsidRPr="0066292A" w:rsidRDefault="005023FC" w:rsidP="003F7C71">
      <w:pPr>
        <w:spacing w:line="276" w:lineRule="auto"/>
        <w:jc w:val="both"/>
        <w:rPr>
          <w:rFonts w:ascii="Cambria" w:hAnsi="Cambria" w:cs="Calibri"/>
          <w:i/>
          <w:iCs/>
          <w:color w:val="000000" w:themeColor="text1"/>
          <w:spacing w:val="5"/>
          <w:kern w:val="1"/>
          <w:sz w:val="24"/>
          <w:szCs w:val="24"/>
          <w:lang w:eastAsia="zh-CN"/>
        </w:rPr>
      </w:pPr>
      <w:r w:rsidRPr="0066292A">
        <w:rPr>
          <w:rFonts w:ascii="Cambria" w:hAnsi="Cambria" w:cs="Calibri"/>
          <w:sz w:val="24"/>
          <w:szCs w:val="24"/>
          <w:lang w:eastAsia="zh-CN"/>
        </w:rPr>
        <w:t xml:space="preserve">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μπορεί να τροποποιείται κατά τη διάρκειά της, χωρίς να απαιτείται νέα διαδικασία σύναψης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μόνο σύμφωνα με τους όρους και τις προϋποθέσεις του άρθρου 132 του ν. 4412/2016 και κατόπιν γνωμοδότησης του αρμοδίου οργάνου .</w:t>
      </w:r>
    </w:p>
    <w:p w:rsidR="00B96F4C" w:rsidRPr="0066292A" w:rsidRDefault="005023FC" w:rsidP="003F7C71">
      <w:pPr>
        <w:spacing w:line="276" w:lineRule="auto"/>
        <w:jc w:val="both"/>
        <w:rPr>
          <w:rFonts w:ascii="Cambria" w:hAnsi="Cambria" w:cs="Calibri"/>
          <w:sz w:val="24"/>
          <w:szCs w:val="24"/>
        </w:rPr>
      </w:pPr>
      <w:r w:rsidRPr="0066292A">
        <w:rPr>
          <w:rFonts w:ascii="Cambria" w:hAnsi="Cambria" w:cs="Calibri"/>
          <w:b/>
          <w:sz w:val="24"/>
          <w:szCs w:val="24"/>
        </w:rPr>
        <w:t>11.5.</w:t>
      </w:r>
      <w:r w:rsidRPr="0066292A">
        <w:rPr>
          <w:rFonts w:ascii="Cambria" w:hAnsi="Cambria" w:cs="Calibri"/>
          <w:sz w:val="24"/>
          <w:szCs w:val="24"/>
        </w:rPr>
        <w:t xml:space="preserve"> Δικαίωμα μονομερούς λύσης της </w:t>
      </w:r>
      <w:r w:rsidR="00245CA1" w:rsidRPr="0066292A">
        <w:rPr>
          <w:rFonts w:ascii="Cambria" w:hAnsi="Cambria" w:cs="Calibri"/>
          <w:sz w:val="24"/>
          <w:szCs w:val="24"/>
        </w:rPr>
        <w:t>Σύμβασης</w:t>
      </w:r>
      <w:r w:rsidRPr="0066292A">
        <w:rPr>
          <w:rFonts w:ascii="Cambria" w:hAnsi="Cambria" w:cs="Calibri"/>
          <w:sz w:val="24"/>
          <w:szCs w:val="24"/>
        </w:rPr>
        <w:t>.</w:t>
      </w:r>
    </w:p>
    <w:p w:rsidR="00CF50AC" w:rsidRPr="0066292A" w:rsidRDefault="00CF50A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Η αναθέτουσα αρχή μπορεί, με τις προϋποθέσεις που ορίζουν οι κείμενες διατάξεις, να καταγγείλει τη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κατά τη διάρκεια της εκτέλεσής της, εφόσον:</w:t>
      </w:r>
    </w:p>
    <w:p w:rsidR="00CF50AC" w:rsidRPr="0066292A" w:rsidRDefault="00CF50A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έχει υποστεί ουσιώδη τροποποίηση, κατά την έννοια της παρ. 4 του άρθρου 132 του ν. 4412/2016, που θα απαιτούσε νέα διαδικασία σύναψης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w:t>
      </w:r>
    </w:p>
    <w:p w:rsidR="00CF50AC" w:rsidRPr="0066292A" w:rsidRDefault="00CF50A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β) ο ανάδοχος, κατά το χρόνο της ανάθεσης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τελούσε σε μια από τις καταστάσεις που αναφέρονται στην παράγραφο </w:t>
      </w:r>
      <w:r w:rsidR="0058488D" w:rsidRPr="0066292A">
        <w:rPr>
          <w:rFonts w:ascii="Cambria" w:hAnsi="Cambria" w:cs="Calibri"/>
          <w:sz w:val="24"/>
          <w:szCs w:val="24"/>
          <w:lang w:eastAsia="zh-CN"/>
        </w:rPr>
        <w:t>4</w:t>
      </w:r>
      <w:r w:rsidRPr="0066292A">
        <w:rPr>
          <w:rFonts w:ascii="Cambria" w:hAnsi="Cambria" w:cs="Calibri"/>
          <w:sz w:val="24"/>
          <w:szCs w:val="24"/>
          <w:lang w:eastAsia="zh-CN"/>
        </w:rPr>
        <w:t xml:space="preserve">.2.3.1 και, ως εκ τούτου, θα έπρεπε να έχει αποκλειστεί από τη διαδικασία σύναψης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w:t>
      </w:r>
    </w:p>
    <w:p w:rsidR="00CF50AC" w:rsidRDefault="00CF50AC"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 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C9532A" w:rsidRPr="0066292A" w:rsidRDefault="00C9532A" w:rsidP="003F7C71">
      <w:pPr>
        <w:spacing w:line="276" w:lineRule="auto"/>
        <w:jc w:val="both"/>
        <w:rPr>
          <w:rFonts w:ascii="Cambria" w:hAnsi="Cambria" w:cs="Calibri"/>
          <w:sz w:val="24"/>
          <w:szCs w:val="24"/>
          <w:lang w:eastAsia="zh-CN"/>
        </w:rPr>
      </w:pPr>
    </w:p>
    <w:p w:rsidR="005023FC" w:rsidRPr="0066292A" w:rsidRDefault="003740C0" w:rsidP="003F7C71">
      <w:pPr>
        <w:spacing w:line="276" w:lineRule="auto"/>
        <w:jc w:val="both"/>
        <w:rPr>
          <w:rFonts w:ascii="Cambria" w:hAnsi="Cambria" w:cs="Calibri"/>
          <w:sz w:val="24"/>
          <w:szCs w:val="24"/>
        </w:rPr>
      </w:pPr>
      <w:r w:rsidRPr="0066292A">
        <w:rPr>
          <w:rFonts w:ascii="Cambria" w:hAnsi="Cambria" w:cs="Calibri"/>
          <w:b/>
          <w:sz w:val="24"/>
          <w:szCs w:val="24"/>
        </w:rPr>
        <w:lastRenderedPageBreak/>
        <w:t>11.6.</w:t>
      </w:r>
      <w:r w:rsidRPr="0066292A">
        <w:rPr>
          <w:rFonts w:ascii="Cambria" w:hAnsi="Cambria" w:cs="Calibri"/>
          <w:sz w:val="24"/>
          <w:szCs w:val="24"/>
        </w:rPr>
        <w:t xml:space="preserve"> </w:t>
      </w:r>
      <w:r w:rsidRPr="0066292A">
        <w:rPr>
          <w:rFonts w:ascii="Cambria" w:hAnsi="Cambria" w:cs="Calibri"/>
          <w:b/>
          <w:sz w:val="24"/>
          <w:szCs w:val="24"/>
        </w:rPr>
        <w:t>Τρόπος Πληρωμής</w:t>
      </w:r>
    </w:p>
    <w:p w:rsidR="003740C0" w:rsidRPr="0066292A" w:rsidRDefault="003740C0"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11.6.1.</w:t>
      </w:r>
      <w:r w:rsidRPr="0066292A">
        <w:rPr>
          <w:rFonts w:ascii="Cambria" w:hAnsi="Cambria" w:cs="Calibri"/>
          <w:sz w:val="24"/>
          <w:szCs w:val="24"/>
          <w:lang w:eastAsia="zh-CN"/>
        </w:rPr>
        <w:t xml:space="preserve"> Η πληρωμή του αναδόχου θα πραγματοποιηθεί με τον πιο κάτω τρόπο :</w:t>
      </w:r>
    </w:p>
    <w:p w:rsidR="003740C0" w:rsidRPr="0066292A" w:rsidRDefault="003740C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Το </w:t>
      </w:r>
      <w:r w:rsidRPr="00DE30B3">
        <w:rPr>
          <w:rFonts w:ascii="Cambria" w:hAnsi="Cambria" w:cs="Calibri"/>
          <w:b/>
          <w:sz w:val="24"/>
          <w:szCs w:val="24"/>
          <w:lang w:eastAsia="zh-CN"/>
        </w:rPr>
        <w:t>92 %</w:t>
      </w:r>
      <w:r w:rsidRPr="0066292A">
        <w:rPr>
          <w:rFonts w:ascii="Cambria" w:hAnsi="Cambria" w:cs="Calibri"/>
          <w:sz w:val="24"/>
          <w:szCs w:val="24"/>
          <w:lang w:eastAsia="zh-CN"/>
        </w:rPr>
        <w:t xml:space="preserve"> του συμβατικού τιμήματος με την παράδοση του όλου συστήματος σε πλήρη και κανονική λειτουργία και με την υπογραφή του σχετικού πρακτικού όπως προβλέπεται στο άρθρο </w:t>
      </w:r>
      <w:r w:rsidR="0058488D" w:rsidRPr="0066292A">
        <w:rPr>
          <w:rFonts w:ascii="Cambria" w:hAnsi="Cambria" w:cs="Calibri"/>
          <w:sz w:val="24"/>
          <w:szCs w:val="24"/>
          <w:lang w:eastAsia="zh-CN"/>
        </w:rPr>
        <w:t>12</w:t>
      </w:r>
      <w:r w:rsidRPr="0066292A">
        <w:rPr>
          <w:rFonts w:ascii="Cambria" w:hAnsi="Cambria" w:cs="Calibri"/>
          <w:sz w:val="24"/>
          <w:szCs w:val="24"/>
          <w:lang w:eastAsia="zh-CN"/>
        </w:rPr>
        <w:t>.2.</w:t>
      </w:r>
    </w:p>
    <w:p w:rsidR="003740C0" w:rsidRPr="0066292A" w:rsidRDefault="003740C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Το </w:t>
      </w:r>
      <w:r w:rsidRPr="00DE30B3">
        <w:rPr>
          <w:rFonts w:ascii="Cambria" w:hAnsi="Cambria" w:cs="Calibri"/>
          <w:b/>
          <w:sz w:val="24"/>
          <w:szCs w:val="24"/>
          <w:lang w:eastAsia="zh-CN"/>
        </w:rPr>
        <w:t>8 %</w:t>
      </w:r>
      <w:r w:rsidRPr="0066292A">
        <w:rPr>
          <w:rFonts w:ascii="Cambria" w:hAnsi="Cambria" w:cs="Calibri"/>
          <w:sz w:val="24"/>
          <w:szCs w:val="24"/>
          <w:lang w:eastAsia="zh-CN"/>
        </w:rPr>
        <w:t xml:space="preserve"> του συμβατικού τιμήματος μετά την περίοδο εγγύησης καλής λειτουργίας σε είκοσι ισόποσες τριμηνιαίες δόσεις (ΠΛΗΡΩΜΗ ΑΝΑ ΤΡΙΜΗΝΟ) και με την υπογραφή σχετικών πρακτικών από την επιτροπή παραλαβής.</w:t>
      </w:r>
    </w:p>
    <w:p w:rsidR="003740C0" w:rsidRPr="0066292A" w:rsidRDefault="003740C0"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3740C0" w:rsidRPr="0066292A" w:rsidRDefault="003740C0"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11.6.2</w:t>
      </w:r>
      <w:r w:rsidRPr="0066292A">
        <w:rPr>
          <w:rFonts w:ascii="Cambria" w:hAnsi="Cambria" w:cs="Calibri"/>
          <w:sz w:val="24"/>
          <w:szCs w:val="24"/>
          <w:lang w:eastAsia="zh-CN"/>
        </w:rPr>
        <w:t>.</w:t>
      </w:r>
      <w:r w:rsidR="002A2D61" w:rsidRPr="0066292A">
        <w:rPr>
          <w:rFonts w:ascii="Cambria" w:hAnsi="Cambria" w:cs="Calibri"/>
          <w:sz w:val="24"/>
          <w:szCs w:val="24"/>
          <w:lang w:eastAsia="zh-CN"/>
        </w:rPr>
        <w:t xml:space="preserve"> </w:t>
      </w:r>
      <w:proofErr w:type="spellStart"/>
      <w:r w:rsidRPr="0066292A">
        <w:rPr>
          <w:rFonts w:ascii="Cambria" w:hAnsi="Cambria" w:cs="Calibri"/>
          <w:sz w:val="24"/>
          <w:szCs w:val="24"/>
          <w:lang w:eastAsia="zh-CN"/>
        </w:rPr>
        <w:t>Τoν</w:t>
      </w:r>
      <w:proofErr w:type="spellEnd"/>
      <w:r w:rsidRPr="0066292A">
        <w:rPr>
          <w:rFonts w:ascii="Cambria" w:hAnsi="Cambria" w:cs="Calibri"/>
          <w:sz w:val="24"/>
          <w:szCs w:val="24"/>
          <w:lang w:eastAsia="zh-CN"/>
        </w:rPr>
        <w:t xml:space="preserve"> Ανάδοχο βαρύν</w:t>
      </w:r>
      <w:r w:rsidR="002A2D61" w:rsidRPr="0066292A">
        <w:rPr>
          <w:rFonts w:ascii="Cambria" w:hAnsi="Cambria" w:cs="Calibri"/>
          <w:sz w:val="24"/>
          <w:szCs w:val="24"/>
          <w:lang w:eastAsia="zh-CN"/>
        </w:rPr>
        <w:t>ει</w:t>
      </w:r>
      <w:r w:rsidRPr="0066292A">
        <w:rPr>
          <w:rFonts w:ascii="Cambria" w:hAnsi="Cambria" w:cs="Calibri"/>
          <w:sz w:val="24"/>
          <w:szCs w:val="24"/>
          <w:lang w:eastAsia="zh-CN"/>
        </w:rPr>
        <w:t xml:space="preserve"> </w:t>
      </w:r>
      <w:r w:rsidRPr="0066292A">
        <w:rPr>
          <w:rFonts w:ascii="Cambria" w:hAnsi="Cambria" w:cs="Calibri"/>
          <w:sz w:val="24"/>
          <w:szCs w:val="24"/>
          <w:lang w:eastAsia="el-GR"/>
        </w:rPr>
        <w:t>κάθε επιβάρυνση, σύμφωνα με την κείμενη νομοθεσία, μη συμπεριλαμβανομένου Φ.Π.Α</w:t>
      </w:r>
      <w:r w:rsidR="00EF55BD" w:rsidRPr="0066292A">
        <w:rPr>
          <w:rFonts w:ascii="Cambria" w:hAnsi="Cambria" w:cs="Calibri"/>
          <w:sz w:val="24"/>
          <w:szCs w:val="24"/>
          <w:lang w:eastAsia="el-GR"/>
        </w:rPr>
        <w:t>.</w:t>
      </w:r>
      <w:r w:rsidR="002A2D61" w:rsidRPr="0066292A">
        <w:rPr>
          <w:rFonts w:ascii="Cambria" w:hAnsi="Cambria" w:cs="Calibri"/>
          <w:sz w:val="24"/>
          <w:szCs w:val="24"/>
          <w:lang w:eastAsia="el-GR"/>
        </w:rPr>
        <w:t xml:space="preserve"> </w:t>
      </w:r>
      <w:r w:rsidRPr="0066292A">
        <w:rPr>
          <w:rFonts w:ascii="Cambria" w:hAnsi="Cambria" w:cs="Calibri"/>
          <w:sz w:val="24"/>
          <w:szCs w:val="24"/>
          <w:lang w:eastAsia="zh-CN"/>
        </w:rPr>
        <w:t>Με κάθε πληρωμή θα γίνεται η προβλεπόμενη από την κείμενη νομοθεσία παρακράτηση φόρου εισοδήματος.</w:t>
      </w:r>
    </w:p>
    <w:p w:rsidR="005023FC" w:rsidRPr="0066292A" w:rsidRDefault="003740C0" w:rsidP="003F7C71">
      <w:pPr>
        <w:spacing w:line="276" w:lineRule="auto"/>
        <w:jc w:val="both"/>
        <w:rPr>
          <w:rFonts w:ascii="Cambria" w:hAnsi="Cambria" w:cs="Calibri"/>
          <w:sz w:val="24"/>
          <w:szCs w:val="24"/>
        </w:rPr>
      </w:pPr>
      <w:r w:rsidRPr="0066292A">
        <w:rPr>
          <w:rFonts w:ascii="Cambria" w:hAnsi="Cambria" w:cs="Calibri"/>
          <w:b/>
          <w:sz w:val="24"/>
          <w:szCs w:val="24"/>
        </w:rPr>
        <w:t>11.7.</w:t>
      </w:r>
      <w:r w:rsidRPr="0066292A">
        <w:rPr>
          <w:rFonts w:ascii="Cambria" w:hAnsi="Cambria" w:cs="Calibri"/>
          <w:sz w:val="24"/>
          <w:szCs w:val="24"/>
        </w:rPr>
        <w:t xml:space="preserve"> </w:t>
      </w:r>
      <w:r w:rsidRPr="0066292A">
        <w:rPr>
          <w:rFonts w:ascii="Cambria" w:hAnsi="Cambria" w:cs="Calibri"/>
          <w:b/>
          <w:sz w:val="24"/>
          <w:szCs w:val="24"/>
        </w:rPr>
        <w:t>Κήρυξη οικονομικού φορέα εκπτώτου - Κυρώσεις</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11.7.1.</w:t>
      </w:r>
      <w:r w:rsidRPr="0066292A">
        <w:rPr>
          <w:rFonts w:ascii="Cambria" w:hAnsi="Cambria" w:cs="Calibri"/>
          <w:sz w:val="24"/>
          <w:szCs w:val="24"/>
          <w:lang w:eastAsia="zh-CN"/>
        </w:rPr>
        <w:t xml:space="preserve"> Ο ανάδοχος κηρύσσεται υποχρεωτικά έκπτωτος  από τη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και από κάθε δικαίωμα που απορρέει από αυτήν, με απόφαση της αναθέτουσας αρχής, ύστερα από γνωμοδότηση του αρμόδιου οργάνου, εφόσον δεν παραδώσει ή δεν συντηρήσει</w:t>
      </w:r>
      <w:r w:rsidR="00EF55BD" w:rsidRPr="0066292A">
        <w:rPr>
          <w:rFonts w:ascii="Cambria" w:hAnsi="Cambria" w:cs="Calibri"/>
          <w:sz w:val="24"/>
          <w:szCs w:val="24"/>
          <w:lang w:eastAsia="zh-CN"/>
        </w:rPr>
        <w:t xml:space="preserve"> </w:t>
      </w:r>
      <w:r w:rsidRPr="0066292A">
        <w:rPr>
          <w:rFonts w:ascii="Cambria" w:hAnsi="Cambria" w:cs="Calibri"/>
          <w:sz w:val="24"/>
          <w:szCs w:val="24"/>
          <w:lang w:eastAsia="zh-CN"/>
        </w:rPr>
        <w:t xml:space="preserve">- υποστηρίξει το σύστημα, σύμφωνα με τα προβλεπόμενα στην παρούσα διακήρυξη, μέσα στον συμβατικό χρόνο ή στον χρόνο παράτασης που του δοθεί, σύμφωνα με όσα προβλέπονται στο άρθρο 206 του ν. 4412/2016, την παράγραφο </w:t>
      </w:r>
      <w:r w:rsidR="0058488D" w:rsidRPr="0066292A">
        <w:rPr>
          <w:rFonts w:ascii="Cambria" w:hAnsi="Cambria" w:cs="Calibri"/>
          <w:sz w:val="24"/>
          <w:szCs w:val="24"/>
          <w:lang w:eastAsia="zh-CN"/>
        </w:rPr>
        <w:t>12.1</w:t>
      </w:r>
      <w:r w:rsidRPr="0066292A">
        <w:rPr>
          <w:rFonts w:ascii="Cambria" w:hAnsi="Cambria" w:cs="Calibri"/>
          <w:sz w:val="24"/>
          <w:szCs w:val="24"/>
          <w:lang w:eastAsia="zh-CN"/>
        </w:rPr>
        <w:t xml:space="preserve"> της διακήρυξης και το Παράρτημα Ι. </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Δεν κηρύσσεται έκπτωτος όταν:</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α) η προαναφερθείσα καθυστέρηση συμβεί με ευθύνη του φορέα που εκτελεί τη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β) συντρέχουν λόγοι ανωτέρας βίας</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Στον οικονομικό φορέα που κηρύσσεται έκπτωτος από την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11.7.2</w:t>
      </w:r>
      <w:r w:rsidR="00CC6ECE" w:rsidRPr="0066292A">
        <w:rPr>
          <w:rFonts w:ascii="Cambria" w:hAnsi="Cambria" w:cs="Calibri"/>
          <w:sz w:val="24"/>
          <w:szCs w:val="24"/>
          <w:lang w:eastAsia="zh-CN"/>
        </w:rPr>
        <w:t xml:space="preserve">. </w:t>
      </w:r>
      <w:r w:rsidRPr="0066292A">
        <w:rPr>
          <w:rFonts w:ascii="Cambria" w:hAnsi="Cambria" w:cs="Calibri"/>
          <w:sz w:val="24"/>
          <w:szCs w:val="24"/>
          <w:lang w:eastAsia="zh-CN"/>
        </w:rPr>
        <w:t>Αν το σύστημα παραδοθεί μετά τη λήξη του συμβατικού χρόνου  και μέχρι λήξης του χρόνου της παράτασης που χορηγήθηκε, σύμφωνα με το άρθρο 206 του Ν.4412/16, επιβάλλεται πρόστιμο κατά τα προβλεπόμενα στο άρθρο 207 του Ν.4412/16.</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lastRenderedPageBreak/>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Σε περίπτωση ένωσης οικονομικών φορέων, το πρόστιμο και οι τόκοι επιβάλλονται αναλόγως σε όλα τα μέλη της ένωσης.</w:t>
      </w:r>
    </w:p>
    <w:p w:rsidR="005023FC" w:rsidRPr="0066292A" w:rsidRDefault="00926773" w:rsidP="003F7C71">
      <w:pPr>
        <w:spacing w:line="276" w:lineRule="auto"/>
        <w:jc w:val="both"/>
        <w:rPr>
          <w:rFonts w:ascii="Cambria" w:hAnsi="Cambria" w:cs="Calibri"/>
          <w:sz w:val="24"/>
          <w:szCs w:val="24"/>
        </w:rPr>
      </w:pPr>
      <w:r w:rsidRPr="0066292A">
        <w:rPr>
          <w:rFonts w:ascii="Cambria" w:hAnsi="Cambria" w:cs="Calibri"/>
          <w:b/>
          <w:sz w:val="24"/>
          <w:szCs w:val="24"/>
        </w:rPr>
        <w:t>11.8.</w:t>
      </w:r>
      <w:r w:rsidRPr="0066292A">
        <w:rPr>
          <w:rFonts w:ascii="Cambria" w:hAnsi="Cambria" w:cs="Calibri"/>
          <w:sz w:val="24"/>
          <w:szCs w:val="24"/>
        </w:rPr>
        <w:t xml:space="preserve"> </w:t>
      </w:r>
      <w:r w:rsidRPr="00862743">
        <w:rPr>
          <w:rFonts w:ascii="Cambria" w:hAnsi="Cambria" w:cs="Calibri"/>
          <w:b/>
          <w:sz w:val="24"/>
          <w:szCs w:val="24"/>
        </w:rPr>
        <w:t>Διοικητικές Προσφυγές κατά τη διαδικασία εκτέλεσης των συμβάσεων</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Ο ανάδοχος μπορεί κατά των αποφάσεων που επιβάλλουν σε βάρος του κυρώσεις, δυνάμει των όρων των </w:t>
      </w:r>
      <w:r w:rsidR="00AC5844" w:rsidRPr="0066292A">
        <w:rPr>
          <w:rFonts w:ascii="Cambria" w:hAnsi="Cambria" w:cs="Calibri"/>
          <w:sz w:val="24"/>
          <w:szCs w:val="24"/>
          <w:lang w:eastAsia="zh-CN"/>
        </w:rPr>
        <w:t>παραγράφων</w:t>
      </w:r>
      <w:r w:rsidRPr="0066292A">
        <w:rPr>
          <w:rFonts w:ascii="Cambria" w:hAnsi="Cambria" w:cs="Calibri"/>
          <w:sz w:val="24"/>
          <w:szCs w:val="24"/>
          <w:lang w:eastAsia="zh-CN"/>
        </w:rPr>
        <w:t xml:space="preserve"> </w:t>
      </w:r>
      <w:r w:rsidR="00AC5844" w:rsidRPr="0066292A">
        <w:rPr>
          <w:rFonts w:ascii="Cambria" w:hAnsi="Cambria" w:cs="Calibri"/>
          <w:sz w:val="24"/>
          <w:szCs w:val="24"/>
          <w:lang w:eastAsia="zh-CN"/>
        </w:rPr>
        <w:t>11.7.</w:t>
      </w:r>
      <w:r w:rsidRPr="0066292A">
        <w:rPr>
          <w:rFonts w:ascii="Cambria" w:hAnsi="Cambria" w:cs="Calibri"/>
          <w:sz w:val="24"/>
          <w:szCs w:val="24"/>
          <w:lang w:eastAsia="zh-CN"/>
        </w:rPr>
        <w:t xml:space="preserve"> (Κήρυξη οικονομικού φορέα εκπτώτου - Κυρώσεις), </w:t>
      </w:r>
      <w:r w:rsidR="00AC5844" w:rsidRPr="0066292A">
        <w:rPr>
          <w:rFonts w:ascii="Cambria" w:hAnsi="Cambria" w:cs="Calibri"/>
          <w:sz w:val="24"/>
          <w:szCs w:val="24"/>
          <w:lang w:eastAsia="zh-CN"/>
        </w:rPr>
        <w:t>12.1</w:t>
      </w:r>
      <w:r w:rsidRPr="0066292A">
        <w:rPr>
          <w:rFonts w:ascii="Cambria" w:hAnsi="Cambria" w:cs="Calibri"/>
          <w:sz w:val="24"/>
          <w:szCs w:val="24"/>
          <w:lang w:eastAsia="zh-CN"/>
        </w:rPr>
        <w:t xml:space="preserve"> (Χρόνος παράδοσης),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926773" w:rsidRPr="0066292A" w:rsidRDefault="0092677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Η εν λόγω απόφαση δεν επιδέχεται προσβολή με άλλη οποιασδήποτε φύσεως διοικητική προσφυγή.</w:t>
      </w:r>
    </w:p>
    <w:p w:rsidR="00CC6ECE" w:rsidRPr="0066292A" w:rsidRDefault="00CC6ECE" w:rsidP="003F7C71">
      <w:pPr>
        <w:spacing w:line="276" w:lineRule="auto"/>
        <w:jc w:val="both"/>
        <w:rPr>
          <w:rFonts w:ascii="Cambria" w:hAnsi="Cambria" w:cs="Calibri"/>
          <w:sz w:val="24"/>
          <w:szCs w:val="24"/>
        </w:rPr>
      </w:pPr>
    </w:p>
    <w:p w:rsidR="0035113E" w:rsidRPr="0066292A" w:rsidRDefault="00294858" w:rsidP="003F7C71">
      <w:pPr>
        <w:spacing w:line="276" w:lineRule="auto"/>
        <w:jc w:val="both"/>
        <w:rPr>
          <w:rFonts w:ascii="Cambria" w:hAnsi="Cambria" w:cs="Calibri"/>
          <w:b/>
          <w:sz w:val="24"/>
          <w:szCs w:val="24"/>
        </w:rPr>
      </w:pPr>
      <w:r w:rsidRPr="0066292A">
        <w:rPr>
          <w:rFonts w:ascii="Cambria" w:hAnsi="Cambria" w:cs="Calibri"/>
          <w:b/>
          <w:sz w:val="24"/>
          <w:szCs w:val="24"/>
          <w:u w:val="single"/>
        </w:rPr>
        <w:t>ΑΡΘΡΟ 12</w:t>
      </w:r>
      <w:r w:rsidRPr="0066292A">
        <w:rPr>
          <w:rFonts w:ascii="Cambria" w:hAnsi="Cambria" w:cs="Calibri"/>
          <w:b/>
          <w:sz w:val="24"/>
          <w:szCs w:val="24"/>
        </w:rPr>
        <w:t>. ΕΙΔΙΚΟΙ ΟΡΟΙ ΕΚΤΕΛΕΣΗΣ</w:t>
      </w:r>
    </w:p>
    <w:p w:rsidR="0035113E" w:rsidRPr="0066292A" w:rsidRDefault="00294858" w:rsidP="003F7C71">
      <w:pPr>
        <w:spacing w:line="276" w:lineRule="auto"/>
        <w:jc w:val="both"/>
        <w:rPr>
          <w:rFonts w:ascii="Cambria" w:hAnsi="Cambria" w:cs="Calibri"/>
          <w:sz w:val="24"/>
          <w:szCs w:val="24"/>
        </w:rPr>
      </w:pPr>
      <w:r w:rsidRPr="0066292A">
        <w:rPr>
          <w:rFonts w:ascii="Cambria" w:hAnsi="Cambria" w:cs="Calibri"/>
          <w:b/>
          <w:sz w:val="24"/>
          <w:szCs w:val="24"/>
        </w:rPr>
        <w:t>12.1.</w:t>
      </w:r>
      <w:r w:rsidRPr="0066292A">
        <w:rPr>
          <w:rFonts w:ascii="Cambria" w:hAnsi="Cambria" w:cs="Calibri"/>
          <w:sz w:val="24"/>
          <w:szCs w:val="24"/>
        </w:rPr>
        <w:t xml:space="preserve"> </w:t>
      </w:r>
      <w:r w:rsidRPr="0066292A">
        <w:rPr>
          <w:rFonts w:ascii="Cambria" w:hAnsi="Cambria" w:cs="Calibri"/>
          <w:b/>
          <w:sz w:val="24"/>
          <w:szCs w:val="24"/>
        </w:rPr>
        <w:t>Χρόνος παράδοσης</w:t>
      </w:r>
    </w:p>
    <w:p w:rsidR="00455623" w:rsidRPr="0066292A" w:rsidRDefault="00455623"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el-GR"/>
        </w:rPr>
        <w:t>12.1.1.</w:t>
      </w:r>
      <w:r w:rsidRPr="0066292A">
        <w:rPr>
          <w:rFonts w:ascii="Cambria" w:hAnsi="Cambria" w:cs="Calibri"/>
          <w:sz w:val="24"/>
          <w:szCs w:val="24"/>
          <w:lang w:eastAsia="el-GR"/>
        </w:rPr>
        <w:t xml:space="preserve"> Ο ανάδοχος υποχρεούται να έχει ολοκληρώσει όλες τις συμβατικές του υποχρεώσεις (παράδοση, εγκατάσταση, ρύθμιση, θέση σε λειτουργία του συστήματος κλπ</w:t>
      </w:r>
      <w:r w:rsidR="002E02CB">
        <w:rPr>
          <w:rFonts w:ascii="Cambria" w:hAnsi="Cambria" w:cs="Calibri"/>
          <w:sz w:val="24"/>
          <w:szCs w:val="24"/>
          <w:lang w:eastAsia="el-GR"/>
        </w:rPr>
        <w:t>.</w:t>
      </w:r>
      <w:r w:rsidRPr="0066292A">
        <w:rPr>
          <w:rFonts w:ascii="Cambria" w:hAnsi="Cambria" w:cs="Calibri"/>
          <w:sz w:val="24"/>
          <w:szCs w:val="24"/>
          <w:lang w:eastAsia="el-GR"/>
        </w:rPr>
        <w:t xml:space="preserve">) εντός διαστήματος </w:t>
      </w:r>
      <w:proofErr w:type="spellStart"/>
      <w:r w:rsidR="00497A70" w:rsidRPr="0066292A">
        <w:rPr>
          <w:rFonts w:ascii="Cambria" w:hAnsi="Cambria" w:cs="Calibri"/>
          <w:sz w:val="24"/>
          <w:szCs w:val="24"/>
          <w:lang w:eastAsia="el-GR"/>
        </w:rPr>
        <w:t>εκατόν</w:t>
      </w:r>
      <w:proofErr w:type="spellEnd"/>
      <w:r w:rsidR="00497A70" w:rsidRPr="0066292A">
        <w:rPr>
          <w:rFonts w:ascii="Cambria" w:hAnsi="Cambria" w:cs="Calibri"/>
          <w:sz w:val="24"/>
          <w:szCs w:val="24"/>
          <w:lang w:eastAsia="el-GR"/>
        </w:rPr>
        <w:t xml:space="preserve"> </w:t>
      </w:r>
      <w:r w:rsidR="00722750">
        <w:rPr>
          <w:rFonts w:ascii="Cambria" w:hAnsi="Cambria" w:cs="Calibri"/>
          <w:sz w:val="24"/>
          <w:szCs w:val="24"/>
          <w:lang w:eastAsia="el-GR"/>
        </w:rPr>
        <w:t>είκοσι</w:t>
      </w:r>
      <w:r w:rsidR="00497A70" w:rsidRPr="0066292A">
        <w:rPr>
          <w:rFonts w:ascii="Cambria" w:hAnsi="Cambria" w:cs="Calibri"/>
          <w:sz w:val="24"/>
          <w:szCs w:val="24"/>
          <w:lang w:eastAsia="el-GR"/>
        </w:rPr>
        <w:t xml:space="preserve"> (</w:t>
      </w:r>
      <w:r w:rsidR="00722750">
        <w:rPr>
          <w:rFonts w:ascii="Cambria" w:hAnsi="Cambria" w:cs="Calibri"/>
          <w:sz w:val="24"/>
          <w:szCs w:val="24"/>
          <w:lang w:eastAsia="el-GR"/>
        </w:rPr>
        <w:t>12</w:t>
      </w:r>
      <w:r w:rsidRPr="0066292A">
        <w:rPr>
          <w:rFonts w:ascii="Cambria" w:hAnsi="Cambria" w:cs="Calibri"/>
          <w:sz w:val="24"/>
          <w:szCs w:val="24"/>
          <w:lang w:eastAsia="el-GR"/>
        </w:rPr>
        <w:t>0</w:t>
      </w:r>
      <w:r w:rsidR="00497A70" w:rsidRPr="0066292A">
        <w:rPr>
          <w:rFonts w:ascii="Cambria" w:hAnsi="Cambria" w:cs="Calibri"/>
          <w:sz w:val="24"/>
          <w:szCs w:val="24"/>
          <w:lang w:eastAsia="el-GR"/>
        </w:rPr>
        <w:t>)</w:t>
      </w:r>
      <w:r w:rsidRPr="0066292A">
        <w:rPr>
          <w:rFonts w:ascii="Cambria" w:hAnsi="Cambria" w:cs="Calibri"/>
          <w:sz w:val="24"/>
          <w:szCs w:val="24"/>
          <w:lang w:eastAsia="el-GR"/>
        </w:rPr>
        <w:t xml:space="preserve"> ημερολογιακών ημερών από την ημερομηνία υπογραφής της </w:t>
      </w:r>
      <w:r w:rsidR="00245CA1" w:rsidRPr="0066292A">
        <w:rPr>
          <w:rFonts w:ascii="Cambria" w:hAnsi="Cambria" w:cs="Calibri"/>
          <w:sz w:val="24"/>
          <w:szCs w:val="24"/>
          <w:lang w:eastAsia="el-GR"/>
        </w:rPr>
        <w:t>Σύμβασης</w:t>
      </w:r>
      <w:r w:rsidRPr="0066292A">
        <w:rPr>
          <w:rFonts w:ascii="Cambria" w:hAnsi="Cambria" w:cs="Calibri"/>
          <w:sz w:val="24"/>
          <w:szCs w:val="24"/>
          <w:lang w:eastAsia="el-GR"/>
        </w:rPr>
        <w:t xml:space="preserve">, σύμφωνα με τα όσα αναλυτικά αναφέρονται στο </w:t>
      </w:r>
      <w:r w:rsidRPr="0066292A">
        <w:rPr>
          <w:rFonts w:ascii="Cambria" w:hAnsi="Cambria" w:cs="Calibri"/>
          <w:sz w:val="24"/>
          <w:szCs w:val="24"/>
          <w:lang w:eastAsia="zh-CN"/>
        </w:rPr>
        <w:t xml:space="preserve">Παράρτημα Ι/ Μέρος Α/ κεφάλαιο Α4: Διάρκεια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Χρόνοι παράδοσης της παρούσας.</w:t>
      </w:r>
    </w:p>
    <w:p w:rsidR="00455623" w:rsidRPr="0066292A" w:rsidRDefault="00455623" w:rsidP="003F7C71">
      <w:pPr>
        <w:spacing w:line="276" w:lineRule="auto"/>
        <w:jc w:val="both"/>
        <w:rPr>
          <w:rFonts w:ascii="Cambria" w:eastAsia="SimSun" w:hAnsi="Cambria" w:cs="Calibri"/>
          <w:kern w:val="1"/>
          <w:sz w:val="24"/>
          <w:szCs w:val="24"/>
          <w:lang w:eastAsia="el-GR"/>
        </w:rPr>
      </w:pPr>
      <w:r w:rsidRPr="0066292A">
        <w:rPr>
          <w:rFonts w:ascii="Cambria" w:eastAsia="SimSun" w:hAnsi="Cambria" w:cs="Calibri"/>
          <w:kern w:val="1"/>
          <w:sz w:val="24"/>
          <w:szCs w:val="24"/>
          <w:lang w:eastAsia="el-GR"/>
        </w:rPr>
        <w:t xml:space="preserve">Ο συμβατικός χρόνος παράδοσης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του συστήματος επιβάλλονται οι κυρώσεις </w:t>
      </w:r>
      <w:r w:rsidR="002919DB" w:rsidRPr="0066292A">
        <w:rPr>
          <w:rFonts w:ascii="Cambria" w:eastAsia="SimSun" w:hAnsi="Cambria" w:cs="Calibri"/>
          <w:kern w:val="1"/>
          <w:sz w:val="24"/>
          <w:szCs w:val="24"/>
          <w:lang w:eastAsia="el-GR"/>
        </w:rPr>
        <w:t>της παραγράφου</w:t>
      </w:r>
      <w:r w:rsidRPr="0066292A">
        <w:rPr>
          <w:rFonts w:ascii="Cambria" w:eastAsia="SimSun" w:hAnsi="Cambria" w:cs="Calibri"/>
          <w:kern w:val="1"/>
          <w:sz w:val="24"/>
          <w:szCs w:val="24"/>
          <w:lang w:eastAsia="el-GR"/>
        </w:rPr>
        <w:t xml:space="preserve"> </w:t>
      </w:r>
      <w:r w:rsidR="002919DB" w:rsidRPr="0066292A">
        <w:rPr>
          <w:rFonts w:ascii="Cambria" w:eastAsia="SimSun" w:hAnsi="Cambria" w:cs="Calibri"/>
          <w:kern w:val="1"/>
          <w:sz w:val="24"/>
          <w:szCs w:val="24"/>
          <w:lang w:eastAsia="el-GR"/>
        </w:rPr>
        <w:t>11.7.2</w:t>
      </w:r>
      <w:r w:rsidRPr="0066292A">
        <w:rPr>
          <w:rFonts w:ascii="Cambria" w:eastAsia="SimSun" w:hAnsi="Cambria" w:cs="Calibri"/>
          <w:kern w:val="1"/>
          <w:sz w:val="24"/>
          <w:szCs w:val="24"/>
          <w:lang w:eastAsia="el-GR"/>
        </w:rPr>
        <w:t xml:space="preserve"> της παρούσας.</w:t>
      </w:r>
    </w:p>
    <w:p w:rsidR="00455623" w:rsidRPr="0066292A" w:rsidRDefault="00455623" w:rsidP="003F7C71">
      <w:pPr>
        <w:spacing w:line="276" w:lineRule="auto"/>
        <w:jc w:val="both"/>
        <w:rPr>
          <w:rFonts w:ascii="Cambria" w:eastAsia="SimSun" w:hAnsi="Cambria" w:cs="Calibri"/>
          <w:kern w:val="1"/>
          <w:sz w:val="24"/>
          <w:szCs w:val="24"/>
          <w:lang w:eastAsia="el-GR"/>
        </w:rPr>
      </w:pPr>
      <w:r w:rsidRPr="0066292A">
        <w:rPr>
          <w:rFonts w:ascii="Cambria" w:eastAsia="SimSun" w:hAnsi="Cambria" w:cs="Calibri"/>
          <w:b/>
          <w:kern w:val="1"/>
          <w:sz w:val="24"/>
          <w:szCs w:val="24"/>
          <w:lang w:eastAsia="el-GR"/>
        </w:rPr>
        <w:t>12.1.2.</w:t>
      </w:r>
      <w:r w:rsidRPr="0066292A">
        <w:rPr>
          <w:rFonts w:ascii="Cambria" w:eastAsia="SimSun" w:hAnsi="Cambria" w:cs="Calibri"/>
          <w:kern w:val="1"/>
          <w:sz w:val="24"/>
          <w:szCs w:val="24"/>
          <w:lang w:eastAsia="el-GR"/>
        </w:rPr>
        <w:t xml:space="preserve"> Εάν λήξει ο συμβατικός χρόνος παράδοσης, χωρίς να υποβληθεί εγκαίρως αίτημα παράτασης ή, εάν λήξει ο παραταθείς, κατά τα ανωτέρω, χρόνος, χωρίς να πραγματοποιηθεί η παράδοση, ο ανάδοχος κηρύσσεται έκπτωτος.</w:t>
      </w:r>
    </w:p>
    <w:p w:rsidR="0035113E" w:rsidRPr="0066292A" w:rsidRDefault="00455623" w:rsidP="003F7C71">
      <w:pPr>
        <w:spacing w:line="276" w:lineRule="auto"/>
        <w:jc w:val="both"/>
        <w:rPr>
          <w:rFonts w:ascii="Cambria" w:hAnsi="Cambria" w:cs="Calibri"/>
          <w:sz w:val="24"/>
          <w:szCs w:val="24"/>
        </w:rPr>
      </w:pPr>
      <w:r w:rsidRPr="0066292A">
        <w:rPr>
          <w:rFonts w:ascii="Cambria" w:hAnsi="Cambria" w:cs="Calibri"/>
          <w:b/>
          <w:sz w:val="24"/>
          <w:szCs w:val="24"/>
        </w:rPr>
        <w:t>12.2.</w:t>
      </w:r>
      <w:r w:rsidRPr="0066292A">
        <w:rPr>
          <w:rFonts w:ascii="Cambria" w:hAnsi="Cambria" w:cs="Calibri"/>
          <w:sz w:val="24"/>
          <w:szCs w:val="24"/>
        </w:rPr>
        <w:t xml:space="preserve"> </w:t>
      </w:r>
      <w:r w:rsidRPr="00C91BE6">
        <w:rPr>
          <w:rFonts w:ascii="Cambria" w:hAnsi="Cambria" w:cs="Calibri"/>
          <w:b/>
          <w:sz w:val="24"/>
          <w:szCs w:val="24"/>
        </w:rPr>
        <w:t>Παραλαβή συστήματος – Χρόνος και τρόπος παραλαβής</w:t>
      </w:r>
    </w:p>
    <w:p w:rsidR="00455623" w:rsidRPr="0066292A" w:rsidRDefault="00455623"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12.2.1</w:t>
      </w:r>
      <w:r w:rsidRPr="0066292A">
        <w:rPr>
          <w:rFonts w:ascii="Cambria" w:hAnsi="Cambria" w:cs="Calibri"/>
          <w:sz w:val="24"/>
          <w:szCs w:val="24"/>
          <w:lang w:eastAsia="zh-CN"/>
        </w:rPr>
        <w:t xml:space="preserve">. H παραλαβή του υπό προμήθεια συστήματος γίνεται από επιτροπή που συγκροτείται σύμφωνα με την παρ. 11 </w:t>
      </w:r>
      <w:proofErr w:type="spellStart"/>
      <w:r w:rsidRPr="0066292A">
        <w:rPr>
          <w:rFonts w:ascii="Cambria" w:hAnsi="Cambria" w:cs="Calibri"/>
          <w:sz w:val="24"/>
          <w:szCs w:val="24"/>
          <w:lang w:eastAsia="zh-CN"/>
        </w:rPr>
        <w:t>εδ</w:t>
      </w:r>
      <w:proofErr w:type="spellEnd"/>
      <w:r w:rsidRPr="0066292A">
        <w:rPr>
          <w:rFonts w:ascii="Cambria" w:hAnsi="Cambria" w:cs="Calibri"/>
          <w:sz w:val="24"/>
          <w:szCs w:val="24"/>
          <w:lang w:eastAsia="zh-CN"/>
        </w:rPr>
        <w:t>. β του άρθρου 221 του Ν.4412/16 και σύμφωνα με τα αναλυτικώς αναφερόμενα στο Παράρτημα Ι/ Μέρος Α/ κεφάλαιο Α5: ΠΑΡΑΔΟΤΕΑ- ΔΙΑΔΙΚΑΣΙΑ ΠΑΡΑΛΑΒΗΣ/ ΠΑΡΑΚΟΛΟΥΘΗΣΗΣ της παρούσας.</w:t>
      </w:r>
    </w:p>
    <w:p w:rsidR="00455623" w:rsidRPr="0066292A" w:rsidRDefault="00455623"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Το πρωτόκολλο που συντάσσεται από την επιτροπή κοινοποιείται υποχρεωτικά και στον ανάδοχο.</w:t>
      </w:r>
    </w:p>
    <w:p w:rsidR="00D95DC5" w:rsidRDefault="00D95DC5" w:rsidP="003F7C71">
      <w:pPr>
        <w:spacing w:line="276" w:lineRule="auto"/>
        <w:jc w:val="both"/>
        <w:rPr>
          <w:rFonts w:ascii="Cambria" w:hAnsi="Cambria" w:cs="Calibri"/>
          <w:b/>
          <w:sz w:val="24"/>
          <w:szCs w:val="24"/>
          <w:lang w:eastAsia="zh-CN"/>
        </w:rPr>
      </w:pPr>
    </w:p>
    <w:p w:rsidR="00455623" w:rsidRPr="0066292A" w:rsidRDefault="00455623" w:rsidP="003F7C71">
      <w:pPr>
        <w:spacing w:line="276" w:lineRule="auto"/>
        <w:jc w:val="both"/>
        <w:rPr>
          <w:rFonts w:ascii="Cambria" w:hAnsi="Cambria" w:cs="Calibri"/>
          <w:sz w:val="24"/>
          <w:szCs w:val="24"/>
          <w:lang w:eastAsia="zh-CN"/>
        </w:rPr>
      </w:pPr>
      <w:r w:rsidRPr="0066292A">
        <w:rPr>
          <w:rFonts w:ascii="Cambria" w:hAnsi="Cambria" w:cs="Calibri"/>
          <w:b/>
          <w:sz w:val="24"/>
          <w:szCs w:val="24"/>
          <w:lang w:eastAsia="zh-CN"/>
        </w:rPr>
        <w:t>12.2.2.</w:t>
      </w:r>
      <w:r w:rsidRPr="0066292A">
        <w:rPr>
          <w:rFonts w:ascii="Cambria" w:hAnsi="Cambria" w:cs="Calibri"/>
          <w:sz w:val="24"/>
          <w:szCs w:val="24"/>
          <w:lang w:eastAsia="zh-CN"/>
        </w:rPr>
        <w:t xml:space="preserve"> Η έκδοση του σχετικού πρωτοκόλλου παραλαβής πραγματοποιείται στον καθοριζόμενο χρόνο, όπως αναφέρεται στο </w:t>
      </w:r>
      <w:r w:rsidR="00404CDA" w:rsidRPr="0066292A">
        <w:rPr>
          <w:rFonts w:ascii="Cambria" w:hAnsi="Cambria" w:cs="Calibri"/>
          <w:sz w:val="24"/>
          <w:szCs w:val="24"/>
          <w:lang w:eastAsia="zh-CN"/>
        </w:rPr>
        <w:t>π</w:t>
      </w:r>
      <w:r w:rsidRPr="0066292A">
        <w:rPr>
          <w:rFonts w:ascii="Cambria" w:hAnsi="Cambria" w:cs="Calibri"/>
          <w:sz w:val="24"/>
          <w:szCs w:val="24"/>
          <w:lang w:eastAsia="zh-CN"/>
        </w:rPr>
        <w:t>αράρτημα Ι/ Μέρος Α/ κεφάλαιο Α5: ΠΑΡΑΔΟΤΕΑ- ΔΙΑΔΙΚΑΣΙΑ ΠΑΡΑΛΑΒΗΣ/ ΠΑΡΑΚΟΛΟΥΘΗΣΗΣ</w:t>
      </w:r>
      <w:r w:rsidRPr="0066292A">
        <w:rPr>
          <w:rFonts w:ascii="Cambria" w:hAnsi="Cambria" w:cs="Calibri"/>
          <w:color w:val="C00000"/>
          <w:sz w:val="24"/>
          <w:szCs w:val="24"/>
          <w:lang w:eastAsia="zh-CN"/>
        </w:rPr>
        <w:t xml:space="preserve"> </w:t>
      </w:r>
      <w:r w:rsidRPr="0066292A">
        <w:rPr>
          <w:rFonts w:ascii="Cambria" w:hAnsi="Cambria" w:cs="Calibri"/>
          <w:sz w:val="24"/>
          <w:szCs w:val="24"/>
          <w:lang w:eastAsia="zh-CN"/>
        </w:rPr>
        <w:t xml:space="preserve">της παρούσας ή άλλο περιγραφικό έγγραφο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και εγκρίνεται από το αποφαινόμενο όργανο.</w:t>
      </w:r>
    </w:p>
    <w:p w:rsidR="00455623" w:rsidRPr="0066292A" w:rsidRDefault="00455623" w:rsidP="003F7C71">
      <w:pPr>
        <w:spacing w:line="276" w:lineRule="auto"/>
        <w:jc w:val="both"/>
        <w:rPr>
          <w:rFonts w:ascii="Cambria" w:hAnsi="Cambria" w:cs="Calibri"/>
          <w:i/>
          <w:iCs/>
          <w:color w:val="5B9BD5"/>
          <w:spacing w:val="5"/>
          <w:kern w:val="1"/>
          <w:sz w:val="24"/>
          <w:szCs w:val="24"/>
          <w:lang w:eastAsia="zh-CN"/>
        </w:rPr>
      </w:pPr>
      <w:r w:rsidRPr="0066292A">
        <w:rPr>
          <w:rFonts w:ascii="Cambria" w:hAnsi="Cambria" w:cs="Calibri"/>
          <w:sz w:val="24"/>
          <w:szCs w:val="24"/>
          <w:lang w:eastAsia="zh-CN"/>
        </w:rPr>
        <w:t xml:space="preserve">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p>
    <w:p w:rsidR="0035113E" w:rsidRPr="0066292A" w:rsidRDefault="00455623" w:rsidP="003F7C71">
      <w:pPr>
        <w:spacing w:line="276" w:lineRule="auto"/>
        <w:jc w:val="both"/>
        <w:rPr>
          <w:rFonts w:ascii="Cambria" w:hAnsi="Cambria" w:cs="Calibri"/>
          <w:sz w:val="24"/>
          <w:szCs w:val="24"/>
        </w:rPr>
      </w:pPr>
      <w:r w:rsidRPr="0066292A">
        <w:rPr>
          <w:rFonts w:ascii="Cambria" w:hAnsi="Cambria" w:cs="Calibri"/>
          <w:b/>
          <w:sz w:val="24"/>
          <w:szCs w:val="24"/>
        </w:rPr>
        <w:t>12.3</w:t>
      </w:r>
      <w:r w:rsidRPr="00862743">
        <w:rPr>
          <w:rFonts w:ascii="Cambria" w:hAnsi="Cambria" w:cs="Calibri"/>
          <w:b/>
          <w:sz w:val="24"/>
          <w:szCs w:val="24"/>
        </w:rPr>
        <w:t>. Εγγυημένη λειτουργία προμήθειας</w:t>
      </w:r>
    </w:p>
    <w:p w:rsidR="000C71FB" w:rsidRPr="0066292A" w:rsidRDefault="000C71F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Για το προς προμήθεια ενιαίο συνεδριακό σύστημα (μικροφωνικό σύστημα και σύστημα εγγραφής ομιλητών- ηλεκτρονικής ψηφοφορίας) προβλέπεται τριετής (3) εγγυημένη λειτουργία προμήθειας.</w:t>
      </w:r>
    </w:p>
    <w:p w:rsidR="000C71FB" w:rsidRPr="0066292A" w:rsidRDefault="000C71FB" w:rsidP="003F7C71">
      <w:pPr>
        <w:spacing w:line="276" w:lineRule="auto"/>
        <w:jc w:val="both"/>
        <w:rPr>
          <w:rFonts w:ascii="Cambria" w:hAnsi="Cambria" w:cs="Calibri"/>
          <w:sz w:val="24"/>
          <w:szCs w:val="24"/>
          <w:lang w:eastAsia="zh-CN"/>
        </w:rPr>
      </w:pPr>
      <w:r w:rsidRPr="0066292A">
        <w:rPr>
          <w:rFonts w:ascii="Cambria" w:hAnsi="Cambria" w:cs="Calibri"/>
          <w:i/>
          <w:iCs/>
          <w:color w:val="5B9BD5"/>
          <w:spacing w:val="5"/>
          <w:kern w:val="1"/>
          <w:sz w:val="24"/>
          <w:szCs w:val="24"/>
          <w:lang w:eastAsia="zh-CN"/>
        </w:rPr>
        <w:t xml:space="preserve"> </w:t>
      </w:r>
      <w:r w:rsidRPr="0066292A">
        <w:rPr>
          <w:rFonts w:ascii="Cambria" w:hAnsi="Cambria" w:cs="Calibri"/>
          <w:sz w:val="24"/>
          <w:szCs w:val="24"/>
          <w:lang w:eastAsia="zh-CN"/>
        </w:rPr>
        <w:t xml:space="preserve">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(Παράρτημα Ι/ Μέρος Α/ κεφάλαιο Α7 : Τεχνική Υποστήριξη</w:t>
      </w:r>
      <w:r w:rsidR="002E02CB">
        <w:rPr>
          <w:rFonts w:ascii="Cambria" w:hAnsi="Cambria" w:cs="Calibri"/>
          <w:sz w:val="24"/>
          <w:szCs w:val="24"/>
          <w:lang w:eastAsia="zh-CN"/>
        </w:rPr>
        <w:t xml:space="preserve"> </w:t>
      </w:r>
      <w:r w:rsidRPr="0066292A">
        <w:rPr>
          <w:rFonts w:ascii="Cambria" w:hAnsi="Cambria" w:cs="Calibri"/>
          <w:sz w:val="24"/>
          <w:szCs w:val="24"/>
          <w:lang w:eastAsia="zh-CN"/>
        </w:rPr>
        <w:t>- Συντήρηση).</w:t>
      </w:r>
    </w:p>
    <w:p w:rsidR="000C71FB" w:rsidRPr="0066292A" w:rsidRDefault="000C71F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w:t>
      </w:r>
      <w:r w:rsidR="00245CA1" w:rsidRPr="0066292A">
        <w:rPr>
          <w:rFonts w:ascii="Cambria" w:hAnsi="Cambria" w:cs="Calibri"/>
          <w:sz w:val="24"/>
          <w:szCs w:val="24"/>
          <w:lang w:eastAsia="zh-CN"/>
        </w:rPr>
        <w:t>Σύμβαση</w:t>
      </w:r>
      <w:r w:rsidRPr="0066292A">
        <w:rPr>
          <w:rFonts w:ascii="Cambria" w:hAnsi="Cambria" w:cs="Calibri"/>
          <w:sz w:val="24"/>
          <w:szCs w:val="24"/>
          <w:lang w:eastAsia="zh-CN"/>
        </w:rPr>
        <w:t xml:space="preserve">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w:t>
      </w:r>
      <w:r w:rsidR="002A2D61" w:rsidRPr="0066292A">
        <w:rPr>
          <w:rFonts w:ascii="Cambria" w:hAnsi="Cambria" w:cs="Calibri"/>
          <w:sz w:val="24"/>
          <w:szCs w:val="24"/>
          <w:lang w:eastAsia="zh-CN"/>
        </w:rPr>
        <w:t xml:space="preserve">παρακολούθησης και παραλαβής </w:t>
      </w:r>
      <w:r w:rsidRPr="0066292A">
        <w:rPr>
          <w:rFonts w:ascii="Cambria" w:hAnsi="Cambria" w:cs="Calibri"/>
          <w:sz w:val="24"/>
          <w:szCs w:val="24"/>
          <w:lang w:eastAsia="zh-CN"/>
        </w:rPr>
        <w:t xml:space="preserve">εισηγείται στο αποφαινόμενο όργανο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την έκπτωση του αναδόχου.</w:t>
      </w:r>
    </w:p>
    <w:p w:rsidR="000C71FB" w:rsidRPr="0066292A" w:rsidRDefault="000C71FB" w:rsidP="003F7C71">
      <w:pPr>
        <w:spacing w:line="276" w:lineRule="auto"/>
        <w:jc w:val="both"/>
        <w:rPr>
          <w:rFonts w:ascii="Cambria" w:hAnsi="Cambria" w:cs="Calibri"/>
          <w:sz w:val="24"/>
          <w:szCs w:val="24"/>
          <w:lang w:eastAsia="zh-CN"/>
        </w:rPr>
      </w:pPr>
      <w:r w:rsidRPr="0066292A">
        <w:rPr>
          <w:rFonts w:ascii="Cambria" w:hAnsi="Cambria" w:cs="Calibri"/>
          <w:sz w:val="24"/>
          <w:szCs w:val="24"/>
          <w:lang w:eastAsia="zh-CN"/>
        </w:rPr>
        <w:t xml:space="preserve">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w:t>
      </w:r>
      <w:r w:rsidR="00245CA1" w:rsidRPr="0066292A">
        <w:rPr>
          <w:rFonts w:ascii="Cambria" w:hAnsi="Cambria" w:cs="Calibri"/>
          <w:sz w:val="24"/>
          <w:szCs w:val="24"/>
          <w:lang w:eastAsia="zh-CN"/>
        </w:rPr>
        <w:t>Σύμβασης</w:t>
      </w:r>
      <w:r w:rsidRPr="0066292A">
        <w:rPr>
          <w:rFonts w:ascii="Cambria" w:hAnsi="Cambria" w:cs="Calibri"/>
          <w:sz w:val="24"/>
          <w:szCs w:val="24"/>
          <w:lang w:eastAsia="zh-CN"/>
        </w:rPr>
        <w:t xml:space="preserve">.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w:t>
      </w:r>
      <w:r w:rsidR="00D7162C" w:rsidRPr="0066292A">
        <w:rPr>
          <w:rFonts w:ascii="Cambria" w:hAnsi="Cambria" w:cs="Calibri"/>
          <w:sz w:val="24"/>
          <w:szCs w:val="24"/>
          <w:lang w:eastAsia="zh-CN"/>
        </w:rPr>
        <w:t xml:space="preserve">στην παράγραφο 11.1. </w:t>
      </w:r>
      <w:r w:rsidRPr="0066292A">
        <w:rPr>
          <w:rFonts w:ascii="Cambria" w:hAnsi="Cambria" w:cs="Calibri"/>
          <w:sz w:val="24"/>
          <w:szCs w:val="24"/>
          <w:lang w:eastAsia="zh-CN"/>
        </w:rPr>
        <w:t>της παρούσας. Το πρωτόκολλο εγκρίνεται από το αρμόδιο αποφαινόμενο όργανο.</w:t>
      </w:r>
    </w:p>
    <w:p w:rsidR="00455623" w:rsidRDefault="00455623" w:rsidP="003F7C71">
      <w:pPr>
        <w:spacing w:line="276" w:lineRule="auto"/>
        <w:jc w:val="both"/>
        <w:rPr>
          <w:rFonts w:ascii="Cambria" w:hAnsi="Cambria" w:cs="Calibri"/>
          <w:sz w:val="24"/>
          <w:szCs w:val="24"/>
        </w:rPr>
      </w:pPr>
    </w:p>
    <w:p w:rsidR="00D95DC5" w:rsidRDefault="00D95DC5" w:rsidP="003F7C71">
      <w:pPr>
        <w:spacing w:line="276" w:lineRule="auto"/>
        <w:jc w:val="both"/>
        <w:rPr>
          <w:rFonts w:ascii="Cambria" w:hAnsi="Cambria" w:cs="Calibri"/>
          <w:sz w:val="24"/>
          <w:szCs w:val="24"/>
        </w:rPr>
      </w:pPr>
    </w:p>
    <w:p w:rsidR="00D95DC5" w:rsidRDefault="00D95DC5" w:rsidP="003F7C71">
      <w:pPr>
        <w:spacing w:line="276" w:lineRule="auto"/>
        <w:jc w:val="both"/>
        <w:rPr>
          <w:rFonts w:ascii="Cambria" w:hAnsi="Cambria" w:cs="Calibri"/>
          <w:sz w:val="24"/>
          <w:szCs w:val="24"/>
        </w:rPr>
      </w:pPr>
    </w:p>
    <w:p w:rsidR="00D95DC5" w:rsidRDefault="00D95DC5" w:rsidP="003F7C71">
      <w:pPr>
        <w:spacing w:line="276" w:lineRule="auto"/>
        <w:jc w:val="both"/>
        <w:rPr>
          <w:rFonts w:ascii="Cambria" w:hAnsi="Cambria" w:cs="Calibri"/>
          <w:sz w:val="24"/>
          <w:szCs w:val="24"/>
        </w:rPr>
      </w:pPr>
    </w:p>
    <w:p w:rsidR="00D95DC5" w:rsidRDefault="00D95DC5" w:rsidP="003F7C71">
      <w:pPr>
        <w:spacing w:line="276" w:lineRule="auto"/>
        <w:jc w:val="both"/>
        <w:rPr>
          <w:rFonts w:ascii="Cambria" w:hAnsi="Cambria" w:cs="Calibri"/>
          <w:sz w:val="24"/>
          <w:szCs w:val="24"/>
        </w:rPr>
      </w:pPr>
    </w:p>
    <w:p w:rsidR="00D95DC5" w:rsidRDefault="00D95DC5" w:rsidP="003F7C71">
      <w:pPr>
        <w:spacing w:line="276" w:lineRule="auto"/>
        <w:jc w:val="both"/>
        <w:rPr>
          <w:rFonts w:ascii="Cambria" w:hAnsi="Cambria" w:cs="Calibri"/>
          <w:sz w:val="24"/>
          <w:szCs w:val="24"/>
        </w:rPr>
      </w:pPr>
    </w:p>
    <w:p w:rsidR="00D95DC5" w:rsidRDefault="00D95DC5" w:rsidP="003F7C71">
      <w:pPr>
        <w:spacing w:line="276" w:lineRule="auto"/>
        <w:jc w:val="both"/>
        <w:rPr>
          <w:rFonts w:ascii="Cambria" w:hAnsi="Cambria" w:cs="Calibri"/>
          <w:sz w:val="24"/>
          <w:szCs w:val="24"/>
        </w:rPr>
      </w:pPr>
    </w:p>
    <w:p w:rsidR="00D95DC5" w:rsidRPr="0066292A" w:rsidRDefault="00D95DC5" w:rsidP="003F7C71">
      <w:pPr>
        <w:spacing w:line="276" w:lineRule="auto"/>
        <w:jc w:val="both"/>
        <w:rPr>
          <w:rFonts w:ascii="Cambria" w:hAnsi="Cambria" w:cs="Calibri"/>
          <w:sz w:val="24"/>
          <w:szCs w:val="24"/>
        </w:rPr>
      </w:pPr>
    </w:p>
    <w:p w:rsidR="00455623" w:rsidRPr="009C6B06" w:rsidRDefault="000C7E0F" w:rsidP="000735B2">
      <w:pPr>
        <w:spacing w:line="360" w:lineRule="auto"/>
        <w:jc w:val="center"/>
        <w:rPr>
          <w:rFonts w:ascii="Cambria" w:hAnsi="Cambria" w:cs="Calibri"/>
          <w:b/>
          <w:sz w:val="24"/>
          <w:szCs w:val="24"/>
        </w:rPr>
      </w:pPr>
      <w:r w:rsidRPr="009C6B06">
        <w:rPr>
          <w:rFonts w:ascii="Cambria" w:hAnsi="Cambria" w:cs="Calibri"/>
          <w:b/>
          <w:sz w:val="24"/>
          <w:szCs w:val="24"/>
        </w:rPr>
        <w:t>ΠΑΡΑΡΤΗΜΑΤΑ</w:t>
      </w:r>
    </w:p>
    <w:p w:rsidR="009F7B0E" w:rsidRDefault="00992568" w:rsidP="000735B2">
      <w:pPr>
        <w:tabs>
          <w:tab w:val="left" w:pos="2072"/>
        </w:tabs>
        <w:spacing w:line="360" w:lineRule="auto"/>
        <w:jc w:val="center"/>
        <w:rPr>
          <w:rFonts w:ascii="Cambria" w:hAnsi="Cambria"/>
          <w:b/>
          <w:sz w:val="24"/>
          <w:szCs w:val="24"/>
        </w:rPr>
      </w:pPr>
      <w:r w:rsidRPr="009C6B06">
        <w:rPr>
          <w:rFonts w:ascii="Cambria" w:hAnsi="Cambria"/>
          <w:b/>
          <w:sz w:val="24"/>
          <w:szCs w:val="24"/>
        </w:rPr>
        <w:t>ΠΑΡΑΡΤΗΜΑ Ι</w:t>
      </w:r>
    </w:p>
    <w:p w:rsidR="00D95DC5" w:rsidRPr="009C6B06" w:rsidRDefault="00D95DC5" w:rsidP="000735B2">
      <w:pPr>
        <w:tabs>
          <w:tab w:val="left" w:pos="2072"/>
        </w:tabs>
        <w:spacing w:line="360" w:lineRule="auto"/>
        <w:jc w:val="center"/>
        <w:rPr>
          <w:rFonts w:ascii="Cambria" w:hAnsi="Cambria"/>
          <w:b/>
          <w:sz w:val="24"/>
          <w:szCs w:val="24"/>
        </w:rPr>
      </w:pPr>
    </w:p>
    <w:p w:rsidR="00100CC8" w:rsidRDefault="00100CC8" w:rsidP="009C6B06">
      <w:pPr>
        <w:spacing w:line="360" w:lineRule="auto"/>
        <w:jc w:val="both"/>
        <w:rPr>
          <w:rFonts w:ascii="Cambria" w:hAnsi="Cambria"/>
          <w:b/>
          <w:sz w:val="24"/>
          <w:szCs w:val="24"/>
        </w:rPr>
      </w:pPr>
      <w:r w:rsidRPr="009C6B06">
        <w:rPr>
          <w:rFonts w:ascii="Cambria" w:hAnsi="Cambria"/>
          <w:b/>
          <w:sz w:val="24"/>
          <w:szCs w:val="24"/>
        </w:rPr>
        <w:t>Α. Περιγραφή φυσικού αντικειμένου της σύμβασης</w:t>
      </w: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Α.1 ΣΥΝΟΠΤΙΚΗ ΠΕΡΙΓΡΑΦΗ ΜΕΓΑΡΟΥ ΒΟΥΛΗΣ- ΑΙΘΟΥΣΑΣ ΟΛΟΜΕΛΕΙΑΣ</w:t>
      </w:r>
    </w:p>
    <w:p w:rsidR="00100CC8" w:rsidRPr="009C6B06" w:rsidRDefault="00100CC8" w:rsidP="009C6B06">
      <w:pPr>
        <w:spacing w:after="0" w:line="360" w:lineRule="auto"/>
        <w:ind w:right="-58"/>
        <w:jc w:val="both"/>
        <w:rPr>
          <w:rFonts w:ascii="Cambria" w:hAnsi="Cambria"/>
          <w:sz w:val="24"/>
          <w:szCs w:val="24"/>
        </w:rPr>
      </w:pPr>
      <w:r w:rsidRPr="009C6B06">
        <w:rPr>
          <w:rFonts w:ascii="Cambria" w:hAnsi="Cambria"/>
          <w:sz w:val="24"/>
          <w:szCs w:val="24"/>
        </w:rPr>
        <w:t>Το Μέγαρο της Βουλής των Ελλήνων είναι ένα ιστορικό και διατηρητέο κτίριο με σημαντικό διάκοσμο. Οι διάδρομοι, οι αίθουσες συνεδριάσεων και οι αίθουσες γραφείων είναι ψηλοτάβανες με διακοσμητικά φατνώματα στις οροφές και γύψινα διαζώματα ή γύψινα διαζώματα από διακοσμητικά πλακίδια ή ξύλινη επένδυση στους τοίχους.</w:t>
      </w:r>
    </w:p>
    <w:p w:rsidR="00100CC8" w:rsidRPr="009C6B06" w:rsidRDefault="00100CC8" w:rsidP="009C6B06">
      <w:pPr>
        <w:spacing w:after="0" w:line="360" w:lineRule="auto"/>
        <w:ind w:right="-58"/>
        <w:jc w:val="both"/>
        <w:rPr>
          <w:rFonts w:ascii="Cambria" w:hAnsi="Cambria"/>
          <w:sz w:val="24"/>
          <w:szCs w:val="24"/>
        </w:rPr>
      </w:pPr>
    </w:p>
    <w:p w:rsidR="00100CC8" w:rsidRPr="009C6B06" w:rsidRDefault="00100CC8" w:rsidP="009C6B06">
      <w:pPr>
        <w:spacing w:after="0" w:line="360" w:lineRule="auto"/>
        <w:ind w:right="-58"/>
        <w:jc w:val="both"/>
        <w:rPr>
          <w:rFonts w:ascii="Cambria" w:hAnsi="Cambria"/>
          <w:sz w:val="24"/>
          <w:szCs w:val="24"/>
        </w:rPr>
      </w:pPr>
      <w:r w:rsidRPr="009C6B06">
        <w:rPr>
          <w:rFonts w:ascii="Cambria" w:hAnsi="Cambria"/>
          <w:sz w:val="24"/>
          <w:szCs w:val="24"/>
        </w:rPr>
        <w:t xml:space="preserve">Λόγω του σημαντικού διακόσμου της Αίθουσας Ολομέλειας του Μεγάρου της Βουλής, τόσο η αποξήλωση του υφιστάμενου συνεδριακού συστήματος (μικροφωνικού, </w:t>
      </w:r>
      <w:proofErr w:type="spellStart"/>
      <w:r w:rsidRPr="009C6B06">
        <w:rPr>
          <w:rFonts w:ascii="Cambria" w:hAnsi="Cambria"/>
          <w:sz w:val="24"/>
          <w:szCs w:val="24"/>
        </w:rPr>
        <w:t>μεγαφώνων</w:t>
      </w:r>
      <w:proofErr w:type="spellEnd"/>
      <w:r w:rsidRPr="009C6B06">
        <w:rPr>
          <w:rFonts w:ascii="Cambria" w:hAnsi="Cambria"/>
          <w:sz w:val="24"/>
          <w:szCs w:val="24"/>
        </w:rPr>
        <w:t xml:space="preserve"> εδράνων, </w:t>
      </w:r>
      <w:proofErr w:type="spellStart"/>
      <w:r w:rsidRPr="009C6B06">
        <w:rPr>
          <w:rFonts w:ascii="Cambria" w:hAnsi="Cambria"/>
          <w:sz w:val="24"/>
          <w:szCs w:val="24"/>
        </w:rPr>
        <w:t>καρταναγνωστών</w:t>
      </w:r>
      <w:proofErr w:type="spellEnd"/>
      <w:r w:rsidRPr="009C6B06">
        <w:rPr>
          <w:rFonts w:ascii="Cambria" w:hAnsi="Cambria"/>
          <w:sz w:val="24"/>
          <w:szCs w:val="24"/>
        </w:rPr>
        <w:t xml:space="preserve"> και οθονών κλπ.), όσο και η εγκατάσταση του νέου μικροφωνικού συστήματος, θα πρέπει να γίνει με τέτοιο τρόπο ώστε να μην βλάπτει τη διακόσμηση, την αισθητική και τη γενικότερη εμφάνιση της Αίθουσας.</w:t>
      </w:r>
    </w:p>
    <w:p w:rsidR="00100CC8" w:rsidRPr="009C6B06" w:rsidRDefault="00100CC8" w:rsidP="009C6B06">
      <w:pPr>
        <w:spacing w:after="0" w:line="360" w:lineRule="auto"/>
        <w:ind w:right="-58"/>
        <w:jc w:val="both"/>
        <w:rPr>
          <w:rFonts w:ascii="Cambria" w:hAnsi="Cambria"/>
          <w:sz w:val="24"/>
          <w:szCs w:val="24"/>
        </w:rPr>
      </w:pPr>
    </w:p>
    <w:p w:rsidR="00100CC8" w:rsidRPr="009C6B06" w:rsidRDefault="00100CC8" w:rsidP="009C6B06">
      <w:pPr>
        <w:spacing w:after="0" w:line="360" w:lineRule="auto"/>
        <w:jc w:val="both"/>
        <w:rPr>
          <w:rFonts w:ascii="Cambria" w:hAnsi="Cambria"/>
          <w:sz w:val="24"/>
          <w:szCs w:val="24"/>
        </w:rPr>
      </w:pPr>
      <w:r w:rsidRPr="009C6B06">
        <w:rPr>
          <w:rFonts w:ascii="Cambria" w:hAnsi="Cambria"/>
          <w:sz w:val="24"/>
          <w:szCs w:val="24"/>
        </w:rPr>
        <w:t xml:space="preserve"> Η Αίθουσα (σχέδιο 1) συνολικού εμβαδού 470 </w:t>
      </w:r>
      <w:r w:rsidRPr="009C6B06">
        <w:rPr>
          <w:rFonts w:ascii="Cambria" w:hAnsi="Cambria"/>
          <w:sz w:val="24"/>
          <w:szCs w:val="24"/>
          <w:lang w:val="en-US"/>
        </w:rPr>
        <w:t>m</w:t>
      </w:r>
      <w:r w:rsidRPr="009C6B06">
        <w:rPr>
          <w:rFonts w:ascii="Cambria" w:hAnsi="Cambria"/>
          <w:sz w:val="24"/>
          <w:szCs w:val="24"/>
          <w:vertAlign w:val="superscript"/>
        </w:rPr>
        <w:t xml:space="preserve">2 </w:t>
      </w:r>
      <w:r w:rsidRPr="009C6B06">
        <w:rPr>
          <w:rFonts w:ascii="Cambria" w:hAnsi="Cambria"/>
          <w:sz w:val="24"/>
          <w:szCs w:val="24"/>
        </w:rPr>
        <w:t>περίπου βρίσκεται στο ισόγειο του Μεγάρου της Βουλής. Η Αίθουσα αποτελείται από τα κυρίως έδρανα των Βουλευτών (251 θέσεις), τα ορεινά έδρανα (26 θέσεις), τις θέσεις των μελών του Υπουργικού Συμβουλίου και του Πρωθυπουργού (18 θέσεις), τη θέση του Προέδρου,  τις θέσεις δεξιά του Προέδρου (τρεις) και το Βήμα του ομιλητή. Στις παραπάνω θέσεις υπάρχουν μικρόφωνα και συνεδριακές μονάδες (εκτός από το Βήμα, στο οποίο υπάρχουν δυο μικρόφωνα).</w:t>
      </w:r>
    </w:p>
    <w:p w:rsidR="00100CC8" w:rsidRPr="009C6B06" w:rsidRDefault="00100CC8" w:rsidP="009C6B06">
      <w:pPr>
        <w:spacing w:after="0" w:line="360" w:lineRule="auto"/>
        <w:jc w:val="both"/>
        <w:rPr>
          <w:rFonts w:ascii="Cambria" w:hAnsi="Cambria"/>
          <w:sz w:val="24"/>
          <w:szCs w:val="24"/>
        </w:rPr>
      </w:pPr>
      <w:r w:rsidRPr="009C6B06">
        <w:rPr>
          <w:rFonts w:ascii="Cambria" w:hAnsi="Cambria"/>
          <w:sz w:val="24"/>
          <w:szCs w:val="24"/>
        </w:rPr>
        <w:t xml:space="preserve">  Υπάρχουν  76 καθίσματα, πίσω από τα ορεινά έδρανα, ο χώρος των επισήμων  (αριστερά του Προεδρείου) (23 θέσεις) και η θέση του χειριστή του μικροφωνικού συστήματος (αριστερά του  Προέδρου) , στα οποία δεν υπάρχουν μικρόφωνα και συνεδριακές μονάδες. Υπάρχουν, επίσης, δυο θέσεις υπαλλήλων της Γενικής Δ/</w:t>
      </w:r>
      <w:proofErr w:type="spellStart"/>
      <w:r w:rsidRPr="009C6B06">
        <w:rPr>
          <w:rFonts w:ascii="Cambria" w:hAnsi="Cambria"/>
          <w:sz w:val="24"/>
          <w:szCs w:val="24"/>
        </w:rPr>
        <w:t>νσης</w:t>
      </w:r>
      <w:proofErr w:type="spellEnd"/>
      <w:r w:rsidRPr="009C6B06">
        <w:rPr>
          <w:rFonts w:ascii="Cambria" w:hAnsi="Cambria"/>
          <w:sz w:val="24"/>
          <w:szCs w:val="24"/>
        </w:rPr>
        <w:t xml:space="preserve"> Κοινοβουλευτικού Έργου (αριστερά του  Προέδρου), όπου υπάρχουν μονάδες </w:t>
      </w:r>
      <w:proofErr w:type="spellStart"/>
      <w:r w:rsidRPr="009C6B06">
        <w:rPr>
          <w:rFonts w:ascii="Cambria" w:hAnsi="Cambria"/>
          <w:sz w:val="24"/>
          <w:szCs w:val="24"/>
        </w:rPr>
        <w:t>καρταναγνωστών</w:t>
      </w:r>
      <w:proofErr w:type="spellEnd"/>
      <w:r w:rsidRPr="009C6B06">
        <w:rPr>
          <w:rFonts w:ascii="Cambria" w:hAnsi="Cambria"/>
          <w:sz w:val="24"/>
          <w:szCs w:val="24"/>
        </w:rPr>
        <w:t xml:space="preserve"> και οθόνες και χώρος μπροστά από το Βήμα (στενογράφοι- γραμματεία), όπου υπάρχουν δυο μικρόφωνα και το σύστημα εγγραφής- διανομής  ήχου.</w:t>
      </w:r>
    </w:p>
    <w:p w:rsidR="00100CC8" w:rsidRPr="009C6B06" w:rsidRDefault="00100CC8" w:rsidP="009C6B06">
      <w:pPr>
        <w:spacing w:after="0" w:line="360" w:lineRule="auto"/>
        <w:jc w:val="both"/>
        <w:rPr>
          <w:rFonts w:ascii="Cambria" w:hAnsi="Cambria"/>
          <w:sz w:val="24"/>
          <w:szCs w:val="24"/>
        </w:rPr>
      </w:pPr>
      <w:r w:rsidRPr="009C6B06">
        <w:rPr>
          <w:rFonts w:ascii="Cambria" w:hAnsi="Cambria"/>
          <w:sz w:val="24"/>
          <w:szCs w:val="24"/>
        </w:rPr>
        <w:lastRenderedPageBreak/>
        <w:t xml:space="preserve"> Στην Αίθουσα λαμβάνουν χώρα οι συνεδριάσεις της Ολομέλειας της Βουλής για το νομοθετικό έργο, τον κοινοβουλευτικό έλεγχο, συνεδριάσεις δυο ή επιπλέον επιτροπών και ειδικές συνεδριάσεις.</w:t>
      </w:r>
    </w:p>
    <w:p w:rsidR="00100CC8" w:rsidRPr="009C6B06" w:rsidRDefault="00100CC8" w:rsidP="009C6B06">
      <w:pPr>
        <w:spacing w:line="360" w:lineRule="auto"/>
        <w:jc w:val="both"/>
        <w:rPr>
          <w:rFonts w:ascii="Cambria" w:hAnsi="Cambria"/>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Α.2 ΥΦΙΣΤΑΜΕΝΗ ΚΑΤΑΣΤΑΣΗ- ΥΠΟΔΟΜΕΣ</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Το υφιστάμενο συνεδριακό σύστημα της Ολομέλειας περιλαμβάνει τα παρακάτω:</w:t>
      </w:r>
    </w:p>
    <w:p w:rsidR="00100CC8" w:rsidRPr="009C6B06" w:rsidRDefault="00100CC8" w:rsidP="009C6B06">
      <w:pPr>
        <w:pStyle w:val="a7"/>
        <w:numPr>
          <w:ilvl w:val="0"/>
          <w:numId w:val="7"/>
        </w:numPr>
        <w:spacing w:line="360" w:lineRule="auto"/>
        <w:jc w:val="both"/>
        <w:rPr>
          <w:rFonts w:ascii="Cambria" w:hAnsi="Cambria"/>
          <w:sz w:val="24"/>
          <w:szCs w:val="24"/>
        </w:rPr>
      </w:pPr>
      <w:r w:rsidRPr="009C6B06">
        <w:rPr>
          <w:rFonts w:ascii="Cambria" w:hAnsi="Cambria"/>
          <w:sz w:val="24"/>
          <w:szCs w:val="24"/>
        </w:rPr>
        <w:t xml:space="preserve">Το </w:t>
      </w:r>
      <w:r w:rsidRPr="009C6B06">
        <w:rPr>
          <w:rFonts w:ascii="Cambria" w:hAnsi="Cambria"/>
          <w:b/>
          <w:sz w:val="24"/>
          <w:szCs w:val="24"/>
        </w:rPr>
        <w:t>μικροφωνικό σύστημα</w:t>
      </w:r>
      <w:r w:rsidRPr="009C6B06">
        <w:rPr>
          <w:rFonts w:ascii="Cambria" w:hAnsi="Cambria"/>
          <w:sz w:val="24"/>
          <w:szCs w:val="24"/>
        </w:rPr>
        <w:t xml:space="preserve">, το οποίο αποτελείται από τα μικρόφωνα εδράνων- Προεδρείου- Υπουργικού Συμβουλίου- Βήματος , τροφοδοτικά, κεντρικές συνεδριακές μονάδες, λογισμικά και αντίστοιχοι ηλεκτρονικοί υπολογιστές, καλωδιώσεις κλπ. , είναι  κατασκευής </w:t>
      </w:r>
      <w:r w:rsidRPr="009C6B06">
        <w:rPr>
          <w:rFonts w:ascii="Cambria" w:hAnsi="Cambria"/>
          <w:sz w:val="24"/>
          <w:szCs w:val="24"/>
          <w:lang w:val="en-US"/>
        </w:rPr>
        <w:t>PHILIPS</w:t>
      </w:r>
      <w:r w:rsidRPr="009C6B06">
        <w:rPr>
          <w:rFonts w:ascii="Cambria" w:hAnsi="Cambria"/>
          <w:sz w:val="24"/>
          <w:szCs w:val="24"/>
        </w:rPr>
        <w:t xml:space="preserve">- </w:t>
      </w:r>
      <w:r w:rsidRPr="009C6B06">
        <w:rPr>
          <w:rFonts w:ascii="Cambria" w:hAnsi="Cambria"/>
          <w:sz w:val="24"/>
          <w:szCs w:val="24"/>
          <w:lang w:val="en-US"/>
        </w:rPr>
        <w:t>BOSCH</w:t>
      </w:r>
      <w:r w:rsidRPr="009C6B06">
        <w:rPr>
          <w:rFonts w:ascii="Cambria" w:hAnsi="Cambria"/>
          <w:sz w:val="24"/>
          <w:szCs w:val="24"/>
        </w:rPr>
        <w:t xml:space="preserve"> και προμηθεύθηκε το 2000. Έκτοτε έχουν γίνει διάφορες αναβαθμίσεις-επεκτάσεις. Το σύστημα θα </w:t>
      </w:r>
      <w:proofErr w:type="spellStart"/>
      <w:r w:rsidRPr="009C6B06">
        <w:rPr>
          <w:rFonts w:ascii="Cambria" w:hAnsi="Cambria"/>
          <w:sz w:val="24"/>
          <w:szCs w:val="24"/>
        </w:rPr>
        <w:t>αποξηλωθεί</w:t>
      </w:r>
      <w:proofErr w:type="spellEnd"/>
      <w:r w:rsidRPr="009C6B06">
        <w:rPr>
          <w:rFonts w:ascii="Cambria" w:hAnsi="Cambria"/>
          <w:sz w:val="24"/>
          <w:szCs w:val="24"/>
        </w:rPr>
        <w:t xml:space="preserve"> μετά προσοχής από τον Ανάδοχο και θα παραδοθεί στην Επιτροπή Παραλαβής σε χώρο που θα υποδειχθεί.  </w:t>
      </w:r>
    </w:p>
    <w:p w:rsidR="00100CC8" w:rsidRPr="009C6B06" w:rsidRDefault="00100CC8" w:rsidP="009C6B06">
      <w:pPr>
        <w:pStyle w:val="a7"/>
        <w:numPr>
          <w:ilvl w:val="0"/>
          <w:numId w:val="7"/>
        </w:numPr>
        <w:spacing w:line="360" w:lineRule="auto"/>
        <w:jc w:val="both"/>
        <w:rPr>
          <w:rFonts w:ascii="Cambria" w:hAnsi="Cambria"/>
          <w:sz w:val="24"/>
          <w:szCs w:val="24"/>
        </w:rPr>
      </w:pPr>
      <w:r w:rsidRPr="009C6B06">
        <w:rPr>
          <w:rFonts w:ascii="Cambria" w:hAnsi="Cambria"/>
          <w:sz w:val="24"/>
          <w:szCs w:val="24"/>
        </w:rPr>
        <w:t xml:space="preserve">Το </w:t>
      </w:r>
      <w:r w:rsidRPr="009C6B06">
        <w:rPr>
          <w:rFonts w:ascii="Cambria" w:hAnsi="Cambria"/>
          <w:b/>
          <w:sz w:val="24"/>
          <w:szCs w:val="24"/>
        </w:rPr>
        <w:t xml:space="preserve">σύστημα εγγραφής ομιλητών- ηλεκτρονικής ψηφοφορίας, </w:t>
      </w:r>
      <w:r w:rsidRPr="009C6B06">
        <w:rPr>
          <w:rFonts w:ascii="Cambria" w:hAnsi="Cambria"/>
          <w:sz w:val="24"/>
          <w:szCs w:val="24"/>
        </w:rPr>
        <w:t xml:space="preserve">το οποίο αποτελείται από τις μονάδες </w:t>
      </w:r>
      <w:proofErr w:type="spellStart"/>
      <w:r w:rsidRPr="009C6B06">
        <w:rPr>
          <w:rFonts w:ascii="Cambria" w:hAnsi="Cambria"/>
          <w:sz w:val="24"/>
          <w:szCs w:val="24"/>
        </w:rPr>
        <w:t>καρταναγνώστη</w:t>
      </w:r>
      <w:proofErr w:type="spellEnd"/>
      <w:r w:rsidRPr="009C6B06">
        <w:rPr>
          <w:rFonts w:ascii="Cambria" w:hAnsi="Cambria"/>
          <w:sz w:val="24"/>
          <w:szCs w:val="24"/>
        </w:rPr>
        <w:t xml:space="preserve">-επιλογής ψήφου, οθόνες εδράνων, τροφοδοτικές μονάδες, κεντρικός ηλεκτρονικός υπολογιστής, </w:t>
      </w:r>
      <w:r w:rsidRPr="009C6B06">
        <w:rPr>
          <w:rFonts w:ascii="Cambria" w:hAnsi="Cambria"/>
          <w:sz w:val="24"/>
          <w:szCs w:val="24"/>
          <w:lang w:val="en-US"/>
        </w:rPr>
        <w:t>tablets</w:t>
      </w:r>
      <w:r w:rsidRPr="009C6B06">
        <w:rPr>
          <w:rFonts w:ascii="Cambria" w:hAnsi="Cambria"/>
          <w:sz w:val="24"/>
          <w:szCs w:val="24"/>
        </w:rPr>
        <w:t xml:space="preserve"> προεδρείου, καλωδιώσεις κλπ. , είναι κατασκευής </w:t>
      </w:r>
      <w:r w:rsidRPr="009C6B06">
        <w:rPr>
          <w:rFonts w:ascii="Cambria" w:hAnsi="Cambria"/>
          <w:sz w:val="24"/>
          <w:szCs w:val="24"/>
          <w:lang w:val="en-US"/>
        </w:rPr>
        <w:t>BOSCH</w:t>
      </w:r>
      <w:r w:rsidRPr="009C6B06">
        <w:rPr>
          <w:rFonts w:ascii="Cambria" w:hAnsi="Cambria"/>
          <w:sz w:val="24"/>
          <w:szCs w:val="24"/>
        </w:rPr>
        <w:t xml:space="preserve"> και ανεξάρτητων κατασκευαστών και προμηθεύθηκε-εγκαταστάθηκε το 2004. Έκτοτε και μέχρι το 2014 έχουν γίνει διάφορες αναβαθμίσεις- επεκτάσεις, τόσο σε εξοπλισμό, όσο και σε λογισμικό (ανεξάρτητου κατασκευαστή λογισμικού-</w:t>
      </w:r>
      <w:r w:rsidRPr="009C6B06">
        <w:rPr>
          <w:rFonts w:ascii="Cambria" w:hAnsi="Cambria"/>
          <w:sz w:val="24"/>
          <w:szCs w:val="24"/>
          <w:lang w:val="en-US"/>
        </w:rPr>
        <w:t>customized</w:t>
      </w:r>
      <w:r w:rsidRPr="009C6B06">
        <w:rPr>
          <w:rFonts w:ascii="Cambria" w:hAnsi="Cambria"/>
          <w:sz w:val="24"/>
          <w:szCs w:val="24"/>
        </w:rPr>
        <w:t xml:space="preserve"> προϊόν). Το σύστημα θα </w:t>
      </w:r>
      <w:proofErr w:type="spellStart"/>
      <w:r w:rsidRPr="009C6B06">
        <w:rPr>
          <w:rFonts w:ascii="Cambria" w:hAnsi="Cambria"/>
          <w:sz w:val="24"/>
          <w:szCs w:val="24"/>
        </w:rPr>
        <w:t>αποξηλωθεί</w:t>
      </w:r>
      <w:proofErr w:type="spellEnd"/>
      <w:r w:rsidRPr="009C6B06">
        <w:rPr>
          <w:rFonts w:ascii="Cambria" w:hAnsi="Cambria"/>
          <w:sz w:val="24"/>
          <w:szCs w:val="24"/>
        </w:rPr>
        <w:t xml:space="preserve"> μετά προσοχής από τον Ανάδοχο και θα παραδοθεί στην Επιτροπή Παραλαβής σε χώρο που θα υποδειχθεί.  </w:t>
      </w:r>
    </w:p>
    <w:p w:rsidR="00100CC8" w:rsidRPr="009C6B06" w:rsidRDefault="00100CC8" w:rsidP="009C6B06">
      <w:pPr>
        <w:pStyle w:val="a7"/>
        <w:numPr>
          <w:ilvl w:val="0"/>
          <w:numId w:val="7"/>
        </w:numPr>
        <w:spacing w:line="360" w:lineRule="auto"/>
        <w:jc w:val="both"/>
        <w:rPr>
          <w:rFonts w:ascii="Cambria" w:hAnsi="Cambria"/>
          <w:sz w:val="24"/>
          <w:szCs w:val="24"/>
        </w:rPr>
      </w:pPr>
      <w:bookmarkStart w:id="34" w:name="OLE_LINK1"/>
      <w:r w:rsidRPr="009C6B06">
        <w:rPr>
          <w:rFonts w:ascii="Cambria" w:hAnsi="Cambria"/>
          <w:sz w:val="24"/>
          <w:szCs w:val="24"/>
        </w:rPr>
        <w:t xml:space="preserve">Το </w:t>
      </w:r>
      <w:r w:rsidRPr="009C6B06">
        <w:rPr>
          <w:rFonts w:ascii="Cambria" w:hAnsi="Cambria"/>
          <w:b/>
          <w:sz w:val="24"/>
          <w:szCs w:val="24"/>
        </w:rPr>
        <w:t>ενισχυτικό - μεγαφωνικό σύστημα (</w:t>
      </w:r>
      <w:proofErr w:type="spellStart"/>
      <w:r w:rsidRPr="009C6B06">
        <w:rPr>
          <w:rFonts w:ascii="Cambria" w:hAnsi="Cambria"/>
          <w:b/>
          <w:sz w:val="24"/>
          <w:szCs w:val="24"/>
          <w:lang w:val="en-US"/>
        </w:rPr>
        <w:t>Praesideo</w:t>
      </w:r>
      <w:proofErr w:type="spellEnd"/>
      <w:r w:rsidRPr="009C6B06">
        <w:rPr>
          <w:rFonts w:ascii="Cambria" w:hAnsi="Cambria"/>
          <w:b/>
          <w:sz w:val="24"/>
          <w:szCs w:val="24"/>
        </w:rPr>
        <w:t>)</w:t>
      </w:r>
      <w:r w:rsidRPr="009C6B06">
        <w:rPr>
          <w:rFonts w:ascii="Cambria" w:hAnsi="Cambria"/>
          <w:sz w:val="24"/>
          <w:szCs w:val="24"/>
        </w:rPr>
        <w:t>, το οποίο αποτελείται από:</w:t>
      </w:r>
    </w:p>
    <w:p w:rsidR="00100CC8" w:rsidRPr="009C6B06" w:rsidRDefault="00100CC8" w:rsidP="009C6B06">
      <w:pPr>
        <w:pStyle w:val="a7"/>
        <w:numPr>
          <w:ilvl w:val="1"/>
          <w:numId w:val="7"/>
        </w:numPr>
        <w:spacing w:line="360" w:lineRule="auto"/>
        <w:jc w:val="both"/>
        <w:rPr>
          <w:rFonts w:ascii="Cambria" w:hAnsi="Cambria"/>
          <w:sz w:val="24"/>
          <w:szCs w:val="24"/>
        </w:rPr>
      </w:pPr>
      <w:r w:rsidRPr="009C6B06">
        <w:rPr>
          <w:rFonts w:ascii="Cambria" w:hAnsi="Cambria"/>
          <w:sz w:val="24"/>
          <w:szCs w:val="24"/>
        </w:rPr>
        <w:t xml:space="preserve">τον κύριο και τον εφεδρικό </w:t>
      </w:r>
      <w:r w:rsidRPr="009C6B06">
        <w:rPr>
          <w:rFonts w:ascii="Cambria" w:hAnsi="Cambria"/>
          <w:sz w:val="24"/>
          <w:szCs w:val="24"/>
          <w:lang w:val="en-US"/>
        </w:rPr>
        <w:t>controller</w:t>
      </w:r>
      <w:r w:rsidRPr="009C6B06">
        <w:rPr>
          <w:rFonts w:ascii="Cambria" w:hAnsi="Cambria"/>
          <w:sz w:val="24"/>
          <w:szCs w:val="24"/>
        </w:rPr>
        <w:t xml:space="preserve">, τον κύριο και τον εφεδρικό </w:t>
      </w:r>
      <w:proofErr w:type="spellStart"/>
      <w:r w:rsidRPr="009C6B06">
        <w:rPr>
          <w:rFonts w:ascii="Cambria" w:hAnsi="Cambria"/>
          <w:sz w:val="24"/>
          <w:szCs w:val="24"/>
        </w:rPr>
        <w:t>μεταγωγέα</w:t>
      </w:r>
      <w:proofErr w:type="spellEnd"/>
      <w:r w:rsidRPr="009C6B06">
        <w:rPr>
          <w:rFonts w:ascii="Cambria" w:hAnsi="Cambria"/>
          <w:sz w:val="24"/>
          <w:szCs w:val="24"/>
        </w:rPr>
        <w:t xml:space="preserve"> (</w:t>
      </w:r>
      <w:proofErr w:type="spellStart"/>
      <w:r w:rsidRPr="009C6B06">
        <w:rPr>
          <w:rFonts w:ascii="Cambria" w:hAnsi="Cambria"/>
          <w:sz w:val="24"/>
          <w:szCs w:val="24"/>
          <w:lang w:val="en-US"/>
        </w:rPr>
        <w:t>redundantswitch</w:t>
      </w:r>
      <w:proofErr w:type="spellEnd"/>
      <w:r w:rsidRPr="009C6B06">
        <w:rPr>
          <w:rFonts w:ascii="Cambria" w:hAnsi="Cambria"/>
          <w:sz w:val="24"/>
          <w:szCs w:val="24"/>
        </w:rPr>
        <w:t xml:space="preserve">), πέντε κύριους και δυο εφεδρικούς ενισχυτές, καλωδιώσεις κλπ. , είναι κατασκευής  </w:t>
      </w:r>
      <w:r w:rsidRPr="009C6B06">
        <w:rPr>
          <w:rFonts w:ascii="Cambria" w:hAnsi="Cambria"/>
          <w:sz w:val="24"/>
          <w:szCs w:val="24"/>
          <w:lang w:val="en-US"/>
        </w:rPr>
        <w:t>BOSCH</w:t>
      </w:r>
      <w:r w:rsidRPr="009C6B06">
        <w:rPr>
          <w:rFonts w:ascii="Cambria" w:hAnsi="Cambria"/>
          <w:sz w:val="24"/>
          <w:szCs w:val="24"/>
        </w:rPr>
        <w:t xml:space="preserve"> (</w:t>
      </w:r>
      <w:r w:rsidRPr="009C6B06">
        <w:rPr>
          <w:rFonts w:ascii="Cambria" w:hAnsi="Cambria"/>
          <w:sz w:val="24"/>
          <w:szCs w:val="24"/>
          <w:lang w:val="en-US"/>
        </w:rPr>
        <w:t>LBB</w:t>
      </w:r>
      <w:r w:rsidRPr="009C6B06">
        <w:rPr>
          <w:rFonts w:ascii="Cambria" w:hAnsi="Cambria"/>
          <w:sz w:val="24"/>
          <w:szCs w:val="24"/>
        </w:rPr>
        <w:t xml:space="preserve"> 4401/00, 4421/00) και προμηθεύθηκε -εγκαταστάθηκε το 2008. Το σύστημα αυτό θα παραμείνει και θα διασυνδεθεί από τον Ανάδοχο με το νέο μικροφωνικό σύστημα.</w:t>
      </w:r>
    </w:p>
    <w:p w:rsidR="00100CC8" w:rsidRDefault="00100CC8" w:rsidP="009C6B06">
      <w:pPr>
        <w:pStyle w:val="a7"/>
        <w:numPr>
          <w:ilvl w:val="1"/>
          <w:numId w:val="7"/>
        </w:numPr>
        <w:spacing w:line="360" w:lineRule="auto"/>
        <w:jc w:val="both"/>
        <w:rPr>
          <w:rFonts w:ascii="Cambria" w:hAnsi="Cambria"/>
          <w:sz w:val="24"/>
          <w:szCs w:val="24"/>
        </w:rPr>
      </w:pPr>
      <w:r w:rsidRPr="009C6B06">
        <w:rPr>
          <w:rFonts w:ascii="Cambria" w:hAnsi="Cambria"/>
          <w:sz w:val="24"/>
          <w:szCs w:val="24"/>
        </w:rPr>
        <w:t xml:space="preserve">Τις μεγαφωνικές μονάδες των εδράνων, οι οποίες θα </w:t>
      </w:r>
      <w:proofErr w:type="spellStart"/>
      <w:r w:rsidRPr="009C6B06">
        <w:rPr>
          <w:rFonts w:ascii="Cambria" w:hAnsi="Cambria"/>
          <w:sz w:val="24"/>
          <w:szCs w:val="24"/>
        </w:rPr>
        <w:t>αποξηλωθούν</w:t>
      </w:r>
      <w:proofErr w:type="spellEnd"/>
      <w:r w:rsidRPr="009C6B06">
        <w:rPr>
          <w:rFonts w:ascii="Cambria" w:hAnsi="Cambria"/>
          <w:sz w:val="24"/>
          <w:szCs w:val="24"/>
        </w:rPr>
        <w:t xml:space="preserve"> μετά προσοχής και τα μεγάφωνα (</w:t>
      </w:r>
      <w:proofErr w:type="spellStart"/>
      <w:r w:rsidRPr="009C6B06">
        <w:rPr>
          <w:rFonts w:ascii="Cambria" w:hAnsi="Cambria"/>
          <w:sz w:val="24"/>
          <w:szCs w:val="24"/>
        </w:rPr>
        <w:t>ηχοστήλες</w:t>
      </w:r>
      <w:proofErr w:type="spellEnd"/>
      <w:r w:rsidRPr="009C6B06">
        <w:rPr>
          <w:rFonts w:ascii="Cambria" w:hAnsi="Cambria"/>
          <w:sz w:val="24"/>
          <w:szCs w:val="24"/>
        </w:rPr>
        <w:t>) που είναι εγκατεστημένα περιμετρικά της Αίθουσας και στα θεωρεία, τα οποία θα παραμείνουν.</w:t>
      </w:r>
    </w:p>
    <w:p w:rsidR="00B14BBC" w:rsidRPr="00B14BBC" w:rsidRDefault="00B14BBC" w:rsidP="00B14BBC">
      <w:pPr>
        <w:spacing w:line="360" w:lineRule="auto"/>
        <w:jc w:val="both"/>
        <w:rPr>
          <w:rFonts w:ascii="Cambria" w:hAnsi="Cambria"/>
          <w:sz w:val="24"/>
          <w:szCs w:val="24"/>
        </w:rPr>
      </w:pPr>
    </w:p>
    <w:bookmarkEnd w:id="34"/>
    <w:p w:rsidR="00100CC8" w:rsidRPr="009C6B06" w:rsidRDefault="00100CC8" w:rsidP="009C6B06">
      <w:pPr>
        <w:pStyle w:val="a7"/>
        <w:numPr>
          <w:ilvl w:val="0"/>
          <w:numId w:val="6"/>
        </w:numPr>
        <w:spacing w:line="360" w:lineRule="auto"/>
        <w:jc w:val="both"/>
        <w:rPr>
          <w:rFonts w:ascii="Cambria" w:hAnsi="Cambria"/>
          <w:sz w:val="24"/>
          <w:szCs w:val="24"/>
        </w:rPr>
      </w:pPr>
      <w:r w:rsidRPr="009C6B06">
        <w:rPr>
          <w:rFonts w:ascii="Cambria" w:hAnsi="Cambria"/>
          <w:sz w:val="24"/>
          <w:szCs w:val="24"/>
        </w:rPr>
        <w:lastRenderedPageBreak/>
        <w:t xml:space="preserve">Τις </w:t>
      </w:r>
      <w:r w:rsidRPr="009C6B06">
        <w:rPr>
          <w:rFonts w:ascii="Cambria" w:hAnsi="Cambria"/>
          <w:b/>
          <w:sz w:val="24"/>
          <w:szCs w:val="24"/>
        </w:rPr>
        <w:t>διασυνδέσεις, οι οποίες θα παραμείνουν</w:t>
      </w:r>
      <w:r w:rsidRPr="009C6B06">
        <w:rPr>
          <w:rFonts w:ascii="Cambria" w:hAnsi="Cambria"/>
          <w:sz w:val="24"/>
          <w:szCs w:val="24"/>
        </w:rPr>
        <w:t>:</w:t>
      </w:r>
    </w:p>
    <w:p w:rsidR="00100CC8" w:rsidRPr="009C6B06" w:rsidRDefault="00100CC8" w:rsidP="009C6B06">
      <w:pPr>
        <w:pStyle w:val="a7"/>
        <w:numPr>
          <w:ilvl w:val="1"/>
          <w:numId w:val="6"/>
        </w:numPr>
        <w:spacing w:line="360" w:lineRule="auto"/>
        <w:jc w:val="both"/>
        <w:rPr>
          <w:rFonts w:ascii="Cambria" w:hAnsi="Cambria"/>
          <w:sz w:val="24"/>
          <w:szCs w:val="24"/>
        </w:rPr>
      </w:pPr>
      <w:r w:rsidRPr="009C6B06">
        <w:rPr>
          <w:rFonts w:ascii="Cambria" w:hAnsi="Cambria"/>
          <w:sz w:val="24"/>
          <w:szCs w:val="24"/>
        </w:rPr>
        <w:t xml:space="preserve"> Με  το συνεδριακό σύστημα της Αίθουσα της Γερουσίας (αμφίδρομη) (καλώδιο οπτικής ίνας).</w:t>
      </w:r>
    </w:p>
    <w:p w:rsidR="00100CC8" w:rsidRPr="009C6B06" w:rsidRDefault="00100CC8" w:rsidP="009C6B06">
      <w:pPr>
        <w:pStyle w:val="a7"/>
        <w:numPr>
          <w:ilvl w:val="1"/>
          <w:numId w:val="6"/>
        </w:numPr>
        <w:spacing w:line="360" w:lineRule="auto"/>
        <w:jc w:val="both"/>
        <w:rPr>
          <w:rFonts w:ascii="Cambria" w:hAnsi="Cambria"/>
          <w:sz w:val="24"/>
          <w:szCs w:val="24"/>
        </w:rPr>
      </w:pPr>
      <w:r w:rsidRPr="009C6B06">
        <w:rPr>
          <w:rFonts w:ascii="Cambria" w:hAnsi="Cambria"/>
          <w:sz w:val="24"/>
          <w:szCs w:val="24"/>
        </w:rPr>
        <w:t>Με το χώρο του Τηλεοπτικού Σταθμού της Βουλής (κοντρόλ Ολομέλειας).</w:t>
      </w:r>
    </w:p>
    <w:p w:rsidR="00100CC8" w:rsidRPr="009C6B06" w:rsidRDefault="00100CC8" w:rsidP="009C6B06">
      <w:pPr>
        <w:pStyle w:val="a7"/>
        <w:numPr>
          <w:ilvl w:val="0"/>
          <w:numId w:val="6"/>
        </w:numPr>
        <w:spacing w:line="360" w:lineRule="auto"/>
        <w:jc w:val="both"/>
        <w:rPr>
          <w:rFonts w:ascii="Cambria" w:hAnsi="Cambria"/>
          <w:sz w:val="24"/>
          <w:szCs w:val="24"/>
        </w:rPr>
      </w:pPr>
      <w:r w:rsidRPr="009C6B06">
        <w:rPr>
          <w:rFonts w:ascii="Cambria" w:hAnsi="Cambria"/>
          <w:sz w:val="24"/>
          <w:szCs w:val="24"/>
        </w:rPr>
        <w:t xml:space="preserve">Τις </w:t>
      </w:r>
      <w:r w:rsidRPr="009C6B06">
        <w:rPr>
          <w:rFonts w:ascii="Cambria" w:hAnsi="Cambria"/>
          <w:b/>
          <w:sz w:val="24"/>
          <w:szCs w:val="24"/>
        </w:rPr>
        <w:t>δυο κεντρικές οθόνες της Αίθουσας</w:t>
      </w:r>
      <w:r w:rsidRPr="009C6B06">
        <w:rPr>
          <w:rFonts w:ascii="Cambria" w:hAnsi="Cambria"/>
          <w:sz w:val="24"/>
          <w:szCs w:val="24"/>
        </w:rPr>
        <w:t xml:space="preserve"> (LED LCD MONITOR 60” (MFT WIDE) της εταιρείας LG), οι οποίες εγκαταστάθηκαν το 2014 και χρησιμοποιούνται για την απεικόνιση του χρόνου ομιλίας των Βουλευτών (σύστημα χρονομέτρου) και την εμφάνιση  αποτελεσμάτων του συστήματος ηλεκτρονικής ψηφοφορίας. Οι δυο αυτές οθόνες θα παραμείνουν και θα χρησιμοποιηθούν για το σύστημα χρονομέτρου και την εμφάνιση πληροφοριών του νέου συστήματος εγγραφής ομιλητών- ηλεκτρονικής ψηφοφορίας.</w:t>
      </w:r>
    </w:p>
    <w:p w:rsidR="00100CC8" w:rsidRPr="009C6B06" w:rsidRDefault="00100CC8" w:rsidP="009C6B06">
      <w:pPr>
        <w:pStyle w:val="a7"/>
        <w:numPr>
          <w:ilvl w:val="0"/>
          <w:numId w:val="6"/>
        </w:numPr>
        <w:spacing w:line="360" w:lineRule="auto"/>
        <w:jc w:val="both"/>
        <w:rPr>
          <w:rFonts w:ascii="Cambria" w:hAnsi="Cambria"/>
          <w:sz w:val="24"/>
          <w:szCs w:val="24"/>
        </w:rPr>
      </w:pPr>
      <w:r w:rsidRPr="009C6B06">
        <w:rPr>
          <w:rFonts w:ascii="Cambria" w:hAnsi="Cambria"/>
          <w:sz w:val="24"/>
          <w:szCs w:val="24"/>
        </w:rPr>
        <w:t xml:space="preserve"> Του </w:t>
      </w:r>
      <w:r w:rsidRPr="009C6B06">
        <w:rPr>
          <w:rFonts w:ascii="Cambria" w:hAnsi="Cambria"/>
          <w:b/>
          <w:sz w:val="24"/>
          <w:szCs w:val="24"/>
        </w:rPr>
        <w:t>συστήματος χρονομέτρου</w:t>
      </w:r>
      <w:r w:rsidRPr="009C6B06">
        <w:rPr>
          <w:rFonts w:ascii="Cambria" w:hAnsi="Cambria"/>
          <w:sz w:val="24"/>
          <w:szCs w:val="24"/>
        </w:rPr>
        <w:t xml:space="preserve">, το οποίο αποτελείται από την οθόνη αφής TFT/LCD 10”, που βρίσκεται στη θέση του Προεδρείου, ενός τροφοδοτικού για τα εφεδρικά </w:t>
      </w:r>
      <w:proofErr w:type="spellStart"/>
      <w:r w:rsidRPr="009C6B06">
        <w:rPr>
          <w:rFonts w:ascii="Cambria" w:hAnsi="Cambria"/>
          <w:sz w:val="24"/>
          <w:szCs w:val="24"/>
        </w:rPr>
        <w:t>display</w:t>
      </w:r>
      <w:proofErr w:type="spellEnd"/>
      <w:r w:rsidRPr="009C6B06">
        <w:rPr>
          <w:rFonts w:ascii="Cambria" w:hAnsi="Cambria"/>
          <w:sz w:val="24"/>
          <w:szCs w:val="24"/>
        </w:rPr>
        <w:t xml:space="preserve"> και του λογισμικού απεικόνισης, που είναι εγκατεστημένο στον κεντρικό υπολογιστή της Αίθουσας (γραμματεία Στενογράφων) και των καλωδιώσεων. Το </w:t>
      </w:r>
      <w:r w:rsidRPr="009C6B06">
        <w:rPr>
          <w:rFonts w:ascii="Cambria" w:hAnsi="Cambria"/>
          <w:sz w:val="24"/>
          <w:szCs w:val="24"/>
          <w:lang w:val="en-US"/>
        </w:rPr>
        <w:t>hardware</w:t>
      </w:r>
      <w:r w:rsidRPr="009C6B06">
        <w:rPr>
          <w:rFonts w:ascii="Cambria" w:hAnsi="Cambria"/>
          <w:sz w:val="24"/>
          <w:szCs w:val="24"/>
        </w:rPr>
        <w:t xml:space="preserve"> του συστήματος προμηθεύθηκε-εγκαταστάθηκε το 2008 και το τρέχον λογισμικό για την απεικόνιση στις κεντρικές οθόνες   εγκαταστάθηκε το 2014. Σημειώνουμε πως </w:t>
      </w:r>
      <w:r w:rsidRPr="009C6B06">
        <w:rPr>
          <w:rFonts w:ascii="Cambria" w:hAnsi="Cambria"/>
          <w:sz w:val="24"/>
          <w:szCs w:val="24"/>
          <w:lang w:val="en-US"/>
        </w:rPr>
        <w:t>hardware</w:t>
      </w:r>
      <w:r w:rsidRPr="009C6B06">
        <w:rPr>
          <w:rFonts w:ascii="Cambria" w:hAnsi="Cambria"/>
          <w:sz w:val="24"/>
          <w:szCs w:val="24"/>
        </w:rPr>
        <w:t xml:space="preserve"> του συστήματος θα παραμείνει και θα χρησιμοποιηθεί για την ίδια λειτουργία σε συνεργασία με το υφιστάμενο λογισμικό. Στην περίπτωση που ο Ανάδοχος αδυνατεί τεχνικά να υποστηρίξει το υφιστάμενο λογισμικό κατά τη διάρκεια της σύμβασης (τρία+ πέντε έτη), οφείλει να αναπτύξει και να υποστηρίξει νέο λογισμικό, χωρίς καμία οικονομική επιβάρυνση της Βουλής. </w:t>
      </w:r>
    </w:p>
    <w:p w:rsidR="00100CC8" w:rsidRPr="009C6B06" w:rsidRDefault="00100CC8" w:rsidP="009C6B06">
      <w:pPr>
        <w:numPr>
          <w:ilvl w:val="0"/>
          <w:numId w:val="6"/>
        </w:numPr>
        <w:spacing w:after="0" w:line="360" w:lineRule="auto"/>
        <w:jc w:val="both"/>
        <w:rPr>
          <w:rFonts w:ascii="Cambria" w:hAnsi="Cambria"/>
          <w:sz w:val="24"/>
          <w:szCs w:val="24"/>
        </w:rPr>
      </w:pPr>
      <w:r w:rsidRPr="009C6B06">
        <w:rPr>
          <w:rFonts w:ascii="Cambria" w:hAnsi="Cambria"/>
          <w:sz w:val="24"/>
          <w:szCs w:val="24"/>
        </w:rPr>
        <w:t xml:space="preserve">Την </w:t>
      </w:r>
      <w:r w:rsidRPr="009C6B06">
        <w:rPr>
          <w:rFonts w:ascii="Cambria" w:hAnsi="Cambria"/>
          <w:b/>
          <w:sz w:val="24"/>
          <w:szCs w:val="24"/>
        </w:rPr>
        <w:t>οθόνης (</w:t>
      </w:r>
      <w:r w:rsidRPr="009C6B06">
        <w:rPr>
          <w:rFonts w:ascii="Cambria" w:hAnsi="Cambria"/>
          <w:b/>
          <w:sz w:val="24"/>
          <w:szCs w:val="24"/>
          <w:lang w:val="en-US"/>
        </w:rPr>
        <w:t>monitor</w:t>
      </w:r>
      <w:r w:rsidRPr="009C6B06">
        <w:rPr>
          <w:rFonts w:ascii="Cambria" w:hAnsi="Cambria"/>
          <w:b/>
          <w:sz w:val="24"/>
          <w:szCs w:val="24"/>
        </w:rPr>
        <w:t>) του Προέδρου</w:t>
      </w:r>
      <w:r w:rsidRPr="009C6B06">
        <w:rPr>
          <w:rFonts w:ascii="Cambria" w:hAnsi="Cambria"/>
          <w:sz w:val="24"/>
          <w:szCs w:val="24"/>
        </w:rPr>
        <w:t xml:space="preserve">, η οποία είναι διασυνδεδεμένη με τον κεντρικό υπολογιστή της Αίθουσας (γραμματεία Στενογράφων) και λαμβάνει την τρέχουσα ‘εικόνα’ του (εξέλιξη της διαδικασίας της ηλεκτρονικής ψηφοφορίας ή της τελικής λίστας των ομιλητών και τον ομιλητή που ομιλεί). Το υφιστάμενο αυτό σύστημα θα </w:t>
      </w:r>
      <w:proofErr w:type="spellStart"/>
      <w:r w:rsidRPr="009C6B06">
        <w:rPr>
          <w:rFonts w:ascii="Cambria" w:hAnsi="Cambria"/>
          <w:sz w:val="24"/>
          <w:szCs w:val="24"/>
        </w:rPr>
        <w:t>αποξηλωθεί</w:t>
      </w:r>
      <w:proofErr w:type="spellEnd"/>
      <w:r w:rsidRPr="009C6B06">
        <w:rPr>
          <w:rFonts w:ascii="Cambria" w:hAnsi="Cambria"/>
          <w:sz w:val="24"/>
          <w:szCs w:val="24"/>
        </w:rPr>
        <w:t xml:space="preserve"> και θα αντικατασταθεί με νέο.</w:t>
      </w:r>
    </w:p>
    <w:p w:rsidR="00100CC8" w:rsidRPr="009C6B06" w:rsidRDefault="00100CC8" w:rsidP="009C6B06">
      <w:pPr>
        <w:numPr>
          <w:ilvl w:val="0"/>
          <w:numId w:val="6"/>
        </w:numPr>
        <w:spacing w:after="0" w:line="360" w:lineRule="auto"/>
        <w:jc w:val="both"/>
        <w:rPr>
          <w:rFonts w:ascii="Cambria" w:hAnsi="Cambria"/>
          <w:sz w:val="24"/>
          <w:szCs w:val="24"/>
        </w:rPr>
      </w:pPr>
      <w:r w:rsidRPr="009C6B06">
        <w:rPr>
          <w:rFonts w:ascii="Cambria" w:hAnsi="Cambria"/>
          <w:sz w:val="24"/>
          <w:szCs w:val="24"/>
        </w:rPr>
        <w:t xml:space="preserve">Το </w:t>
      </w:r>
      <w:r w:rsidRPr="009C6B06">
        <w:rPr>
          <w:rFonts w:ascii="Cambria" w:hAnsi="Cambria"/>
          <w:b/>
          <w:sz w:val="24"/>
          <w:szCs w:val="24"/>
        </w:rPr>
        <w:t>σύστημα διανομής- εγγραφής  ήχου</w:t>
      </w:r>
      <w:r w:rsidRPr="009C6B06">
        <w:rPr>
          <w:rFonts w:ascii="Cambria" w:hAnsi="Cambria"/>
          <w:sz w:val="24"/>
          <w:szCs w:val="24"/>
        </w:rPr>
        <w:t xml:space="preserve">, το οποίο θα </w:t>
      </w:r>
      <w:proofErr w:type="spellStart"/>
      <w:r w:rsidRPr="009C6B06">
        <w:rPr>
          <w:rFonts w:ascii="Cambria" w:hAnsi="Cambria"/>
          <w:sz w:val="24"/>
          <w:szCs w:val="24"/>
        </w:rPr>
        <w:t>αποξηλωθεί</w:t>
      </w:r>
      <w:proofErr w:type="spellEnd"/>
      <w:r w:rsidRPr="009C6B06">
        <w:rPr>
          <w:rFonts w:ascii="Cambria" w:hAnsi="Cambria"/>
          <w:sz w:val="24"/>
          <w:szCs w:val="24"/>
        </w:rPr>
        <w:t>.</w:t>
      </w:r>
    </w:p>
    <w:p w:rsidR="00100CC8" w:rsidRDefault="00100CC8" w:rsidP="009C6B06">
      <w:pPr>
        <w:spacing w:line="360" w:lineRule="auto"/>
        <w:jc w:val="both"/>
        <w:rPr>
          <w:rFonts w:ascii="Cambria" w:hAnsi="Cambria"/>
          <w:b/>
          <w:sz w:val="24"/>
          <w:szCs w:val="24"/>
        </w:rPr>
      </w:pPr>
    </w:p>
    <w:p w:rsidR="00B14BBC" w:rsidRDefault="00B14BBC" w:rsidP="009C6B06">
      <w:pPr>
        <w:spacing w:line="360" w:lineRule="auto"/>
        <w:jc w:val="both"/>
        <w:rPr>
          <w:rFonts w:ascii="Cambria" w:hAnsi="Cambria"/>
          <w:b/>
          <w:sz w:val="24"/>
          <w:szCs w:val="24"/>
        </w:rPr>
      </w:pPr>
    </w:p>
    <w:p w:rsidR="00B14BBC" w:rsidRDefault="00B14BBC" w:rsidP="009C6B06">
      <w:pPr>
        <w:spacing w:line="360" w:lineRule="auto"/>
        <w:jc w:val="both"/>
        <w:rPr>
          <w:rFonts w:ascii="Cambria" w:hAnsi="Cambria"/>
          <w:b/>
          <w:sz w:val="24"/>
          <w:szCs w:val="24"/>
        </w:rPr>
      </w:pPr>
    </w:p>
    <w:p w:rsidR="00B14BBC" w:rsidRPr="009C6B06" w:rsidRDefault="00B14BBC" w:rsidP="009C6B06">
      <w:pPr>
        <w:spacing w:line="360" w:lineRule="auto"/>
        <w:jc w:val="both"/>
        <w:rPr>
          <w:rFonts w:ascii="Cambria" w:hAnsi="Cambria"/>
          <w:b/>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lastRenderedPageBreak/>
        <w:t>Α.3 ΤΕΧΝΙΚΗ ΠΕΡΙΓΡΑΦΗ- ΠΡΟΔΙΑΓΡΑΦΕΣ</w:t>
      </w:r>
    </w:p>
    <w:p w:rsidR="00100CC8" w:rsidRPr="009C6B06" w:rsidRDefault="00100CC8" w:rsidP="009C6B06">
      <w:pPr>
        <w:spacing w:after="240" w:line="360" w:lineRule="auto"/>
        <w:jc w:val="both"/>
        <w:rPr>
          <w:rFonts w:ascii="Cambria" w:hAnsi="Cambria" w:cs="Arial"/>
          <w:b/>
          <w:sz w:val="24"/>
          <w:szCs w:val="24"/>
          <w:u w:val="single"/>
        </w:rPr>
      </w:pPr>
      <w:r w:rsidRPr="009C6B06">
        <w:rPr>
          <w:rFonts w:ascii="Cambria" w:hAnsi="Cambria"/>
          <w:b/>
          <w:sz w:val="24"/>
          <w:szCs w:val="24"/>
        </w:rPr>
        <w:t>Α.3.1 ΓΕΝΙΚΑ</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 xml:space="preserve">  Η παρούσα Τεχνική Περιγραφή αφορά στην προμήθεια- εγκατάσταση και θέση σε λειτουργία ενιαίου ψηφιακού, </w:t>
      </w:r>
      <w:r w:rsidRPr="009C6B06">
        <w:rPr>
          <w:rFonts w:ascii="Cambria" w:hAnsi="Cambria" w:cs="Arial"/>
          <w:sz w:val="24"/>
          <w:szCs w:val="24"/>
          <w:lang w:val="en-US"/>
        </w:rPr>
        <w:t>multimedia</w:t>
      </w:r>
      <w:r w:rsidRPr="009C6B06">
        <w:rPr>
          <w:rFonts w:ascii="Cambria" w:hAnsi="Cambria" w:cs="Arial"/>
          <w:sz w:val="24"/>
          <w:szCs w:val="24"/>
        </w:rPr>
        <w:t xml:space="preserve"> συνεδριακού συστήματος (μικροφωνικό σύστημα και σύστημα εγγραφής ομιλητών- ηλεκτρονικής ψηφοφορίας) στην Αίθουσα Ολομέλειας της Βουλής των Ελλήνων όπως παρακάτω :</w:t>
      </w:r>
    </w:p>
    <w:p w:rsidR="00100CC8" w:rsidRPr="009C6B06" w:rsidRDefault="00100CC8" w:rsidP="009C6B06">
      <w:pPr>
        <w:numPr>
          <w:ilvl w:val="1"/>
          <w:numId w:val="21"/>
        </w:numPr>
        <w:tabs>
          <w:tab w:val="num" w:pos="0"/>
        </w:tabs>
        <w:spacing w:after="0" w:line="360" w:lineRule="auto"/>
        <w:ind w:left="720" w:hanging="720"/>
        <w:jc w:val="both"/>
        <w:rPr>
          <w:rFonts w:ascii="Cambria" w:hAnsi="Cambria" w:cs="Arial"/>
          <w:sz w:val="24"/>
          <w:szCs w:val="24"/>
        </w:rPr>
      </w:pPr>
      <w:r w:rsidRPr="009C6B06">
        <w:rPr>
          <w:rFonts w:ascii="Cambria" w:hAnsi="Cambria" w:cs="Arial"/>
          <w:sz w:val="24"/>
          <w:szCs w:val="24"/>
        </w:rPr>
        <w:t xml:space="preserve">Ενός ψηφιακού </w:t>
      </w:r>
      <w:r w:rsidRPr="009C6B06">
        <w:rPr>
          <w:rFonts w:ascii="Cambria" w:hAnsi="Cambria" w:cs="Arial"/>
          <w:sz w:val="24"/>
          <w:szCs w:val="24"/>
          <w:lang w:val="en-US"/>
        </w:rPr>
        <w:t>multimedia</w:t>
      </w:r>
      <w:r w:rsidRPr="009C6B06">
        <w:rPr>
          <w:rFonts w:ascii="Cambria" w:hAnsi="Cambria" w:cs="Arial"/>
          <w:sz w:val="24"/>
          <w:szCs w:val="24"/>
        </w:rPr>
        <w:t xml:space="preserve"> Μικροφωνικού συστήματος που θα περιλαμβάνει:</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 xml:space="preserve">2 (δυο) κεντρικές μονάδες (κύρια και εφεδρική με </w:t>
      </w:r>
      <w:r w:rsidRPr="009C6B06">
        <w:rPr>
          <w:rFonts w:ascii="Cambria" w:hAnsi="Cambria" w:cs="Arial"/>
          <w:sz w:val="24"/>
          <w:szCs w:val="24"/>
          <w:lang w:val="en-US"/>
        </w:rPr>
        <w:t>cold</w:t>
      </w:r>
      <w:r w:rsidRPr="009C6B06">
        <w:rPr>
          <w:rFonts w:ascii="Cambria" w:hAnsi="Cambria" w:cs="Arial"/>
          <w:sz w:val="24"/>
          <w:szCs w:val="24"/>
        </w:rPr>
        <w:t xml:space="preserve"> </w:t>
      </w:r>
      <w:r w:rsidRPr="009C6B06">
        <w:rPr>
          <w:rFonts w:ascii="Cambria" w:hAnsi="Cambria" w:cs="Arial"/>
          <w:sz w:val="24"/>
          <w:szCs w:val="24"/>
          <w:lang w:val="en-US"/>
        </w:rPr>
        <w:t>standby</w:t>
      </w:r>
      <w:r w:rsidRPr="009C6B06">
        <w:rPr>
          <w:rFonts w:ascii="Cambria" w:hAnsi="Cambria" w:cs="Arial"/>
          <w:sz w:val="24"/>
          <w:szCs w:val="24"/>
        </w:rPr>
        <w:t>)</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 xml:space="preserve">Δύο Ηλεκτρονικούς υπολογιστές για την λειτουργία του (κύριος και εφεδρικός με </w:t>
      </w:r>
      <w:r w:rsidRPr="009C6B06">
        <w:rPr>
          <w:rFonts w:ascii="Cambria" w:hAnsi="Cambria" w:cs="Arial"/>
          <w:sz w:val="24"/>
          <w:szCs w:val="24"/>
          <w:lang w:val="en-US"/>
        </w:rPr>
        <w:t>hot</w:t>
      </w:r>
      <w:r w:rsidRPr="009C6B06">
        <w:rPr>
          <w:rFonts w:ascii="Cambria" w:hAnsi="Cambria" w:cs="Arial"/>
          <w:sz w:val="24"/>
          <w:szCs w:val="24"/>
        </w:rPr>
        <w:t xml:space="preserve"> </w:t>
      </w:r>
      <w:r w:rsidRPr="009C6B06">
        <w:rPr>
          <w:rFonts w:ascii="Cambria" w:hAnsi="Cambria" w:cs="Arial"/>
          <w:sz w:val="24"/>
          <w:szCs w:val="24"/>
          <w:lang w:val="en-US"/>
        </w:rPr>
        <w:t>standby</w:t>
      </w:r>
      <w:r w:rsidRPr="009C6B06">
        <w:rPr>
          <w:rFonts w:ascii="Cambria" w:hAnsi="Cambria" w:cs="Arial"/>
          <w:sz w:val="24"/>
          <w:szCs w:val="24"/>
        </w:rPr>
        <w:t>).</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Δύο Ηλεκτρονικούς υπολογιστές για το χειρισμό των μικροφώνων της αίθουσας (κύριος και εφεδρικός).</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305 (τριακόσιες πέντε) συνεδριακές μονάδες εδράνου, οι οποίες θα τοποθετηθούν:</w:t>
      </w:r>
    </w:p>
    <w:p w:rsidR="00100CC8" w:rsidRPr="009C6B06" w:rsidRDefault="00100CC8" w:rsidP="009C6B06">
      <w:pPr>
        <w:pStyle w:val="a7"/>
        <w:numPr>
          <w:ilvl w:val="1"/>
          <w:numId w:val="24"/>
        </w:numPr>
        <w:spacing w:line="360" w:lineRule="auto"/>
        <w:jc w:val="both"/>
        <w:rPr>
          <w:rFonts w:ascii="Cambria" w:hAnsi="Cambria" w:cs="Arial"/>
          <w:sz w:val="24"/>
          <w:szCs w:val="24"/>
        </w:rPr>
      </w:pPr>
      <w:r w:rsidRPr="009C6B06">
        <w:rPr>
          <w:rFonts w:ascii="Cambria" w:hAnsi="Cambria" w:cs="Arial"/>
          <w:sz w:val="24"/>
          <w:szCs w:val="24"/>
        </w:rPr>
        <w:t xml:space="preserve">251 στα κύρια έδρανα των βουλευτών </w:t>
      </w:r>
    </w:p>
    <w:p w:rsidR="00100CC8" w:rsidRPr="009C6B06" w:rsidRDefault="00100CC8" w:rsidP="009C6B06">
      <w:pPr>
        <w:pStyle w:val="a7"/>
        <w:numPr>
          <w:ilvl w:val="1"/>
          <w:numId w:val="24"/>
        </w:numPr>
        <w:spacing w:line="360" w:lineRule="auto"/>
        <w:jc w:val="both"/>
        <w:rPr>
          <w:rFonts w:ascii="Cambria" w:hAnsi="Cambria" w:cs="Arial"/>
          <w:sz w:val="24"/>
          <w:szCs w:val="24"/>
        </w:rPr>
      </w:pPr>
      <w:r w:rsidRPr="009C6B06">
        <w:rPr>
          <w:rFonts w:ascii="Cambria" w:hAnsi="Cambria" w:cs="Arial"/>
          <w:sz w:val="24"/>
          <w:szCs w:val="24"/>
        </w:rPr>
        <w:t>18 στις θέσεις των μελών του Υπουργικού Συμβουλίου</w:t>
      </w:r>
    </w:p>
    <w:p w:rsidR="00100CC8" w:rsidRPr="009C6B06" w:rsidRDefault="00100CC8" w:rsidP="009C6B06">
      <w:pPr>
        <w:pStyle w:val="a7"/>
        <w:numPr>
          <w:ilvl w:val="1"/>
          <w:numId w:val="24"/>
        </w:numPr>
        <w:spacing w:line="360" w:lineRule="auto"/>
        <w:jc w:val="both"/>
        <w:rPr>
          <w:rFonts w:ascii="Cambria" w:hAnsi="Cambria" w:cs="Arial"/>
          <w:sz w:val="24"/>
          <w:szCs w:val="24"/>
        </w:rPr>
      </w:pPr>
      <w:r w:rsidRPr="009C6B06">
        <w:rPr>
          <w:rFonts w:ascii="Cambria" w:hAnsi="Cambria" w:cs="Arial"/>
          <w:sz w:val="24"/>
          <w:szCs w:val="24"/>
        </w:rPr>
        <w:t>6 στις θέσεις του Προεδρείου</w:t>
      </w:r>
    </w:p>
    <w:p w:rsidR="00100CC8" w:rsidRPr="009C6B06" w:rsidRDefault="00100CC8" w:rsidP="009C6B06">
      <w:pPr>
        <w:pStyle w:val="a7"/>
        <w:numPr>
          <w:ilvl w:val="1"/>
          <w:numId w:val="24"/>
        </w:numPr>
        <w:spacing w:line="360" w:lineRule="auto"/>
        <w:jc w:val="both"/>
        <w:rPr>
          <w:rFonts w:ascii="Cambria" w:hAnsi="Cambria" w:cs="Arial"/>
          <w:sz w:val="24"/>
          <w:szCs w:val="24"/>
        </w:rPr>
      </w:pPr>
      <w:r w:rsidRPr="009C6B06">
        <w:rPr>
          <w:rFonts w:ascii="Cambria" w:hAnsi="Cambria" w:cs="Arial"/>
          <w:sz w:val="24"/>
          <w:szCs w:val="24"/>
        </w:rPr>
        <w:t>26 στις υφιστάμενες θέσεις ορεινά έδρανα</w:t>
      </w:r>
    </w:p>
    <w:p w:rsidR="00100CC8" w:rsidRPr="009C6B06" w:rsidRDefault="00100CC8" w:rsidP="009C6B06">
      <w:pPr>
        <w:pStyle w:val="a7"/>
        <w:numPr>
          <w:ilvl w:val="1"/>
          <w:numId w:val="24"/>
        </w:numPr>
        <w:spacing w:line="360" w:lineRule="auto"/>
        <w:jc w:val="both"/>
        <w:rPr>
          <w:rFonts w:ascii="Cambria" w:hAnsi="Cambria" w:cs="Arial"/>
          <w:sz w:val="24"/>
          <w:szCs w:val="24"/>
        </w:rPr>
      </w:pPr>
      <w:r w:rsidRPr="009C6B06">
        <w:rPr>
          <w:rFonts w:ascii="Cambria" w:hAnsi="Cambria" w:cs="Arial"/>
          <w:sz w:val="24"/>
          <w:szCs w:val="24"/>
        </w:rPr>
        <w:t>4 σε νέες θέσεις στα ορεινά έδρανα</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4 (τέσσερα) μικρόφωνα (δυο στο βήμα και δυο στο χώρο μπροστά από το Βήμα (στενογράφοι- γραμματεία))</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2 (δυο) ασύρματα μικρόφωνα</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Τις διατάξεις τροφοδοσίας – διασύνδεσης των μονάδων (καλωδιώσεις-συσκευές κλπ.).</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 xml:space="preserve">Σύστημα διανομής ήχου - εγγραφής για τους στενογράφους. Στον χώρο των στενογράφων θα εγκατασταθεί διάταξη με έλεγχο έντασης ήχου για την εγγραφή ήχου σε ψηφιακά καταγραφικά με σύνδεση 3.5 </w:t>
      </w:r>
      <w:proofErr w:type="spellStart"/>
      <w:r w:rsidRPr="009C6B06">
        <w:rPr>
          <w:rFonts w:ascii="Cambria" w:hAnsi="Cambria" w:cs="Arial"/>
          <w:sz w:val="24"/>
          <w:szCs w:val="24"/>
        </w:rPr>
        <w:t>mm</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stereo</w:t>
      </w:r>
      <w:proofErr w:type="spellEnd"/>
      <w:r w:rsidRPr="009C6B06">
        <w:rPr>
          <w:rFonts w:ascii="Cambria" w:hAnsi="Cambria" w:cs="Arial"/>
          <w:sz w:val="24"/>
          <w:szCs w:val="24"/>
        </w:rPr>
        <w:t xml:space="preserve">, καθώς και δύο ρυθμιζόμενης έντασης </w:t>
      </w:r>
      <w:proofErr w:type="spellStart"/>
      <w:r w:rsidRPr="009C6B06">
        <w:rPr>
          <w:rFonts w:ascii="Cambria" w:hAnsi="Cambria" w:cs="Arial"/>
          <w:sz w:val="24"/>
          <w:szCs w:val="24"/>
        </w:rPr>
        <w:t>αυτοενισχυόμενα</w:t>
      </w:r>
      <w:proofErr w:type="spellEnd"/>
      <w:r w:rsidRPr="009C6B06">
        <w:rPr>
          <w:rFonts w:ascii="Cambria" w:hAnsi="Cambria" w:cs="Arial"/>
          <w:sz w:val="24"/>
          <w:szCs w:val="24"/>
        </w:rPr>
        <w:t xml:space="preserve"> επιτραπέζια ηχεία 15</w:t>
      </w:r>
      <w:r w:rsidRPr="009C6B06">
        <w:rPr>
          <w:rFonts w:ascii="Cambria" w:hAnsi="Cambria" w:cs="Arial"/>
          <w:sz w:val="24"/>
          <w:szCs w:val="24"/>
          <w:lang w:val="en-US"/>
        </w:rPr>
        <w:t>W</w:t>
      </w:r>
      <w:r w:rsidRPr="009C6B06">
        <w:rPr>
          <w:rFonts w:ascii="Cambria" w:hAnsi="Cambria" w:cs="Arial"/>
          <w:sz w:val="24"/>
          <w:szCs w:val="24"/>
        </w:rPr>
        <w:t xml:space="preserve"> έκαστο.</w:t>
      </w:r>
      <w:r w:rsidRPr="009C6B06">
        <w:rPr>
          <w:rFonts w:ascii="Cambria" w:eastAsia="Verdana" w:hAnsi="Cambria" w:cs="Times New Roman"/>
          <w:sz w:val="24"/>
          <w:szCs w:val="24"/>
          <w:lang w:eastAsia="el-GR"/>
        </w:rPr>
        <w:t xml:space="preserve"> </w:t>
      </w:r>
      <w:r w:rsidRPr="009C6B06">
        <w:rPr>
          <w:rFonts w:ascii="Cambria" w:hAnsi="Cambria" w:cs="Arial"/>
          <w:sz w:val="24"/>
          <w:szCs w:val="24"/>
        </w:rPr>
        <w:t xml:space="preserve">Στον χώρο των στενογράφων θα εγκατασταθεί μονάδα ψηφιακής καταγραφής για την εγγραφή του ομιλητή, η οποία θα καταγράφει σε ψηφιακή μορφή διάρκεια ομιλίας τουλάχιστον 20 ωρών. Από την μονάδα θα πρέπει να είναι εφικτή η λήψη του αρχείου καταγραφής σε  USB memory </w:t>
      </w:r>
      <w:proofErr w:type="spellStart"/>
      <w:r w:rsidRPr="009C6B06">
        <w:rPr>
          <w:rFonts w:ascii="Cambria" w:hAnsi="Cambria" w:cs="Arial"/>
          <w:sz w:val="24"/>
          <w:szCs w:val="24"/>
        </w:rPr>
        <w:t>stick</w:t>
      </w:r>
      <w:proofErr w:type="spellEnd"/>
      <w:r w:rsidRPr="009C6B06">
        <w:rPr>
          <w:rFonts w:ascii="Cambria" w:hAnsi="Cambria" w:cs="Arial"/>
          <w:sz w:val="24"/>
          <w:szCs w:val="24"/>
        </w:rPr>
        <w:t xml:space="preserve"> τόσο στο τέλος της συνεδρίασης (συνολικά), όσο και στην διάρκεια της συνεδρίασης (κατά τμήματα π.χ. 30 </w:t>
      </w:r>
      <w:r w:rsidRPr="009C6B06">
        <w:rPr>
          <w:rFonts w:ascii="Cambria" w:hAnsi="Cambria" w:cs="Arial"/>
          <w:sz w:val="24"/>
          <w:szCs w:val="24"/>
          <w:lang w:val="en-US"/>
        </w:rPr>
        <w:t>min</w:t>
      </w:r>
      <w:r w:rsidRPr="009C6B06">
        <w:rPr>
          <w:rFonts w:ascii="Cambria" w:hAnsi="Cambria" w:cs="Arial"/>
          <w:sz w:val="24"/>
          <w:szCs w:val="24"/>
        </w:rPr>
        <w:t xml:space="preserve"> έκαστο).</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lastRenderedPageBreak/>
        <w:t>Χίλιες (1000) κάρτες συνέδρων (Βουλευτών) και συσκευή για τον προγραμματισμό τους. Οι κάρτες θα πρέπει να είναι λευκού χρώματος, χωρίς διακριτικά κατασκευαστή, με δυνατότητα εκτύπωσης σε αυτές και στις δύο πλευρές.</w:t>
      </w:r>
    </w:p>
    <w:p w:rsidR="00100CC8" w:rsidRPr="009C6B06" w:rsidRDefault="00100CC8" w:rsidP="009C6B06">
      <w:pPr>
        <w:pStyle w:val="a7"/>
        <w:spacing w:line="360" w:lineRule="auto"/>
        <w:jc w:val="both"/>
        <w:rPr>
          <w:rFonts w:ascii="Cambria" w:hAnsi="Cambria" w:cs="Arial"/>
          <w:sz w:val="24"/>
          <w:szCs w:val="24"/>
        </w:rPr>
      </w:pPr>
    </w:p>
    <w:p w:rsidR="00100CC8" w:rsidRPr="00861A38" w:rsidRDefault="00100CC8" w:rsidP="009C6B06">
      <w:pPr>
        <w:pStyle w:val="a7"/>
        <w:spacing w:line="360" w:lineRule="auto"/>
        <w:jc w:val="both"/>
        <w:rPr>
          <w:rFonts w:ascii="Cambria" w:hAnsi="Cambria" w:cs="Arial"/>
          <w:b/>
          <w:sz w:val="24"/>
          <w:szCs w:val="24"/>
        </w:rPr>
      </w:pPr>
      <w:r w:rsidRPr="00861A38">
        <w:rPr>
          <w:rFonts w:ascii="Cambria" w:hAnsi="Cambria" w:cs="Arial"/>
          <w:b/>
          <w:sz w:val="24"/>
          <w:szCs w:val="24"/>
        </w:rPr>
        <w:t>Το σύστημα θα διασυνδεθεί:</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 xml:space="preserve">Με το υφιστάμενο ενισχυτικό-μεγαφωνικό σύστημα της αίθουσας το οποίο είναι εγκατεστημένο σε </w:t>
      </w:r>
      <w:r w:rsidRPr="009C6B06">
        <w:rPr>
          <w:rFonts w:ascii="Cambria" w:hAnsi="Cambria" w:cs="Arial"/>
          <w:sz w:val="24"/>
          <w:szCs w:val="24"/>
          <w:lang w:val="en-US"/>
        </w:rPr>
        <w:t>rack</w:t>
      </w:r>
      <w:r w:rsidRPr="009C6B06">
        <w:rPr>
          <w:rFonts w:ascii="Cambria" w:hAnsi="Cambria" w:cs="Arial"/>
          <w:sz w:val="24"/>
          <w:szCs w:val="24"/>
        </w:rPr>
        <w:t xml:space="preserve"> στον χώρο Υ</w:t>
      </w:r>
      <w:r w:rsidRPr="009C6B06">
        <w:rPr>
          <w:rFonts w:ascii="Cambria" w:hAnsi="Cambria" w:cs="Arial"/>
          <w:sz w:val="24"/>
          <w:szCs w:val="24"/>
          <w:vertAlign w:val="subscript"/>
        </w:rPr>
        <w:t>1</w:t>
      </w:r>
      <w:r w:rsidRPr="009C6B06">
        <w:rPr>
          <w:rFonts w:ascii="Cambria" w:hAnsi="Cambria" w:cs="Arial"/>
          <w:sz w:val="24"/>
          <w:szCs w:val="24"/>
        </w:rPr>
        <w:t>-56 (σχέδιο 2).</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Με  το συνεδριακό σύστημα της Αίθουσα της Γερουσίας (αμφίδρομη) (υφιστάμενο καλώδιο οπτικής ίνας).</w:t>
      </w:r>
    </w:p>
    <w:p w:rsidR="00100CC8" w:rsidRPr="009C6B06" w:rsidRDefault="00100CC8" w:rsidP="009C6B06">
      <w:pPr>
        <w:pStyle w:val="a7"/>
        <w:numPr>
          <w:ilvl w:val="0"/>
          <w:numId w:val="24"/>
        </w:numPr>
        <w:spacing w:line="360" w:lineRule="auto"/>
        <w:jc w:val="both"/>
        <w:rPr>
          <w:rFonts w:ascii="Cambria" w:hAnsi="Cambria" w:cs="Arial"/>
          <w:sz w:val="24"/>
          <w:szCs w:val="24"/>
        </w:rPr>
      </w:pPr>
      <w:r w:rsidRPr="009C6B06">
        <w:rPr>
          <w:rFonts w:ascii="Cambria" w:hAnsi="Cambria" w:cs="Arial"/>
          <w:sz w:val="24"/>
          <w:szCs w:val="24"/>
        </w:rPr>
        <w:t>Με τις εγκαταστάσεις του Τηλεοπτικού Σταθμού της Βουλής (κοντρόλ Ολομέλειας) για ήχο και εικόνα (αμφίδρομη).</w:t>
      </w:r>
    </w:p>
    <w:p w:rsidR="00100CC8" w:rsidRPr="009C6B06" w:rsidRDefault="00100CC8" w:rsidP="009C6B06">
      <w:pPr>
        <w:numPr>
          <w:ilvl w:val="1"/>
          <w:numId w:val="21"/>
        </w:numPr>
        <w:tabs>
          <w:tab w:val="num" w:pos="0"/>
        </w:tabs>
        <w:spacing w:after="0" w:line="360" w:lineRule="auto"/>
        <w:ind w:left="720" w:hanging="720"/>
        <w:jc w:val="both"/>
        <w:rPr>
          <w:rFonts w:ascii="Cambria" w:hAnsi="Cambria" w:cs="Arial"/>
          <w:sz w:val="24"/>
          <w:szCs w:val="24"/>
        </w:rPr>
      </w:pPr>
      <w:r w:rsidRPr="009C6B06">
        <w:rPr>
          <w:rFonts w:ascii="Cambria" w:hAnsi="Cambria" w:cs="Arial"/>
          <w:sz w:val="24"/>
          <w:szCs w:val="24"/>
        </w:rPr>
        <w:t>Ενός εφεδρικού μικροφωνικού συστήματος το οποίο θα περιλαμβάνει τρία (3) μικρόφωνα εγκατεστημένα στην θέση του Προέδρου, του Πρωθυπουργού και στο Βήμα. Τα παραπάνω θα είναι ανεξάρτητα από το κύριο μικροφωνικό σύστημα και θα συνδεθούν απευθείας με κατάλληλη διάταξη στο ενισχυτικό-μεγαφωνικό σύστημα της αίθουσας καθώς και στις εγκαταστάσεις του τηλεοπτικού Σταθμού της Βουλής.</w:t>
      </w:r>
    </w:p>
    <w:p w:rsidR="00100CC8" w:rsidRPr="009C6B06" w:rsidRDefault="00100CC8" w:rsidP="009C6B06">
      <w:pPr>
        <w:numPr>
          <w:ilvl w:val="1"/>
          <w:numId w:val="21"/>
        </w:numPr>
        <w:tabs>
          <w:tab w:val="num" w:pos="0"/>
        </w:tabs>
        <w:spacing w:after="0" w:line="360" w:lineRule="auto"/>
        <w:ind w:left="720" w:hanging="720"/>
        <w:jc w:val="both"/>
        <w:rPr>
          <w:rFonts w:ascii="Cambria" w:hAnsi="Cambria" w:cs="Arial"/>
          <w:sz w:val="24"/>
          <w:szCs w:val="24"/>
        </w:rPr>
      </w:pPr>
      <w:r w:rsidRPr="009C6B06">
        <w:rPr>
          <w:rFonts w:ascii="Cambria" w:hAnsi="Cambria" w:cs="Arial"/>
          <w:sz w:val="24"/>
          <w:szCs w:val="24"/>
        </w:rPr>
        <w:t xml:space="preserve">Την αποξήλωση και απομάκρυνση του υπάρχοντος συνεδριακού συστήματος (συσκευές, καλωδιώσεις κλπ.), συμπεριλαμβανομένων και των </w:t>
      </w:r>
      <w:proofErr w:type="spellStart"/>
      <w:r w:rsidRPr="009C6B06">
        <w:rPr>
          <w:rFonts w:ascii="Cambria" w:hAnsi="Cambria" w:cs="Arial"/>
          <w:sz w:val="24"/>
          <w:szCs w:val="24"/>
        </w:rPr>
        <w:t>μεγαφώνων</w:t>
      </w:r>
      <w:proofErr w:type="spellEnd"/>
      <w:r w:rsidRPr="009C6B06">
        <w:rPr>
          <w:rFonts w:ascii="Cambria" w:hAnsi="Cambria" w:cs="Arial"/>
          <w:sz w:val="24"/>
          <w:szCs w:val="24"/>
        </w:rPr>
        <w:t xml:space="preserve"> εντός των εδράνων τα οποία δε θα χρησιμοποιηθούν στο νέο σύστημα.</w:t>
      </w:r>
    </w:p>
    <w:p w:rsidR="00100CC8" w:rsidRPr="009C6B06" w:rsidRDefault="00100CC8" w:rsidP="009C6B06">
      <w:pPr>
        <w:numPr>
          <w:ilvl w:val="1"/>
          <w:numId w:val="21"/>
        </w:numPr>
        <w:tabs>
          <w:tab w:val="num" w:pos="0"/>
        </w:tabs>
        <w:spacing w:after="0" w:line="360" w:lineRule="auto"/>
        <w:ind w:left="720" w:hanging="720"/>
        <w:jc w:val="both"/>
        <w:rPr>
          <w:rFonts w:ascii="Cambria" w:hAnsi="Cambria" w:cs="Arial"/>
          <w:sz w:val="24"/>
          <w:szCs w:val="24"/>
        </w:rPr>
      </w:pPr>
      <w:r w:rsidRPr="009C6B06">
        <w:rPr>
          <w:rFonts w:ascii="Cambria" w:hAnsi="Cambria" w:cs="Arial"/>
          <w:sz w:val="24"/>
          <w:szCs w:val="24"/>
        </w:rPr>
        <w:t>Τις απαραίτητες εργασίες για την προσαρμογή των μονάδων του συστήματος στα έδρανα, (η διάνοιξη της απαιτούμενης φωλιάς για την ενδεχόμενη χωνευτή τοποθέτηση θα γίνει με μέριμνα και δαπάνες της Βουλής).</w:t>
      </w:r>
    </w:p>
    <w:p w:rsidR="00100CC8" w:rsidRPr="009C6B06" w:rsidRDefault="00100CC8" w:rsidP="009C6B06">
      <w:pPr>
        <w:numPr>
          <w:ilvl w:val="1"/>
          <w:numId w:val="21"/>
        </w:numPr>
        <w:tabs>
          <w:tab w:val="num" w:pos="0"/>
        </w:tabs>
        <w:spacing w:after="0" w:line="360" w:lineRule="auto"/>
        <w:ind w:left="720" w:hanging="720"/>
        <w:jc w:val="both"/>
        <w:rPr>
          <w:rFonts w:ascii="Cambria" w:hAnsi="Cambria" w:cs="Arial"/>
          <w:sz w:val="24"/>
          <w:szCs w:val="24"/>
        </w:rPr>
      </w:pPr>
      <w:r w:rsidRPr="009C6B06">
        <w:rPr>
          <w:rFonts w:ascii="Cambria" w:hAnsi="Cambria" w:cs="Arial"/>
          <w:sz w:val="24"/>
          <w:szCs w:val="24"/>
        </w:rPr>
        <w:t>Τις εργασίες εγκατάστασης και θέσης σε λειτουργία του νέου συστήματος.</w:t>
      </w:r>
    </w:p>
    <w:p w:rsidR="00100CC8" w:rsidRPr="009C6B06" w:rsidRDefault="00100CC8" w:rsidP="009C6B06">
      <w:pPr>
        <w:numPr>
          <w:ilvl w:val="1"/>
          <w:numId w:val="21"/>
        </w:numPr>
        <w:tabs>
          <w:tab w:val="num" w:pos="0"/>
        </w:tabs>
        <w:spacing w:after="0" w:line="360" w:lineRule="auto"/>
        <w:ind w:left="720" w:hanging="720"/>
        <w:jc w:val="both"/>
        <w:rPr>
          <w:rFonts w:ascii="Cambria" w:hAnsi="Cambria" w:cs="Arial"/>
          <w:sz w:val="24"/>
          <w:szCs w:val="24"/>
        </w:rPr>
      </w:pPr>
      <w:r w:rsidRPr="009C6B06">
        <w:rPr>
          <w:rFonts w:ascii="Cambria" w:hAnsi="Cambria" w:cs="Arial"/>
          <w:sz w:val="24"/>
          <w:szCs w:val="24"/>
        </w:rPr>
        <w:t>Την προμήθεια και εγκατάσταση 270 ρευματοληπτών στα έδρανα.</w:t>
      </w:r>
    </w:p>
    <w:p w:rsidR="00100CC8" w:rsidRPr="009C6B06" w:rsidRDefault="00100CC8" w:rsidP="009C6B06">
      <w:pPr>
        <w:numPr>
          <w:ilvl w:val="1"/>
          <w:numId w:val="21"/>
        </w:numPr>
        <w:tabs>
          <w:tab w:val="num" w:pos="0"/>
        </w:tabs>
        <w:spacing w:after="0" w:line="360" w:lineRule="auto"/>
        <w:ind w:left="720" w:hanging="720"/>
        <w:jc w:val="both"/>
        <w:rPr>
          <w:rFonts w:ascii="Cambria" w:hAnsi="Cambria" w:cs="Arial"/>
          <w:sz w:val="24"/>
          <w:szCs w:val="24"/>
        </w:rPr>
      </w:pPr>
      <w:r w:rsidRPr="009C6B06">
        <w:rPr>
          <w:rFonts w:ascii="Cambria" w:hAnsi="Cambria" w:cs="Arial"/>
          <w:sz w:val="24"/>
          <w:szCs w:val="24"/>
        </w:rPr>
        <w:t>Την προμήθεια (Η/Υ, συσκευές καλωδιώσεις και λογισμικά) και εγκατάσταση ενός ενιαίου συστήματος ηλεκτρονικής ψηφοφορίας και εγγραφής ομιλητών, που θα περιλαμβάνει:</w:t>
      </w:r>
    </w:p>
    <w:p w:rsidR="00100CC8" w:rsidRPr="009C6B06" w:rsidRDefault="00100CC8" w:rsidP="009C6B06">
      <w:pPr>
        <w:numPr>
          <w:ilvl w:val="0"/>
          <w:numId w:val="25"/>
        </w:numPr>
        <w:spacing w:after="0" w:line="360" w:lineRule="auto"/>
        <w:jc w:val="both"/>
        <w:rPr>
          <w:rFonts w:ascii="Cambria" w:hAnsi="Cambria" w:cs="Arial"/>
          <w:sz w:val="24"/>
          <w:szCs w:val="24"/>
        </w:rPr>
      </w:pPr>
      <w:r w:rsidRPr="009C6B06">
        <w:rPr>
          <w:rFonts w:ascii="Cambria" w:hAnsi="Cambria" w:cs="Arial"/>
          <w:sz w:val="24"/>
          <w:szCs w:val="24"/>
        </w:rPr>
        <w:t xml:space="preserve">Δύο (2) Ηλεκτρονικούς Υπολογιστές (κύριος και εφεδρικός με </w:t>
      </w:r>
      <w:r w:rsidRPr="009C6B06">
        <w:rPr>
          <w:rFonts w:ascii="Cambria" w:hAnsi="Cambria" w:cs="Arial"/>
          <w:sz w:val="24"/>
          <w:szCs w:val="24"/>
          <w:lang w:val="en-US"/>
        </w:rPr>
        <w:t>hot</w:t>
      </w:r>
      <w:r w:rsidRPr="009C6B06">
        <w:rPr>
          <w:rFonts w:ascii="Cambria" w:hAnsi="Cambria" w:cs="Arial"/>
          <w:sz w:val="24"/>
          <w:szCs w:val="24"/>
        </w:rPr>
        <w:t xml:space="preserve"> </w:t>
      </w:r>
      <w:r w:rsidRPr="009C6B06">
        <w:rPr>
          <w:rFonts w:ascii="Cambria" w:hAnsi="Cambria" w:cs="Arial"/>
          <w:sz w:val="24"/>
          <w:szCs w:val="24"/>
          <w:lang w:val="en-US"/>
        </w:rPr>
        <w:t>standby</w:t>
      </w:r>
      <w:r w:rsidRPr="009C6B06">
        <w:rPr>
          <w:rFonts w:ascii="Cambria" w:hAnsi="Cambria" w:cs="Arial"/>
          <w:sz w:val="24"/>
          <w:szCs w:val="24"/>
        </w:rPr>
        <w:t>) στους οποίους θα είναι εγκατεστημένο το λογισμικό της ηλεκτρονικής ψηφοφορίας – εγγραφής ομιλητών, στις θέσεις των στενογράφων (στην αίθουσα κάτω από το Βήμα).</w:t>
      </w:r>
    </w:p>
    <w:p w:rsidR="00100CC8" w:rsidRPr="009C6B06" w:rsidRDefault="00100CC8" w:rsidP="009C6B06">
      <w:pPr>
        <w:numPr>
          <w:ilvl w:val="0"/>
          <w:numId w:val="25"/>
        </w:numPr>
        <w:spacing w:after="0" w:line="360" w:lineRule="auto"/>
        <w:jc w:val="both"/>
        <w:rPr>
          <w:rFonts w:ascii="Cambria" w:hAnsi="Cambria" w:cs="Arial"/>
          <w:sz w:val="24"/>
          <w:szCs w:val="24"/>
        </w:rPr>
      </w:pPr>
      <w:r w:rsidRPr="009C6B06">
        <w:rPr>
          <w:rFonts w:ascii="Cambria" w:hAnsi="Cambria" w:cs="Arial"/>
          <w:sz w:val="24"/>
          <w:szCs w:val="24"/>
        </w:rPr>
        <w:t>Δύο (2) φορητούς Ηλεκτρονικούς Υπολογιστές (</w:t>
      </w:r>
      <w:r w:rsidRPr="009C6B06">
        <w:rPr>
          <w:rFonts w:ascii="Cambria" w:hAnsi="Cambria" w:cs="Arial"/>
          <w:sz w:val="24"/>
          <w:szCs w:val="24"/>
          <w:lang w:val="en-US"/>
        </w:rPr>
        <w:t>laptop</w:t>
      </w:r>
      <w:r w:rsidRPr="009C6B06">
        <w:rPr>
          <w:rFonts w:ascii="Cambria" w:hAnsi="Cambria" w:cs="Arial"/>
          <w:sz w:val="24"/>
          <w:szCs w:val="24"/>
        </w:rPr>
        <w:t>) συνδεδεμένους με τους παραπάνω, στο προεδρείο, στις θέσεις της Νομοθετικής και των ψηφολεκτών εκατέρωθεν της θέσης του Προέδρου).</w:t>
      </w:r>
    </w:p>
    <w:p w:rsidR="00100CC8" w:rsidRPr="009C6B06" w:rsidRDefault="00100CC8" w:rsidP="009C6B06">
      <w:pPr>
        <w:numPr>
          <w:ilvl w:val="0"/>
          <w:numId w:val="25"/>
        </w:numPr>
        <w:spacing w:after="0" w:line="360" w:lineRule="auto"/>
        <w:jc w:val="both"/>
        <w:rPr>
          <w:rFonts w:ascii="Cambria" w:hAnsi="Cambria" w:cs="Arial"/>
          <w:sz w:val="24"/>
          <w:szCs w:val="24"/>
        </w:rPr>
      </w:pPr>
      <w:r w:rsidRPr="009C6B06">
        <w:rPr>
          <w:rFonts w:ascii="Cambria" w:hAnsi="Cambria" w:cs="Arial"/>
          <w:sz w:val="24"/>
          <w:szCs w:val="24"/>
        </w:rPr>
        <w:lastRenderedPageBreak/>
        <w:t>Μία Οθόνη (</w:t>
      </w:r>
      <w:r w:rsidRPr="009C6B06">
        <w:rPr>
          <w:rFonts w:ascii="Cambria" w:hAnsi="Cambria" w:cs="Arial"/>
          <w:sz w:val="24"/>
          <w:szCs w:val="24"/>
          <w:lang w:val="en-US"/>
        </w:rPr>
        <w:t>monitor</w:t>
      </w:r>
      <w:r w:rsidRPr="009C6B06">
        <w:rPr>
          <w:rFonts w:ascii="Cambria" w:hAnsi="Cambria" w:cs="Arial"/>
          <w:sz w:val="24"/>
          <w:szCs w:val="24"/>
        </w:rPr>
        <w:t>) για απεικόνιση πληροφοριών στη θέση του Προέδρου.</w:t>
      </w:r>
    </w:p>
    <w:p w:rsidR="00100CC8" w:rsidRPr="009C6B06" w:rsidRDefault="00100CC8" w:rsidP="009C6B06">
      <w:pPr>
        <w:spacing w:line="360" w:lineRule="auto"/>
        <w:ind w:left="360"/>
        <w:jc w:val="both"/>
        <w:rPr>
          <w:rFonts w:ascii="Cambria" w:hAnsi="Cambria" w:cs="Arial"/>
          <w:sz w:val="24"/>
          <w:szCs w:val="24"/>
        </w:rPr>
      </w:pPr>
    </w:p>
    <w:p w:rsidR="00100CC8" w:rsidRPr="00861A38" w:rsidRDefault="00100CC8" w:rsidP="009C6B06">
      <w:pPr>
        <w:pStyle w:val="a7"/>
        <w:spacing w:line="360" w:lineRule="auto"/>
        <w:jc w:val="both"/>
        <w:rPr>
          <w:rFonts w:ascii="Cambria" w:hAnsi="Cambria" w:cs="Arial"/>
          <w:b/>
          <w:sz w:val="24"/>
          <w:szCs w:val="24"/>
        </w:rPr>
      </w:pPr>
      <w:r w:rsidRPr="00861A38">
        <w:rPr>
          <w:rFonts w:ascii="Cambria" w:hAnsi="Cambria" w:cs="Arial"/>
          <w:b/>
          <w:sz w:val="24"/>
          <w:szCs w:val="24"/>
        </w:rPr>
        <w:t>Το σύστημα θα διασυνδεθεί:</w:t>
      </w:r>
    </w:p>
    <w:p w:rsidR="00100CC8" w:rsidRPr="009C6B06" w:rsidRDefault="00100CC8" w:rsidP="009C6B06">
      <w:pPr>
        <w:pStyle w:val="a7"/>
        <w:numPr>
          <w:ilvl w:val="0"/>
          <w:numId w:val="6"/>
        </w:numPr>
        <w:spacing w:line="360" w:lineRule="auto"/>
        <w:jc w:val="both"/>
        <w:rPr>
          <w:rFonts w:ascii="Cambria" w:hAnsi="Cambria"/>
          <w:sz w:val="24"/>
          <w:szCs w:val="24"/>
        </w:rPr>
      </w:pPr>
      <w:r w:rsidRPr="009C6B06">
        <w:rPr>
          <w:rFonts w:ascii="Cambria" w:hAnsi="Cambria"/>
          <w:sz w:val="24"/>
          <w:szCs w:val="24"/>
        </w:rPr>
        <w:t xml:space="preserve">Με το υφιστάμενο </w:t>
      </w:r>
      <w:r w:rsidRPr="009C6B06">
        <w:rPr>
          <w:rFonts w:ascii="Cambria" w:hAnsi="Cambria"/>
          <w:b/>
          <w:sz w:val="24"/>
          <w:szCs w:val="24"/>
        </w:rPr>
        <w:t>σύστημα χρονομέτρου</w:t>
      </w:r>
      <w:r w:rsidRPr="009C6B06">
        <w:rPr>
          <w:rFonts w:ascii="Cambria" w:hAnsi="Cambria"/>
          <w:sz w:val="24"/>
          <w:szCs w:val="24"/>
        </w:rPr>
        <w:t>, που βρίσκεται στη θέση του Προέδρου.</w:t>
      </w:r>
    </w:p>
    <w:p w:rsidR="00100CC8" w:rsidRPr="009C6B06" w:rsidRDefault="00100CC8" w:rsidP="009C6B06">
      <w:pPr>
        <w:pStyle w:val="a7"/>
        <w:numPr>
          <w:ilvl w:val="0"/>
          <w:numId w:val="6"/>
        </w:numPr>
        <w:spacing w:line="360" w:lineRule="auto"/>
        <w:jc w:val="both"/>
        <w:rPr>
          <w:rFonts w:ascii="Cambria" w:hAnsi="Cambria"/>
          <w:sz w:val="24"/>
          <w:szCs w:val="24"/>
        </w:rPr>
      </w:pPr>
      <w:r w:rsidRPr="009C6B06">
        <w:rPr>
          <w:rFonts w:ascii="Cambria" w:hAnsi="Cambria"/>
          <w:sz w:val="24"/>
          <w:szCs w:val="24"/>
        </w:rPr>
        <w:t xml:space="preserve">Μέσω κατάλληλης διάταξης διανομής εικόνας με τις </w:t>
      </w:r>
      <w:r w:rsidRPr="009C6B06">
        <w:rPr>
          <w:rFonts w:ascii="Cambria" w:hAnsi="Cambria"/>
          <w:b/>
          <w:sz w:val="24"/>
          <w:szCs w:val="24"/>
        </w:rPr>
        <w:t xml:space="preserve">δυο </w:t>
      </w:r>
      <w:r w:rsidRPr="009C6B06">
        <w:rPr>
          <w:rFonts w:ascii="Cambria" w:hAnsi="Cambria"/>
          <w:sz w:val="24"/>
          <w:szCs w:val="24"/>
        </w:rPr>
        <w:t>υφιστάμενες</w:t>
      </w:r>
      <w:r w:rsidRPr="009C6B06">
        <w:rPr>
          <w:rFonts w:ascii="Cambria" w:hAnsi="Cambria"/>
          <w:b/>
          <w:sz w:val="24"/>
          <w:szCs w:val="24"/>
        </w:rPr>
        <w:t xml:space="preserve"> κεντρικές οθόνες της Αίθουσας</w:t>
      </w:r>
      <w:r w:rsidRPr="009C6B06">
        <w:rPr>
          <w:rFonts w:ascii="Cambria" w:hAnsi="Cambria"/>
          <w:sz w:val="24"/>
          <w:szCs w:val="24"/>
        </w:rPr>
        <w:t xml:space="preserve"> (LED LCD MONITOR 60”) για την απεικόνιση του χρόνου ομιλίας των Βουλευτών (σύστημα χρονομέτρου) και την εμφάνιση  πληροφοριών - αποτελεσμάτων του συστήματος ηλεκτρονικής ψηφοφορίας – εγγραφής ομιλητών.</w:t>
      </w:r>
    </w:p>
    <w:p w:rsidR="00100CC8" w:rsidRPr="009C6B06" w:rsidRDefault="00100CC8" w:rsidP="009C6B06">
      <w:pPr>
        <w:pStyle w:val="a7"/>
        <w:numPr>
          <w:ilvl w:val="0"/>
          <w:numId w:val="6"/>
        </w:numPr>
        <w:spacing w:line="360" w:lineRule="auto"/>
        <w:jc w:val="both"/>
        <w:rPr>
          <w:rFonts w:ascii="Cambria" w:hAnsi="Cambria"/>
          <w:sz w:val="24"/>
          <w:szCs w:val="24"/>
        </w:rPr>
      </w:pPr>
      <w:r w:rsidRPr="009C6B06">
        <w:rPr>
          <w:rFonts w:ascii="Cambria" w:hAnsi="Cambria"/>
          <w:sz w:val="24"/>
          <w:szCs w:val="24"/>
        </w:rPr>
        <w:t>Μέσω κατάλληλης διάταξης διανομής εικόνας με τις εγκαταστάσεις του τηλεοπτικού σταθμού της Βουλής, για μετάδοση πληροφοριών από το σύστημα.</w:t>
      </w:r>
    </w:p>
    <w:p w:rsidR="00100CC8" w:rsidRPr="009C6B06" w:rsidRDefault="00100CC8" w:rsidP="009C6B06">
      <w:pPr>
        <w:pStyle w:val="a7"/>
        <w:spacing w:line="360" w:lineRule="auto"/>
        <w:jc w:val="both"/>
        <w:rPr>
          <w:rFonts w:ascii="Cambria" w:hAnsi="Cambria"/>
          <w:sz w:val="24"/>
          <w:szCs w:val="24"/>
        </w:rPr>
      </w:pPr>
    </w:p>
    <w:p w:rsidR="00100CC8" w:rsidRPr="009C6B06" w:rsidRDefault="00100CC8" w:rsidP="009C6B06">
      <w:pPr>
        <w:pStyle w:val="a7"/>
        <w:spacing w:line="360" w:lineRule="auto"/>
        <w:ind w:left="0"/>
        <w:jc w:val="both"/>
        <w:rPr>
          <w:rFonts w:ascii="Cambria" w:hAnsi="Cambria"/>
          <w:sz w:val="24"/>
          <w:szCs w:val="24"/>
        </w:rPr>
      </w:pPr>
      <w:r w:rsidRPr="009C6B06">
        <w:rPr>
          <w:rFonts w:ascii="Cambria" w:hAnsi="Cambria"/>
          <w:sz w:val="24"/>
          <w:szCs w:val="24"/>
        </w:rPr>
        <w:t xml:space="preserve"> Τα ανωτέρω συστήματα θα είναι διασυνδεδεμένα μεταξύ τους προκειμένου να ανταλλάσσουν πληροφορίες (εικόνα, δεδομένα </w:t>
      </w:r>
      <w:proofErr w:type="spellStart"/>
      <w:r w:rsidRPr="009C6B06">
        <w:rPr>
          <w:rFonts w:ascii="Cambria" w:hAnsi="Cambria"/>
          <w:sz w:val="24"/>
          <w:szCs w:val="24"/>
        </w:rPr>
        <w:t>κλπ</w:t>
      </w:r>
      <w:proofErr w:type="spellEnd"/>
      <w:r w:rsidRPr="009C6B06">
        <w:rPr>
          <w:rFonts w:ascii="Cambria" w:hAnsi="Cambria"/>
          <w:sz w:val="24"/>
          <w:szCs w:val="24"/>
        </w:rPr>
        <w:t xml:space="preserve">). Όλοι οι παραπάνω ηλεκτρονικοί υπολογιστές θα είναι διασυνδεδεμένοι σε ένα </w:t>
      </w:r>
      <w:r w:rsidRPr="009C6B06">
        <w:rPr>
          <w:rFonts w:ascii="Cambria" w:hAnsi="Cambria"/>
          <w:b/>
          <w:sz w:val="24"/>
          <w:szCs w:val="24"/>
        </w:rPr>
        <w:t>τοπικό ανεξάρτητο δίκτυο</w:t>
      </w:r>
      <w:r w:rsidRPr="009C6B06">
        <w:rPr>
          <w:rFonts w:ascii="Cambria" w:hAnsi="Cambria"/>
          <w:sz w:val="24"/>
          <w:szCs w:val="24"/>
        </w:rPr>
        <w:t xml:space="preserve"> (δεν θα είναι συνδεδεμένο με το δίκτυο της Βουλής ούτε με το διαδίκτυο, αλλά θα υπάρχει η δυνατότητα μελλοντικής σύνδεσης).  Το δίκτυο αυτό θα πρέπει να έχει την δυνατότητα επέκτασης (σύνδεσης επιπλέον Η/Υ) κατά τουλάχιστον 50%.</w:t>
      </w:r>
    </w:p>
    <w:p w:rsidR="00100CC8" w:rsidRPr="009C6B06" w:rsidRDefault="00100CC8" w:rsidP="009C6B06">
      <w:pPr>
        <w:spacing w:line="360" w:lineRule="auto"/>
        <w:jc w:val="both"/>
        <w:rPr>
          <w:rFonts w:ascii="Cambria" w:hAnsi="Cambria" w:cs="Arial"/>
          <w:sz w:val="24"/>
          <w:szCs w:val="24"/>
        </w:rPr>
      </w:pPr>
      <w:r w:rsidRPr="009C6B06">
        <w:rPr>
          <w:rFonts w:ascii="Cambria" w:hAnsi="Cambria" w:cs="Arial"/>
          <w:sz w:val="24"/>
          <w:szCs w:val="24"/>
        </w:rPr>
        <w:t xml:space="preserve"> Οι κεντρικές μονάδες ελέγχου καθώς και οι δύο ηλεκτρονικοί υπολογιστές του μικροφωνικού συστήματος θα εγκατασταθούν σε νέα </w:t>
      </w:r>
      <w:r w:rsidRPr="009C6B06">
        <w:rPr>
          <w:rFonts w:ascii="Cambria" w:hAnsi="Cambria" w:cs="Arial"/>
          <w:sz w:val="24"/>
          <w:szCs w:val="24"/>
          <w:lang w:val="en-US"/>
        </w:rPr>
        <w:t>rack</w:t>
      </w:r>
      <w:r w:rsidRPr="009C6B06">
        <w:rPr>
          <w:rFonts w:ascii="Cambria" w:hAnsi="Cambria" w:cs="Arial"/>
          <w:sz w:val="24"/>
          <w:szCs w:val="24"/>
        </w:rPr>
        <w:t>, στον χώρο Υ</w:t>
      </w:r>
      <w:r w:rsidRPr="009C6B06">
        <w:rPr>
          <w:rFonts w:ascii="Cambria" w:hAnsi="Cambria" w:cs="Arial"/>
          <w:sz w:val="24"/>
          <w:szCs w:val="24"/>
          <w:vertAlign w:val="subscript"/>
        </w:rPr>
        <w:t>1</w:t>
      </w:r>
      <w:r w:rsidRPr="009C6B06">
        <w:rPr>
          <w:rFonts w:ascii="Cambria" w:hAnsi="Cambria" w:cs="Arial"/>
          <w:sz w:val="24"/>
          <w:szCs w:val="24"/>
        </w:rPr>
        <w:t>-56 που είναι εγκατεστημένο το υφιστάμενο σύστημα καθώς και οι κεντρικές μονάδες του ενισχυτικού – μεγαφωνικού συστήματος. Ο ηλεκτρονικός υπολογιστής του χειριστή των μικροφώνων της αίθουσας θα εγκατασταθεί στο προεδρείο στην υφιστάμενη θέση.</w:t>
      </w:r>
    </w:p>
    <w:p w:rsidR="00100CC8" w:rsidRPr="009C6B06" w:rsidRDefault="00100CC8" w:rsidP="009C6B06">
      <w:pPr>
        <w:spacing w:line="360" w:lineRule="auto"/>
        <w:jc w:val="both"/>
        <w:rPr>
          <w:rFonts w:ascii="Cambria" w:hAnsi="Cambria" w:cs="Arial"/>
          <w:sz w:val="24"/>
          <w:szCs w:val="24"/>
        </w:rPr>
      </w:pPr>
      <w:r w:rsidRPr="009C6B06">
        <w:rPr>
          <w:rFonts w:ascii="Cambria" w:hAnsi="Cambria" w:cs="Arial"/>
          <w:sz w:val="24"/>
          <w:szCs w:val="24"/>
        </w:rPr>
        <w:t xml:space="preserve"> Οι κεντρικοί ηλεκτρονικοί υπολογιστές του συστήματος εγγραφής ομιλητών – ηλεκτρονικής ψηφοφορίας θα εγκατασταθούν στις θέσεις των στενογράφων κάτω από το Βήμα. Στον ίδιο χώρο θα εγκατασταθεί επίσης και η διάταξη διανομής ήχου για εγγραφή από τους στενογράφους.</w:t>
      </w:r>
    </w:p>
    <w:p w:rsidR="00100CC8" w:rsidRPr="009C6B06" w:rsidRDefault="00100CC8" w:rsidP="009C6B06">
      <w:pPr>
        <w:spacing w:line="360" w:lineRule="auto"/>
        <w:jc w:val="both"/>
        <w:rPr>
          <w:rFonts w:ascii="Cambria" w:hAnsi="Cambria" w:cs="Arial"/>
          <w:sz w:val="24"/>
          <w:szCs w:val="24"/>
        </w:rPr>
      </w:pPr>
      <w:r w:rsidRPr="009C6B06">
        <w:rPr>
          <w:rFonts w:ascii="Cambria" w:hAnsi="Cambria" w:cs="Arial"/>
          <w:sz w:val="24"/>
          <w:szCs w:val="24"/>
        </w:rPr>
        <w:t>Η προαναφερθείσα διάταξη διανομής εικόνας θα πρέπει να διαθέτει την δυνατότητα σύνδεσης τεσσάρων επιπλέον οθονών (πέραν των δύο υφιστάμενων). Οι θέσεις των τεσσάρων επιπλέον οθονών θα είναι εκατέρωθεν των υφισταμένων στα όρια της αίθουσας και σε αντίστοιχο ύψος (σχέδιο 3). Ο ανάδοχος θα εγκαταστήσει την υποδομή (καλωδιώσεις κλπ.) ώστε να είναι δυνατή η ταυτόχρονη λειτουργία του συνόλου των οθονών.</w:t>
      </w:r>
    </w:p>
    <w:p w:rsidR="00100CC8" w:rsidRPr="009C6B06" w:rsidRDefault="00100CC8" w:rsidP="009C6B06">
      <w:pPr>
        <w:spacing w:line="360" w:lineRule="auto"/>
        <w:jc w:val="both"/>
        <w:rPr>
          <w:rFonts w:ascii="Cambria" w:hAnsi="Cambria" w:cs="Arial"/>
          <w:sz w:val="24"/>
          <w:szCs w:val="24"/>
        </w:rPr>
      </w:pPr>
      <w:r w:rsidRPr="009C6B06">
        <w:rPr>
          <w:rFonts w:ascii="Cambria" w:hAnsi="Cambria" w:cs="Arial"/>
          <w:sz w:val="24"/>
          <w:szCs w:val="24"/>
        </w:rPr>
        <w:lastRenderedPageBreak/>
        <w:t>Για την διέλευση των καλωδιώσεων θα χρησιμοποιηθούν οι υπάρχουσες οδεύσεις (ηλεκτρολογικές σχάρες, ηλεκτρολογικοί σωλήνες στους παράπλευρους χώρους του Υπογείου αλλά και εντός της αίθουσας) και όπου απαιτηθεί θα εγκατασταθούν νέες. Σε περίπτωση που απαιτηθούν νέες οδεύσεις στην αίθουσα, αυτές θα είναι μη εμφανείς και θα γίνουν κατόπιν έγκρισης της επιτροπής παρακολούθησης-παραλαβής. Σε κάθε περίπτωση όλα τα καλώδια της εγκατάστασης θα οδεύουν σε σχάρες ή σωλήνες.</w:t>
      </w:r>
    </w:p>
    <w:p w:rsidR="00100CC8" w:rsidRPr="009C6B06" w:rsidRDefault="00100CC8" w:rsidP="009C6B06">
      <w:pPr>
        <w:spacing w:line="360" w:lineRule="auto"/>
        <w:jc w:val="both"/>
        <w:rPr>
          <w:rFonts w:ascii="Cambria" w:hAnsi="Cambria" w:cs="Arial"/>
          <w:sz w:val="24"/>
          <w:szCs w:val="24"/>
        </w:rPr>
      </w:pPr>
      <w:r w:rsidRPr="009C6B06">
        <w:rPr>
          <w:rFonts w:ascii="Cambria" w:hAnsi="Cambria" w:cs="Arial"/>
          <w:sz w:val="24"/>
          <w:szCs w:val="24"/>
        </w:rPr>
        <w:t xml:space="preserve">Στην θέση του χειριστή, στην αίθουσα, είναι εγκατεστημένο ποτενσιόμετρο με το οποίο ρυθμίζεται την ένταση του ήχου στο υφιστάμενο σύστημα, το οποίο θα αντικατασταθεί με νέο. </w:t>
      </w:r>
    </w:p>
    <w:p w:rsidR="00CF4993" w:rsidRDefault="00CF4993" w:rsidP="009C6B06">
      <w:pPr>
        <w:spacing w:line="360" w:lineRule="auto"/>
        <w:jc w:val="both"/>
        <w:rPr>
          <w:rFonts w:ascii="Cambria" w:hAnsi="Cambria"/>
          <w:b/>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Α.3.2 ΤΕΧΝΙΚΕΣ ΠΡΟΔΙΑΓΡΑΦΕΣ</w:t>
      </w: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Α.3.2.1 ΜΙΚΡΟΦΩΝΙΚΟΥ ΣΥΣΤΗΜΑΤΟΣ</w:t>
      </w:r>
    </w:p>
    <w:p w:rsidR="00100CC8" w:rsidRPr="009C6B06" w:rsidRDefault="00100CC8" w:rsidP="009C6B06">
      <w:pPr>
        <w:pStyle w:val="a7"/>
        <w:numPr>
          <w:ilvl w:val="0"/>
          <w:numId w:val="30"/>
        </w:numPr>
        <w:spacing w:after="0" w:line="360" w:lineRule="auto"/>
        <w:jc w:val="both"/>
        <w:rPr>
          <w:rFonts w:ascii="Cambria" w:hAnsi="Cambria" w:cs="Arial"/>
          <w:sz w:val="24"/>
          <w:szCs w:val="24"/>
        </w:rPr>
      </w:pPr>
      <w:r w:rsidRPr="009C6B06">
        <w:rPr>
          <w:rFonts w:ascii="Cambria" w:hAnsi="Cambria" w:cs="Arial"/>
          <w:b/>
          <w:sz w:val="24"/>
          <w:szCs w:val="24"/>
        </w:rPr>
        <w:t>Κεντρική μονάδα ελέγχου του μικροφωνικού συστήματος</w:t>
      </w:r>
      <w:r w:rsidRPr="009C6B06">
        <w:rPr>
          <w:rFonts w:ascii="Cambria" w:hAnsi="Cambria" w:cs="Arial"/>
          <w:sz w:val="24"/>
          <w:szCs w:val="24"/>
        </w:rPr>
        <w:t>.</w:t>
      </w:r>
    </w:p>
    <w:p w:rsidR="00100CC8" w:rsidRPr="009C6B06" w:rsidRDefault="00100CC8" w:rsidP="009C6B06">
      <w:pPr>
        <w:autoSpaceDE w:val="0"/>
        <w:spacing w:line="360" w:lineRule="auto"/>
        <w:jc w:val="both"/>
        <w:rPr>
          <w:rFonts w:ascii="Cambria" w:hAnsi="Cambria"/>
          <w:color w:val="000000"/>
          <w:sz w:val="24"/>
          <w:szCs w:val="24"/>
        </w:rPr>
      </w:pPr>
      <w:r w:rsidRPr="009C6B06">
        <w:rPr>
          <w:rFonts w:ascii="Cambria" w:hAnsi="Cambria"/>
          <w:color w:val="000000"/>
          <w:sz w:val="24"/>
          <w:szCs w:val="24"/>
        </w:rPr>
        <w:t xml:space="preserve"> Η </w:t>
      </w:r>
      <w:r w:rsidRPr="009C6B06">
        <w:rPr>
          <w:rFonts w:ascii="Cambria" w:hAnsi="Cambria" w:cs="Arial"/>
          <w:color w:val="000000"/>
          <w:sz w:val="24"/>
          <w:szCs w:val="24"/>
        </w:rPr>
        <w:t xml:space="preserve">κεντρική μονάδα </w:t>
      </w:r>
      <w:r w:rsidRPr="009C6B06">
        <w:rPr>
          <w:rFonts w:ascii="Cambria" w:hAnsi="Cambria"/>
          <w:color w:val="000000"/>
          <w:sz w:val="24"/>
          <w:szCs w:val="24"/>
        </w:rPr>
        <w:t>θα διενεργεί τη δρομολόγηση και επεξεργασία του ήχου και των δεδομένων από και προς τις συνεδριακές μονάδες και τις υπόλοιπες διασυνδεδεμένες συσκευές. Θα περιλαμβάνει ενσωματωμένη διάταξη αποφυγής ακουστικής ανάδρασης, ακύρωσης αντήχησης, και παραμετρικού αντισταθμιστή πολλαπλών περιοχών για την απόδοση μέγιστης ηχητικής ενίσχυσης και καταληπτότητας, τόσο για τα μεγάφωνα των συνεδριακών μονάδων όσο και για τις διασυνδεδεμένες εξωτερικές διατάξεις.</w:t>
      </w:r>
    </w:p>
    <w:p w:rsidR="00100CC8" w:rsidRPr="009C6B06" w:rsidRDefault="00100CC8" w:rsidP="009C6B06">
      <w:pPr>
        <w:autoSpaceDE w:val="0"/>
        <w:spacing w:line="360" w:lineRule="auto"/>
        <w:jc w:val="both"/>
        <w:rPr>
          <w:rFonts w:ascii="Cambria" w:hAnsi="Cambria" w:cs="Arial"/>
          <w:b/>
          <w:color w:val="000000"/>
          <w:sz w:val="24"/>
          <w:szCs w:val="24"/>
        </w:rPr>
      </w:pPr>
      <w:r w:rsidRPr="009C6B06">
        <w:rPr>
          <w:rFonts w:ascii="Cambria" w:hAnsi="Cambria" w:cs="Arial"/>
          <w:b/>
          <w:color w:val="000000"/>
          <w:sz w:val="24"/>
          <w:szCs w:val="24"/>
        </w:rPr>
        <w:t>Η κεντρική μονάδα θα διαθέτει:</w:t>
      </w:r>
    </w:p>
    <w:p w:rsidR="00100CC8" w:rsidRPr="009C6B06" w:rsidRDefault="00100CC8" w:rsidP="009C6B06">
      <w:pPr>
        <w:pStyle w:val="a7"/>
        <w:numPr>
          <w:ilvl w:val="0"/>
          <w:numId w:val="29"/>
        </w:numPr>
        <w:autoSpaceDE w:val="0"/>
        <w:spacing w:line="360" w:lineRule="auto"/>
        <w:jc w:val="both"/>
        <w:rPr>
          <w:rFonts w:ascii="Cambria" w:hAnsi="Cambria" w:cs="Arial"/>
          <w:color w:val="000000"/>
          <w:sz w:val="24"/>
          <w:szCs w:val="24"/>
        </w:rPr>
      </w:pPr>
      <w:r w:rsidRPr="009C6B06">
        <w:rPr>
          <w:rFonts w:ascii="Cambria" w:hAnsi="Cambria" w:cs="Arial"/>
          <w:color w:val="000000"/>
          <w:sz w:val="24"/>
          <w:szCs w:val="24"/>
        </w:rPr>
        <w:t xml:space="preserve">τουλάχιστον δύο αναλογικές ηχητικές εισόδους για την εισαγωγή εξωτερικών ηχητικών σημάτων στο σύστημα και την ανάμιξη τους με το ηχητικό σήμα που προέρχεται από τις συνεδριακές μονάδες. </w:t>
      </w:r>
    </w:p>
    <w:p w:rsidR="00100CC8" w:rsidRPr="009C6B06" w:rsidRDefault="00100CC8" w:rsidP="009C6B06">
      <w:pPr>
        <w:pStyle w:val="a7"/>
        <w:numPr>
          <w:ilvl w:val="0"/>
          <w:numId w:val="29"/>
        </w:numPr>
        <w:autoSpaceDE w:val="0"/>
        <w:spacing w:line="360" w:lineRule="auto"/>
        <w:jc w:val="both"/>
        <w:rPr>
          <w:rFonts w:ascii="Cambria" w:hAnsi="Cambria" w:cs="Arial"/>
          <w:color w:val="000000"/>
          <w:sz w:val="24"/>
          <w:szCs w:val="24"/>
        </w:rPr>
      </w:pPr>
      <w:r w:rsidRPr="009C6B06">
        <w:rPr>
          <w:rFonts w:ascii="Cambria" w:hAnsi="Cambria" w:cs="Arial"/>
          <w:color w:val="000000"/>
          <w:sz w:val="24"/>
          <w:szCs w:val="24"/>
        </w:rPr>
        <w:t>τουλάχιστον δύο ηχητικές εξόδους.</w:t>
      </w:r>
    </w:p>
    <w:p w:rsidR="00100CC8" w:rsidRPr="009C6B06" w:rsidRDefault="00100CC8" w:rsidP="009C6B06">
      <w:pPr>
        <w:pStyle w:val="a7"/>
        <w:numPr>
          <w:ilvl w:val="0"/>
          <w:numId w:val="29"/>
        </w:numPr>
        <w:autoSpaceDE w:val="0"/>
        <w:spacing w:line="360" w:lineRule="auto"/>
        <w:jc w:val="both"/>
        <w:rPr>
          <w:rFonts w:ascii="Cambria" w:hAnsi="Cambria"/>
          <w:sz w:val="24"/>
          <w:szCs w:val="24"/>
        </w:rPr>
      </w:pPr>
      <w:r w:rsidRPr="009C6B06">
        <w:rPr>
          <w:rFonts w:ascii="Cambria" w:hAnsi="Cambria" w:cs="Arial"/>
          <w:color w:val="000000"/>
          <w:sz w:val="24"/>
          <w:szCs w:val="24"/>
        </w:rPr>
        <w:t xml:space="preserve">Ενσωματωμένο (ή εξωτερικό) </w:t>
      </w:r>
      <w:proofErr w:type="spellStart"/>
      <w:r w:rsidRPr="009C6B06">
        <w:rPr>
          <w:rFonts w:ascii="Cambria" w:hAnsi="Cambria" w:cs="Arial"/>
          <w:color w:val="000000"/>
          <w:sz w:val="24"/>
          <w:szCs w:val="24"/>
        </w:rPr>
        <w:t>Ethernet</w:t>
      </w:r>
      <w:proofErr w:type="spellEnd"/>
      <w:r w:rsidRPr="009C6B06">
        <w:rPr>
          <w:rFonts w:ascii="Cambria" w:hAnsi="Cambria" w:cs="Arial"/>
          <w:color w:val="000000"/>
          <w:sz w:val="24"/>
          <w:szCs w:val="24"/>
        </w:rPr>
        <w:t xml:space="preserve"> </w:t>
      </w:r>
      <w:r w:rsidRPr="009C6B06">
        <w:rPr>
          <w:rFonts w:ascii="Cambria" w:hAnsi="Cambria" w:cs="Arial"/>
          <w:color w:val="000000"/>
          <w:sz w:val="24"/>
          <w:szCs w:val="24"/>
          <w:lang w:val="en-US"/>
        </w:rPr>
        <w:t>switch</w:t>
      </w:r>
      <w:r w:rsidRPr="009C6B06">
        <w:rPr>
          <w:rFonts w:ascii="Cambria" w:hAnsi="Cambria" w:cs="Arial"/>
          <w:color w:val="000000"/>
          <w:sz w:val="24"/>
          <w:szCs w:val="24"/>
        </w:rPr>
        <w:t>, έτσι ώστε όλες οι συσκευές του συστήματος να διασυνδέονται μεταξύ τους σε ένα δίκτυο. Θα υποστηρίζει διασυνδέσεις βρόγχου και καλωδιακού πλεονασμού</w:t>
      </w:r>
      <w:r w:rsidRPr="009C6B06">
        <w:rPr>
          <w:rFonts w:ascii="Cambria" w:hAnsi="Cambria"/>
          <w:sz w:val="24"/>
          <w:szCs w:val="24"/>
        </w:rPr>
        <w:t>. Η κεντρική μονάδα θα ελέγχεται εξ αποστάσεως από τον ηλεκτρονικό υπολογιστή του συστήματος (</w:t>
      </w:r>
      <w:r w:rsidRPr="009C6B06">
        <w:rPr>
          <w:rFonts w:ascii="Cambria" w:hAnsi="Cambria"/>
          <w:sz w:val="24"/>
          <w:szCs w:val="24"/>
          <w:lang w:val="en-US"/>
        </w:rPr>
        <w:t>server</w:t>
      </w:r>
      <w:r w:rsidRPr="009C6B06">
        <w:rPr>
          <w:rFonts w:ascii="Cambria" w:hAnsi="Cambria"/>
          <w:sz w:val="24"/>
          <w:szCs w:val="24"/>
        </w:rPr>
        <w:t>).</w:t>
      </w:r>
    </w:p>
    <w:p w:rsidR="00100CC8" w:rsidRPr="009C6B06" w:rsidRDefault="00100CC8" w:rsidP="009C6B06">
      <w:pPr>
        <w:pStyle w:val="a7"/>
        <w:numPr>
          <w:ilvl w:val="0"/>
          <w:numId w:val="27"/>
        </w:numPr>
        <w:tabs>
          <w:tab w:val="left" w:pos="90"/>
          <w:tab w:val="left" w:pos="270"/>
        </w:tabs>
        <w:spacing w:after="0" w:line="360" w:lineRule="auto"/>
        <w:jc w:val="both"/>
        <w:rPr>
          <w:rFonts w:ascii="Cambria" w:hAnsi="Cambria"/>
          <w:sz w:val="24"/>
          <w:szCs w:val="24"/>
        </w:rPr>
      </w:pPr>
      <w:r w:rsidRPr="009C6B06">
        <w:rPr>
          <w:rFonts w:ascii="Cambria" w:hAnsi="Cambria"/>
          <w:sz w:val="24"/>
          <w:szCs w:val="24"/>
        </w:rPr>
        <w:t>Γενικό διακόπτη τροφοδοσίας.</w:t>
      </w:r>
    </w:p>
    <w:p w:rsidR="00100CC8" w:rsidRPr="009C6B06" w:rsidRDefault="00100CC8" w:rsidP="009C6B06">
      <w:pPr>
        <w:pStyle w:val="a7"/>
        <w:numPr>
          <w:ilvl w:val="0"/>
          <w:numId w:val="26"/>
        </w:numPr>
        <w:tabs>
          <w:tab w:val="left" w:pos="90"/>
          <w:tab w:val="left" w:pos="270"/>
        </w:tabs>
        <w:spacing w:after="0" w:line="360" w:lineRule="auto"/>
        <w:jc w:val="both"/>
        <w:rPr>
          <w:rFonts w:ascii="Cambria" w:hAnsi="Cambria"/>
          <w:sz w:val="24"/>
          <w:szCs w:val="24"/>
        </w:rPr>
      </w:pPr>
      <w:r w:rsidRPr="009C6B06">
        <w:rPr>
          <w:rFonts w:ascii="Cambria" w:hAnsi="Cambria"/>
          <w:sz w:val="24"/>
          <w:szCs w:val="24"/>
        </w:rPr>
        <w:t>Διακόπτη απομόνωσης γείωσης (</w:t>
      </w:r>
      <w:proofErr w:type="spellStart"/>
      <w:r w:rsidRPr="009C6B06">
        <w:rPr>
          <w:rFonts w:ascii="Cambria" w:hAnsi="Cambria"/>
          <w:sz w:val="24"/>
          <w:szCs w:val="24"/>
        </w:rPr>
        <w:t>Ground-lift</w:t>
      </w:r>
      <w:proofErr w:type="spellEnd"/>
      <w:r w:rsidRPr="009C6B06">
        <w:rPr>
          <w:rFonts w:ascii="Cambria" w:hAnsi="Cambria"/>
          <w:sz w:val="24"/>
          <w:szCs w:val="24"/>
        </w:rPr>
        <w:t>).</w:t>
      </w:r>
    </w:p>
    <w:p w:rsidR="00100CC8" w:rsidRPr="009C6B06" w:rsidRDefault="00100CC8" w:rsidP="009C6B06">
      <w:pPr>
        <w:pStyle w:val="a7"/>
        <w:numPr>
          <w:ilvl w:val="0"/>
          <w:numId w:val="26"/>
        </w:numPr>
        <w:tabs>
          <w:tab w:val="left" w:pos="90"/>
          <w:tab w:val="left" w:pos="270"/>
        </w:tabs>
        <w:spacing w:after="0" w:line="360" w:lineRule="auto"/>
        <w:jc w:val="both"/>
        <w:rPr>
          <w:rFonts w:ascii="Cambria" w:hAnsi="Cambria"/>
          <w:sz w:val="24"/>
          <w:szCs w:val="24"/>
        </w:rPr>
      </w:pPr>
      <w:r w:rsidRPr="009C6B06">
        <w:rPr>
          <w:rFonts w:ascii="Cambria" w:hAnsi="Cambria"/>
          <w:sz w:val="24"/>
          <w:szCs w:val="24"/>
        </w:rPr>
        <w:t>Ένδειξη LED στο μπροστινό μέρος για ενδείξεις: ενεργοποίηση, αναμονή, σφάλμα.</w:t>
      </w:r>
    </w:p>
    <w:p w:rsidR="00100CC8" w:rsidRPr="009C6B06" w:rsidRDefault="00100CC8" w:rsidP="009C6B06">
      <w:pPr>
        <w:pStyle w:val="a7"/>
        <w:numPr>
          <w:ilvl w:val="0"/>
          <w:numId w:val="26"/>
        </w:numPr>
        <w:tabs>
          <w:tab w:val="left" w:pos="90"/>
          <w:tab w:val="left" w:pos="270"/>
        </w:tabs>
        <w:spacing w:after="0" w:line="360" w:lineRule="auto"/>
        <w:jc w:val="both"/>
        <w:rPr>
          <w:rFonts w:ascii="Cambria" w:hAnsi="Cambria"/>
          <w:sz w:val="24"/>
          <w:szCs w:val="24"/>
        </w:rPr>
      </w:pPr>
      <w:r w:rsidRPr="009C6B06">
        <w:rPr>
          <w:rFonts w:ascii="Cambria" w:hAnsi="Cambria"/>
          <w:sz w:val="24"/>
          <w:szCs w:val="24"/>
        </w:rPr>
        <w:lastRenderedPageBreak/>
        <w:t>Ένδειξη LED στα σημεία τροφοδοσίας για ενδείξεις: διαθεσιμότητα ισχύος, υπερφόρτωση.</w:t>
      </w:r>
    </w:p>
    <w:p w:rsidR="00100CC8" w:rsidRPr="009C6B06" w:rsidRDefault="00100CC8" w:rsidP="009C6B06">
      <w:pPr>
        <w:pStyle w:val="a7"/>
        <w:numPr>
          <w:ilvl w:val="0"/>
          <w:numId w:val="26"/>
        </w:numPr>
        <w:tabs>
          <w:tab w:val="left" w:pos="90"/>
          <w:tab w:val="left" w:pos="270"/>
        </w:tabs>
        <w:spacing w:after="0" w:line="360" w:lineRule="auto"/>
        <w:jc w:val="both"/>
        <w:rPr>
          <w:rFonts w:ascii="Cambria" w:hAnsi="Cambria"/>
          <w:sz w:val="24"/>
          <w:szCs w:val="24"/>
        </w:rPr>
      </w:pPr>
      <w:r w:rsidRPr="009C6B06">
        <w:rPr>
          <w:rFonts w:ascii="Cambria" w:hAnsi="Cambria"/>
          <w:sz w:val="24"/>
          <w:szCs w:val="24"/>
        </w:rPr>
        <w:t>Ένδειξη Δικτύου (</w:t>
      </w:r>
      <w:proofErr w:type="spellStart"/>
      <w:r w:rsidRPr="009C6B06">
        <w:rPr>
          <w:rFonts w:ascii="Cambria" w:hAnsi="Cambria"/>
          <w:sz w:val="24"/>
          <w:szCs w:val="24"/>
        </w:rPr>
        <w:t>Ethernet</w:t>
      </w:r>
      <w:proofErr w:type="spellEnd"/>
      <w:r w:rsidRPr="009C6B06">
        <w:rPr>
          <w:rFonts w:ascii="Cambria" w:hAnsi="Cambria"/>
          <w:sz w:val="24"/>
          <w:szCs w:val="24"/>
        </w:rPr>
        <w:t xml:space="preserve"> LED) για κάθε υποδοχή.</w:t>
      </w:r>
    </w:p>
    <w:p w:rsidR="00100CC8" w:rsidRPr="009C6B06" w:rsidRDefault="00100CC8" w:rsidP="009C6B06">
      <w:pPr>
        <w:pStyle w:val="a7"/>
        <w:numPr>
          <w:ilvl w:val="0"/>
          <w:numId w:val="26"/>
        </w:numPr>
        <w:tabs>
          <w:tab w:val="left" w:pos="90"/>
          <w:tab w:val="left" w:pos="270"/>
        </w:tabs>
        <w:spacing w:after="0" w:line="360" w:lineRule="auto"/>
        <w:jc w:val="both"/>
        <w:rPr>
          <w:rFonts w:ascii="Cambria" w:hAnsi="Cambria"/>
          <w:sz w:val="24"/>
          <w:szCs w:val="24"/>
        </w:rPr>
      </w:pPr>
      <w:r w:rsidRPr="009C6B06">
        <w:rPr>
          <w:rFonts w:ascii="Cambria" w:hAnsi="Cambria"/>
          <w:sz w:val="24"/>
          <w:szCs w:val="24"/>
        </w:rPr>
        <w:t>Ανεξάρτητη τροφοδοσία ανά υποδοχή, βραχυκύκλωμα σε μία από τις υποδοχές δεν θα πρέπει να επηρεάζει τις άλλες υποδοχές.</w:t>
      </w:r>
    </w:p>
    <w:p w:rsidR="00100CC8" w:rsidRPr="009C6B06" w:rsidRDefault="00100CC8" w:rsidP="009C6B06">
      <w:pPr>
        <w:pStyle w:val="a7"/>
        <w:numPr>
          <w:ilvl w:val="0"/>
          <w:numId w:val="26"/>
        </w:numPr>
        <w:tabs>
          <w:tab w:val="left" w:pos="90"/>
          <w:tab w:val="left" w:pos="270"/>
        </w:tabs>
        <w:spacing w:after="0" w:line="360" w:lineRule="auto"/>
        <w:jc w:val="both"/>
        <w:rPr>
          <w:rFonts w:ascii="Cambria" w:hAnsi="Cambria"/>
          <w:sz w:val="24"/>
          <w:szCs w:val="24"/>
        </w:rPr>
      </w:pPr>
      <w:r w:rsidRPr="009C6B06">
        <w:rPr>
          <w:rFonts w:ascii="Cambria" w:hAnsi="Cambria"/>
          <w:sz w:val="24"/>
          <w:szCs w:val="24"/>
        </w:rPr>
        <w:t>Υποστήριξη άμεσης διασύνδεσης &amp; λειτουργίας (</w:t>
      </w:r>
      <w:proofErr w:type="spellStart"/>
      <w:r w:rsidRPr="009C6B06">
        <w:rPr>
          <w:rFonts w:ascii="Cambria" w:hAnsi="Cambria"/>
          <w:sz w:val="24"/>
          <w:szCs w:val="24"/>
        </w:rPr>
        <w:t>hotplug</w:t>
      </w:r>
      <w:proofErr w:type="spellEnd"/>
      <w:r w:rsidRPr="009C6B06">
        <w:rPr>
          <w:rFonts w:ascii="Cambria" w:hAnsi="Cambria"/>
          <w:sz w:val="24"/>
          <w:szCs w:val="24"/>
        </w:rPr>
        <w:t xml:space="preserve"> and </w:t>
      </w:r>
      <w:proofErr w:type="spellStart"/>
      <w:r w:rsidRPr="009C6B06">
        <w:rPr>
          <w:rFonts w:ascii="Cambria" w:hAnsi="Cambria"/>
          <w:sz w:val="24"/>
          <w:szCs w:val="24"/>
        </w:rPr>
        <w:t>play</w:t>
      </w:r>
      <w:proofErr w:type="spellEnd"/>
      <w:r w:rsidRPr="009C6B06">
        <w:rPr>
          <w:rFonts w:ascii="Cambria" w:hAnsi="Cambria"/>
          <w:sz w:val="24"/>
          <w:szCs w:val="24"/>
        </w:rPr>
        <w:t>).</w:t>
      </w:r>
    </w:p>
    <w:p w:rsidR="00100CC8" w:rsidRPr="009C6B06" w:rsidRDefault="00100CC8" w:rsidP="009C6B06">
      <w:pPr>
        <w:numPr>
          <w:ilvl w:val="0"/>
          <w:numId w:val="26"/>
        </w:numPr>
        <w:spacing w:after="0" w:line="360" w:lineRule="auto"/>
        <w:jc w:val="both"/>
        <w:rPr>
          <w:rFonts w:ascii="Cambria" w:hAnsi="Cambria"/>
          <w:sz w:val="24"/>
          <w:szCs w:val="24"/>
        </w:rPr>
      </w:pPr>
      <w:r w:rsidRPr="009C6B06">
        <w:rPr>
          <w:rFonts w:ascii="Cambria" w:hAnsi="Cambria"/>
          <w:sz w:val="24"/>
          <w:szCs w:val="24"/>
        </w:rPr>
        <w:t xml:space="preserve">Αυτόματο ακουστικό </w:t>
      </w:r>
      <w:proofErr w:type="spellStart"/>
      <w:r w:rsidRPr="009C6B06">
        <w:rPr>
          <w:rFonts w:ascii="Cambria" w:hAnsi="Cambria"/>
          <w:sz w:val="24"/>
          <w:szCs w:val="24"/>
        </w:rPr>
        <w:t>εξισοροπητή</w:t>
      </w:r>
      <w:proofErr w:type="spellEnd"/>
      <w:r w:rsidRPr="009C6B06">
        <w:rPr>
          <w:rFonts w:ascii="Cambria" w:hAnsi="Cambria"/>
          <w:sz w:val="24"/>
          <w:szCs w:val="24"/>
        </w:rPr>
        <w:t xml:space="preserve"> (EQUALIZER) για τα μεγάφωνα συνέδρων και Προέδρου. </w:t>
      </w:r>
    </w:p>
    <w:p w:rsidR="00861A38" w:rsidRPr="009C6B06" w:rsidRDefault="00861A38" w:rsidP="009C6B06">
      <w:pPr>
        <w:autoSpaceDE w:val="0"/>
        <w:spacing w:line="360" w:lineRule="auto"/>
        <w:jc w:val="both"/>
        <w:rPr>
          <w:rFonts w:ascii="Cambria" w:hAnsi="Cambria"/>
          <w:sz w:val="24"/>
          <w:szCs w:val="24"/>
        </w:rPr>
      </w:pPr>
    </w:p>
    <w:p w:rsidR="00100CC8" w:rsidRPr="009C6B06" w:rsidRDefault="00100CC8" w:rsidP="009C6B06">
      <w:pPr>
        <w:tabs>
          <w:tab w:val="num" w:pos="0"/>
        </w:tabs>
        <w:spacing w:line="360" w:lineRule="auto"/>
        <w:jc w:val="both"/>
        <w:outlineLvl w:val="0"/>
        <w:rPr>
          <w:rFonts w:ascii="Cambria" w:hAnsi="Cambria" w:cs="Arial"/>
          <w:b/>
          <w:bCs/>
          <w:sz w:val="24"/>
          <w:szCs w:val="24"/>
        </w:rPr>
      </w:pPr>
      <w:r w:rsidRPr="009C6B06">
        <w:rPr>
          <w:rFonts w:ascii="Cambria" w:hAnsi="Cambria" w:cs="Arial"/>
          <w:b/>
          <w:bCs/>
          <w:sz w:val="24"/>
          <w:szCs w:val="24"/>
        </w:rPr>
        <w:t>Η κεντρική μονάδα θα πρέπει να διαθέτει κατ’ ελάχιστον</w:t>
      </w:r>
      <w:r w:rsidRPr="009C6B06">
        <w:rPr>
          <w:rFonts w:ascii="Cambria" w:hAnsi="Cambria" w:cs="Arial"/>
          <w:bCs/>
          <w:sz w:val="24"/>
          <w:szCs w:val="24"/>
        </w:rPr>
        <w:t xml:space="preserve"> </w:t>
      </w:r>
      <w:r w:rsidRPr="009C6B06">
        <w:rPr>
          <w:rFonts w:ascii="Cambria" w:hAnsi="Cambria" w:cs="Arial"/>
          <w:b/>
          <w:bCs/>
          <w:sz w:val="24"/>
          <w:szCs w:val="24"/>
        </w:rPr>
        <w:t>τα ακόλουθα χαρακτηριστικά:</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Ενσωματωμένη (ή εξωτερική) διάταξη δικτύωσης τόσο με τις υπόλοιπες μονάδες όσο και με το PC κεντρικού ελέγχου και τα Λογισμικά Ελέγχου.</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Δυνατότητα να ελέγχει για μέχρι και 500 μονάδες, όπως είναι οι μικροφωνικές μονάδες των συνέδρων, του προέδρου κλπ.</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Δυνατότητες ελέγχου και επεξεργασίας ψηφιακών σημάτων, ψηφιακά κανάλια υψηλής ποιότητας (</w:t>
      </w:r>
      <w:proofErr w:type="spellStart"/>
      <w:r w:rsidRPr="009C6B06">
        <w:rPr>
          <w:rFonts w:ascii="Cambria" w:hAnsi="Cambria"/>
          <w:sz w:val="24"/>
          <w:szCs w:val="24"/>
        </w:rPr>
        <w:t>HiQ</w:t>
      </w:r>
      <w:proofErr w:type="spellEnd"/>
      <w:r w:rsidRPr="009C6B06">
        <w:rPr>
          <w:rFonts w:ascii="Cambria" w:hAnsi="Cambria"/>
          <w:sz w:val="24"/>
          <w:szCs w:val="24"/>
        </w:rPr>
        <w:t>).</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 xml:space="preserve">Έλεγχο μικροφώνων (MICROPHONE MANAGEMENT) </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Εκτεταμένες δυνατότητες ελέγχου μικροφώνων (βαθμίδες ελέγχου μικροφώνου ή / και συνοπτικού ελέγχου μικροφώνων).</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 xml:space="preserve">Δυνατότητα ρύθμισης </w:t>
      </w:r>
      <w:proofErr w:type="spellStart"/>
      <w:r w:rsidRPr="009C6B06">
        <w:rPr>
          <w:rFonts w:ascii="Cambria" w:hAnsi="Cambria"/>
          <w:sz w:val="24"/>
          <w:szCs w:val="24"/>
        </w:rPr>
        <w:t>εξισορροποιητή</w:t>
      </w:r>
      <w:proofErr w:type="spellEnd"/>
      <w:r w:rsidRPr="009C6B06">
        <w:rPr>
          <w:rFonts w:ascii="Cambria" w:hAnsi="Cambria"/>
          <w:sz w:val="24"/>
          <w:szCs w:val="24"/>
        </w:rPr>
        <w:t xml:space="preserve"> (EQUALIZER) για την εξισορρόπηση των ακουστικών σημάτων.</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 xml:space="preserve">Δυνατότητα ρύθμισης τόνου πρίμων και μπάσων των </w:t>
      </w:r>
      <w:proofErr w:type="spellStart"/>
      <w:r w:rsidRPr="009C6B06">
        <w:rPr>
          <w:rFonts w:ascii="Cambria" w:hAnsi="Cambria"/>
          <w:sz w:val="24"/>
          <w:szCs w:val="24"/>
        </w:rPr>
        <w:t>μεγαφώνων</w:t>
      </w:r>
      <w:proofErr w:type="spellEnd"/>
      <w:r w:rsidRPr="009C6B06">
        <w:rPr>
          <w:rFonts w:ascii="Cambria" w:hAnsi="Cambria"/>
          <w:sz w:val="24"/>
          <w:szCs w:val="24"/>
        </w:rPr>
        <w:t>.</w:t>
      </w:r>
    </w:p>
    <w:p w:rsidR="00100CC8" w:rsidRPr="009C6B06" w:rsidRDefault="00100CC8" w:rsidP="009C6B06">
      <w:pPr>
        <w:numPr>
          <w:ilvl w:val="0"/>
          <w:numId w:val="22"/>
        </w:numPr>
        <w:spacing w:after="0" w:line="360" w:lineRule="auto"/>
        <w:ind w:left="425" w:hanging="425"/>
        <w:jc w:val="both"/>
        <w:rPr>
          <w:rFonts w:ascii="Cambria" w:hAnsi="Cambria"/>
          <w:sz w:val="24"/>
          <w:szCs w:val="24"/>
        </w:rPr>
      </w:pPr>
      <w:r w:rsidRPr="009C6B06">
        <w:rPr>
          <w:rFonts w:ascii="Cambria" w:hAnsi="Cambria"/>
          <w:sz w:val="24"/>
          <w:szCs w:val="24"/>
        </w:rPr>
        <w:t xml:space="preserve">Δυνατότητα ρύθμισης  της έντασης των </w:t>
      </w:r>
      <w:proofErr w:type="spellStart"/>
      <w:r w:rsidRPr="009C6B06">
        <w:rPr>
          <w:rFonts w:ascii="Cambria" w:hAnsi="Cambria"/>
          <w:sz w:val="24"/>
          <w:szCs w:val="24"/>
        </w:rPr>
        <w:t>μεγαφώνων</w:t>
      </w:r>
      <w:proofErr w:type="spellEnd"/>
      <w:r w:rsidRPr="009C6B06">
        <w:rPr>
          <w:rFonts w:ascii="Cambria" w:hAnsi="Cambria"/>
          <w:sz w:val="24"/>
          <w:szCs w:val="24"/>
        </w:rPr>
        <w:t>.</w:t>
      </w:r>
    </w:p>
    <w:p w:rsidR="00100CC8" w:rsidRPr="009C6B06" w:rsidRDefault="00100CC8" w:rsidP="009C6B06">
      <w:pPr>
        <w:pStyle w:val="a7"/>
        <w:numPr>
          <w:ilvl w:val="0"/>
          <w:numId w:val="22"/>
        </w:numPr>
        <w:suppressAutoHyphens/>
        <w:spacing w:after="0" w:line="360" w:lineRule="auto"/>
        <w:ind w:left="426" w:hanging="426"/>
        <w:jc w:val="both"/>
        <w:rPr>
          <w:rFonts w:ascii="Cambria" w:hAnsi="Cambria"/>
          <w:sz w:val="24"/>
          <w:szCs w:val="24"/>
        </w:rPr>
      </w:pPr>
      <w:r w:rsidRPr="009C6B06">
        <w:rPr>
          <w:rFonts w:ascii="Cambria" w:hAnsi="Cambria"/>
          <w:sz w:val="24"/>
          <w:szCs w:val="24"/>
        </w:rPr>
        <w:t xml:space="preserve">Πλήρης συμβατότητα με τα πρότυπα για </w:t>
      </w:r>
      <w:proofErr w:type="spellStart"/>
      <w:r w:rsidRPr="009C6B06">
        <w:rPr>
          <w:rFonts w:ascii="Cambria" w:hAnsi="Cambria"/>
          <w:sz w:val="24"/>
          <w:szCs w:val="24"/>
        </w:rPr>
        <w:t>Ethernet</w:t>
      </w:r>
      <w:proofErr w:type="spellEnd"/>
      <w:r w:rsidRPr="009C6B06">
        <w:rPr>
          <w:rFonts w:ascii="Cambria" w:hAnsi="Cambria"/>
          <w:sz w:val="24"/>
          <w:szCs w:val="24"/>
        </w:rPr>
        <w:t xml:space="preserve"> (όπως IEEE802.3, OMNEO).</w:t>
      </w:r>
    </w:p>
    <w:p w:rsidR="00100CC8" w:rsidRPr="009C6B06" w:rsidRDefault="00100CC8" w:rsidP="009C6B06">
      <w:pPr>
        <w:pStyle w:val="a7"/>
        <w:numPr>
          <w:ilvl w:val="0"/>
          <w:numId w:val="22"/>
        </w:numPr>
        <w:spacing w:after="0" w:line="360" w:lineRule="auto"/>
        <w:ind w:left="426" w:hanging="426"/>
        <w:jc w:val="both"/>
        <w:rPr>
          <w:rFonts w:ascii="Cambria" w:hAnsi="Cambria"/>
          <w:sz w:val="24"/>
          <w:szCs w:val="24"/>
        </w:rPr>
      </w:pPr>
      <w:r w:rsidRPr="009C6B06">
        <w:rPr>
          <w:rFonts w:ascii="Cambria" w:hAnsi="Cambria"/>
          <w:sz w:val="24"/>
          <w:szCs w:val="24"/>
        </w:rPr>
        <w:t>Υποστήριξη σύνδεσης βρόχου διέλευσης.</w:t>
      </w:r>
    </w:p>
    <w:p w:rsidR="00100CC8" w:rsidRPr="009C6B06" w:rsidRDefault="00100CC8" w:rsidP="009C6B06">
      <w:pPr>
        <w:pStyle w:val="a7"/>
        <w:numPr>
          <w:ilvl w:val="0"/>
          <w:numId w:val="22"/>
        </w:numPr>
        <w:spacing w:after="0" w:line="360" w:lineRule="auto"/>
        <w:ind w:left="426" w:hanging="426"/>
        <w:jc w:val="both"/>
        <w:rPr>
          <w:rFonts w:ascii="Cambria" w:hAnsi="Cambria"/>
          <w:sz w:val="24"/>
          <w:szCs w:val="24"/>
        </w:rPr>
      </w:pPr>
      <w:r w:rsidRPr="009C6B06">
        <w:rPr>
          <w:rFonts w:ascii="Cambria" w:hAnsi="Cambria"/>
          <w:sz w:val="24"/>
          <w:szCs w:val="24"/>
        </w:rPr>
        <w:t xml:space="preserve">Καταστολή ακουστικής ανάδρασης, ακύρωση </w:t>
      </w:r>
      <w:r w:rsidRPr="009C6B06">
        <w:rPr>
          <w:rFonts w:ascii="Cambria" w:hAnsi="Cambria"/>
          <w:color w:val="000000"/>
          <w:sz w:val="24"/>
          <w:szCs w:val="24"/>
        </w:rPr>
        <w:t>αντήχησης</w:t>
      </w:r>
      <w:r w:rsidRPr="009C6B06">
        <w:rPr>
          <w:rFonts w:ascii="Cambria" w:hAnsi="Cambria"/>
          <w:sz w:val="24"/>
          <w:szCs w:val="24"/>
        </w:rPr>
        <w:t xml:space="preserve"> και </w:t>
      </w:r>
      <w:proofErr w:type="spellStart"/>
      <w:r w:rsidRPr="009C6B06">
        <w:rPr>
          <w:rFonts w:ascii="Cambria" w:hAnsi="Cambria"/>
          <w:sz w:val="24"/>
          <w:szCs w:val="24"/>
        </w:rPr>
        <w:t>ισοσταθμιστή</w:t>
      </w:r>
      <w:proofErr w:type="spellEnd"/>
      <w:r w:rsidRPr="009C6B06">
        <w:rPr>
          <w:rFonts w:ascii="Cambria" w:hAnsi="Cambria"/>
          <w:sz w:val="24"/>
          <w:szCs w:val="24"/>
        </w:rPr>
        <w:t>.</w:t>
      </w:r>
    </w:p>
    <w:p w:rsidR="00100CC8" w:rsidRPr="009C6B06" w:rsidRDefault="00100CC8" w:rsidP="009C6B06">
      <w:pPr>
        <w:pStyle w:val="a7"/>
        <w:numPr>
          <w:ilvl w:val="0"/>
          <w:numId w:val="22"/>
        </w:numPr>
        <w:tabs>
          <w:tab w:val="left" w:pos="426"/>
          <w:tab w:val="left" w:pos="567"/>
        </w:tabs>
        <w:spacing w:after="0" w:line="360" w:lineRule="auto"/>
        <w:ind w:hanging="720"/>
        <w:jc w:val="both"/>
        <w:rPr>
          <w:rFonts w:ascii="Cambria" w:hAnsi="Cambria"/>
          <w:sz w:val="24"/>
          <w:szCs w:val="24"/>
        </w:rPr>
      </w:pPr>
      <w:r w:rsidRPr="009C6B06">
        <w:rPr>
          <w:rFonts w:ascii="Cambria" w:hAnsi="Cambria"/>
          <w:sz w:val="24"/>
          <w:szCs w:val="24"/>
        </w:rPr>
        <w:t xml:space="preserve">Τάση Τροφοδοσίας: 220/240 </w:t>
      </w:r>
      <w:proofErr w:type="spellStart"/>
      <w:r w:rsidRPr="009C6B06">
        <w:rPr>
          <w:rFonts w:ascii="Cambria" w:hAnsi="Cambria"/>
          <w:sz w:val="24"/>
          <w:szCs w:val="24"/>
        </w:rPr>
        <w:t>Vac</w:t>
      </w:r>
      <w:proofErr w:type="spellEnd"/>
      <w:r w:rsidRPr="009C6B06">
        <w:rPr>
          <w:rFonts w:ascii="Cambria" w:hAnsi="Cambria"/>
          <w:sz w:val="24"/>
          <w:szCs w:val="24"/>
        </w:rPr>
        <w:t xml:space="preserve"> 50-60 </w:t>
      </w:r>
      <w:proofErr w:type="spellStart"/>
      <w:r w:rsidRPr="009C6B06">
        <w:rPr>
          <w:rFonts w:ascii="Cambria" w:hAnsi="Cambria"/>
          <w:sz w:val="24"/>
          <w:szCs w:val="24"/>
        </w:rPr>
        <w:t>Hz</w:t>
      </w:r>
      <w:proofErr w:type="spellEnd"/>
    </w:p>
    <w:p w:rsidR="00100CC8" w:rsidRDefault="00100CC8" w:rsidP="00CF4993">
      <w:pPr>
        <w:pStyle w:val="a7"/>
        <w:numPr>
          <w:ilvl w:val="0"/>
          <w:numId w:val="22"/>
        </w:numPr>
        <w:tabs>
          <w:tab w:val="left" w:pos="426"/>
          <w:tab w:val="left" w:pos="709"/>
        </w:tabs>
        <w:spacing w:after="0" w:line="360" w:lineRule="auto"/>
        <w:ind w:hanging="720"/>
        <w:jc w:val="both"/>
        <w:rPr>
          <w:rFonts w:ascii="Cambria" w:hAnsi="Cambria"/>
          <w:sz w:val="24"/>
          <w:szCs w:val="24"/>
        </w:rPr>
      </w:pPr>
      <w:r w:rsidRPr="009C6B06">
        <w:rPr>
          <w:rFonts w:ascii="Cambria" w:hAnsi="Cambria"/>
          <w:sz w:val="24"/>
          <w:szCs w:val="24"/>
        </w:rPr>
        <w:t xml:space="preserve">Κατανάλωση: </w:t>
      </w:r>
      <w:proofErr w:type="spellStart"/>
      <w:r w:rsidRPr="009C6B06">
        <w:rPr>
          <w:rFonts w:ascii="Cambria" w:hAnsi="Cambria"/>
          <w:sz w:val="24"/>
          <w:szCs w:val="24"/>
        </w:rPr>
        <w:t>max</w:t>
      </w:r>
      <w:proofErr w:type="spellEnd"/>
      <w:r w:rsidRPr="009C6B06">
        <w:rPr>
          <w:rFonts w:ascii="Cambria" w:hAnsi="Cambria"/>
          <w:sz w:val="24"/>
          <w:szCs w:val="24"/>
        </w:rPr>
        <w:t xml:space="preserve"> 1000 W</w:t>
      </w:r>
    </w:p>
    <w:p w:rsidR="00CF4993" w:rsidRDefault="00CF4993" w:rsidP="00CF4993">
      <w:pPr>
        <w:pStyle w:val="a7"/>
        <w:tabs>
          <w:tab w:val="left" w:pos="426"/>
          <w:tab w:val="left" w:pos="709"/>
        </w:tabs>
        <w:spacing w:after="0" w:line="360" w:lineRule="auto"/>
        <w:jc w:val="both"/>
        <w:rPr>
          <w:rFonts w:ascii="Cambria" w:hAnsi="Cambria"/>
          <w:sz w:val="24"/>
          <w:szCs w:val="24"/>
        </w:rPr>
      </w:pPr>
    </w:p>
    <w:p w:rsidR="00B14BBC" w:rsidRDefault="00B14BBC" w:rsidP="00CF4993">
      <w:pPr>
        <w:pStyle w:val="a7"/>
        <w:tabs>
          <w:tab w:val="left" w:pos="426"/>
          <w:tab w:val="left" w:pos="709"/>
        </w:tabs>
        <w:spacing w:after="0" w:line="360" w:lineRule="auto"/>
        <w:jc w:val="both"/>
        <w:rPr>
          <w:rFonts w:ascii="Cambria" w:hAnsi="Cambria"/>
          <w:sz w:val="24"/>
          <w:szCs w:val="24"/>
        </w:rPr>
      </w:pPr>
    </w:p>
    <w:p w:rsidR="00B14BBC" w:rsidRPr="009C6B06" w:rsidRDefault="00B14BBC" w:rsidP="00CF4993">
      <w:pPr>
        <w:pStyle w:val="a7"/>
        <w:tabs>
          <w:tab w:val="left" w:pos="426"/>
          <w:tab w:val="left" w:pos="709"/>
        </w:tabs>
        <w:spacing w:after="0" w:line="360" w:lineRule="auto"/>
        <w:jc w:val="both"/>
        <w:rPr>
          <w:rFonts w:ascii="Cambria" w:hAnsi="Cambria"/>
          <w:sz w:val="24"/>
          <w:szCs w:val="24"/>
        </w:rPr>
      </w:pPr>
    </w:p>
    <w:p w:rsidR="00100CC8" w:rsidRPr="009C6B06" w:rsidRDefault="00100CC8" w:rsidP="00CF4993">
      <w:pPr>
        <w:pStyle w:val="a7"/>
        <w:numPr>
          <w:ilvl w:val="0"/>
          <w:numId w:val="30"/>
        </w:numPr>
        <w:spacing w:after="0" w:line="360" w:lineRule="auto"/>
        <w:jc w:val="both"/>
        <w:rPr>
          <w:rFonts w:ascii="Cambria" w:hAnsi="Cambria" w:cs="Arial"/>
          <w:b/>
          <w:sz w:val="24"/>
          <w:szCs w:val="24"/>
        </w:rPr>
      </w:pPr>
      <w:r w:rsidRPr="009C6B06">
        <w:rPr>
          <w:rFonts w:ascii="Cambria" w:hAnsi="Cambria" w:cs="Arial"/>
          <w:b/>
          <w:sz w:val="24"/>
          <w:szCs w:val="24"/>
        </w:rPr>
        <w:lastRenderedPageBreak/>
        <w:t>Τροφοδοτικές διατάξεις</w:t>
      </w:r>
    </w:p>
    <w:p w:rsidR="00100CC8" w:rsidRDefault="00100CC8" w:rsidP="00CF4993">
      <w:pPr>
        <w:tabs>
          <w:tab w:val="num" w:pos="0"/>
        </w:tabs>
        <w:spacing w:after="120" w:line="360" w:lineRule="auto"/>
        <w:jc w:val="both"/>
        <w:rPr>
          <w:rFonts w:ascii="Cambria" w:hAnsi="Cambria"/>
          <w:sz w:val="24"/>
          <w:szCs w:val="24"/>
        </w:rPr>
      </w:pPr>
      <w:r w:rsidRPr="009C6B06">
        <w:rPr>
          <w:rFonts w:ascii="Cambria" w:hAnsi="Cambria"/>
          <w:sz w:val="24"/>
          <w:szCs w:val="24"/>
        </w:rPr>
        <w:t xml:space="preserve"> Οι μονάδες συνέδρων θα τροφοδοτούνται (</w:t>
      </w:r>
      <w:r w:rsidRPr="009C6B06">
        <w:rPr>
          <w:rFonts w:ascii="Cambria" w:hAnsi="Cambria"/>
          <w:sz w:val="24"/>
          <w:szCs w:val="24"/>
          <w:lang w:val="en-US"/>
        </w:rPr>
        <w:t>power</w:t>
      </w:r>
      <w:r w:rsidRPr="009C6B06">
        <w:rPr>
          <w:rFonts w:ascii="Cambria" w:hAnsi="Cambria"/>
          <w:sz w:val="24"/>
          <w:szCs w:val="24"/>
        </w:rPr>
        <w:t>-</w:t>
      </w:r>
      <w:r w:rsidRPr="009C6B06">
        <w:rPr>
          <w:rFonts w:ascii="Cambria" w:hAnsi="Cambria"/>
          <w:sz w:val="24"/>
          <w:szCs w:val="24"/>
          <w:lang w:val="en-US"/>
        </w:rPr>
        <w:t>data</w:t>
      </w:r>
      <w:r w:rsidRPr="009C6B06">
        <w:rPr>
          <w:rFonts w:ascii="Cambria" w:hAnsi="Cambria"/>
          <w:sz w:val="24"/>
          <w:szCs w:val="24"/>
        </w:rPr>
        <w:t>-</w:t>
      </w:r>
      <w:r w:rsidRPr="009C6B06">
        <w:rPr>
          <w:rFonts w:ascii="Cambria" w:hAnsi="Cambria"/>
          <w:sz w:val="24"/>
          <w:szCs w:val="24"/>
          <w:lang w:val="en-US"/>
        </w:rPr>
        <w:t>voice</w:t>
      </w:r>
      <w:r w:rsidRPr="009C6B06">
        <w:rPr>
          <w:rFonts w:ascii="Cambria" w:hAnsi="Cambria"/>
          <w:sz w:val="24"/>
          <w:szCs w:val="24"/>
        </w:rPr>
        <w:t xml:space="preserve">) από τροφοδοτικές διατάξεις του κατασκευαστικού οίκου του συστήματος. Η κατανομή των συνεδριακών μονάδων καθώς και ο αριθμός των τροφοδοτικών μονάδων θα γίνουν με βάση τις προδιαγραφές του κατασκευαστή. Οι τροφοδοτικές μονάδες θα εγκατασταθούν σε κατάλληλου μεγέθους </w:t>
      </w:r>
      <w:proofErr w:type="spellStart"/>
      <w:r w:rsidRPr="009C6B06">
        <w:rPr>
          <w:rFonts w:ascii="Cambria" w:hAnsi="Cambria"/>
          <w:sz w:val="24"/>
          <w:szCs w:val="24"/>
        </w:rPr>
        <w:t>rack</w:t>
      </w:r>
      <w:proofErr w:type="spellEnd"/>
      <w:r w:rsidRPr="009C6B06">
        <w:rPr>
          <w:rFonts w:ascii="Cambria" w:hAnsi="Cambria"/>
          <w:sz w:val="24"/>
          <w:szCs w:val="24"/>
        </w:rPr>
        <w:t xml:space="preserve"> (ένα ή περισσότερα). Η διάταξη τροφοδοσίας των μονάδων  θα είναι τέτοια ώστε να εξασφαλίζει ότι βλάβη κάποιου τροφοδοτικού δεν θα επηρεάζει την λειτουργία του συστήματος (θα συνεχίσουν να λειτουργούν όλες οι μονάδες).</w:t>
      </w:r>
    </w:p>
    <w:p w:rsidR="00786A83" w:rsidRPr="009C6B06" w:rsidRDefault="00786A83" w:rsidP="00CF4993">
      <w:pPr>
        <w:tabs>
          <w:tab w:val="num" w:pos="0"/>
        </w:tabs>
        <w:spacing w:after="120" w:line="360" w:lineRule="auto"/>
        <w:jc w:val="both"/>
        <w:rPr>
          <w:rFonts w:ascii="Cambria" w:hAnsi="Cambria"/>
          <w:sz w:val="24"/>
          <w:szCs w:val="24"/>
        </w:rPr>
      </w:pPr>
    </w:p>
    <w:p w:rsidR="00100CC8" w:rsidRPr="009C6B06" w:rsidRDefault="00100CC8" w:rsidP="009C6B06">
      <w:pPr>
        <w:pStyle w:val="a7"/>
        <w:numPr>
          <w:ilvl w:val="0"/>
          <w:numId w:val="30"/>
        </w:numPr>
        <w:spacing w:after="0" w:line="360" w:lineRule="auto"/>
        <w:jc w:val="both"/>
        <w:rPr>
          <w:rFonts w:ascii="Cambria" w:hAnsi="Cambria" w:cs="Arial"/>
          <w:b/>
          <w:sz w:val="24"/>
          <w:szCs w:val="24"/>
        </w:rPr>
      </w:pPr>
      <w:r w:rsidRPr="009C6B06">
        <w:rPr>
          <w:rFonts w:ascii="Cambria" w:hAnsi="Cambria" w:cs="Arial"/>
          <w:b/>
          <w:sz w:val="24"/>
          <w:szCs w:val="24"/>
        </w:rPr>
        <w:t>Ικρίωμα ή ικριώματα για την εγκατάσταση του εξοπλισμού.</w:t>
      </w:r>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 Ο εξοπλισμός θα εγκατασταθεί σε </w:t>
      </w:r>
      <w:proofErr w:type="spellStart"/>
      <w:r w:rsidRPr="009C6B06">
        <w:rPr>
          <w:rFonts w:ascii="Cambria" w:hAnsi="Cambria" w:cs="Arial"/>
          <w:sz w:val="24"/>
          <w:szCs w:val="24"/>
        </w:rPr>
        <w:t>rack</w:t>
      </w:r>
      <w:proofErr w:type="spellEnd"/>
      <w:r w:rsidRPr="009C6B06">
        <w:rPr>
          <w:rFonts w:ascii="Cambria" w:hAnsi="Cambria" w:cs="Arial"/>
          <w:sz w:val="24"/>
          <w:szCs w:val="24"/>
        </w:rPr>
        <w:t xml:space="preserve"> κατάλληλων  μεγεθών  πλήρως εξοπλισμένα με ανεμιστήρα, πολύπριζα κλπ.</w:t>
      </w:r>
    </w:p>
    <w:p w:rsidR="00100CC8" w:rsidRPr="009C6B06" w:rsidRDefault="00100CC8" w:rsidP="009C6B06">
      <w:pPr>
        <w:spacing w:after="0" w:line="360" w:lineRule="auto"/>
        <w:jc w:val="both"/>
        <w:rPr>
          <w:rFonts w:ascii="Cambria" w:hAnsi="Cambria" w:cs="Arial"/>
          <w:b/>
          <w:sz w:val="24"/>
          <w:szCs w:val="24"/>
        </w:rPr>
      </w:pPr>
    </w:p>
    <w:p w:rsidR="00100CC8" w:rsidRPr="009C6B06" w:rsidRDefault="00100CC8" w:rsidP="009C6B06">
      <w:pPr>
        <w:pStyle w:val="a7"/>
        <w:numPr>
          <w:ilvl w:val="0"/>
          <w:numId w:val="30"/>
        </w:numPr>
        <w:spacing w:after="0" w:line="360" w:lineRule="auto"/>
        <w:jc w:val="both"/>
        <w:rPr>
          <w:rFonts w:ascii="Cambria" w:hAnsi="Cambria" w:cs="Arial"/>
          <w:b/>
          <w:sz w:val="24"/>
          <w:szCs w:val="24"/>
        </w:rPr>
      </w:pPr>
      <w:r w:rsidRPr="009C6B06">
        <w:rPr>
          <w:rFonts w:ascii="Cambria" w:hAnsi="Cambria" w:cs="Arial"/>
          <w:b/>
          <w:sz w:val="24"/>
          <w:szCs w:val="24"/>
        </w:rPr>
        <w:t>συνεδριακές μονάδες εδράνου</w:t>
      </w:r>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Θα εγκατασταθούν 305 συνεδριακές μονάδες καθώς και έξι μικρόφωνα όπως αναλυτικά περιγράφεται στην παρούσα.</w:t>
      </w:r>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 Η μονάδα θα πρέπει εύκολα να μπορεί να συνδεθεί/αποσυνδεθεί από την καλωδίωση του συστήματος. Η μονάδα θα πρέπει να είναι κατάλληλη για ελεύθερη εγκατάσταση ή σταθερή χρησιμοποιώντας βίδες στερέωσης. </w:t>
      </w:r>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 Η μονάδα θα μπορεί να συνδέεται σε απλή διαμόρφωση αλυσίδας ή και βρόγχου.  Εναλλακτικά, οι συσκευές θα μπορούν να συνδέονται σε διαμόρφωση «αστέρα» όπου κάθε συσκευή συνδέεται στο σύστημα με ξεχωριστό καλώδιο. </w:t>
      </w:r>
    </w:p>
    <w:p w:rsidR="00100CC8" w:rsidRPr="009C6B06" w:rsidRDefault="00100CC8" w:rsidP="009C6B06">
      <w:pPr>
        <w:tabs>
          <w:tab w:val="num" w:pos="0"/>
        </w:tabs>
        <w:spacing w:after="120" w:line="360" w:lineRule="auto"/>
        <w:jc w:val="both"/>
        <w:rPr>
          <w:rFonts w:ascii="Cambria" w:hAnsi="Cambria" w:cs="Arial"/>
          <w:sz w:val="24"/>
          <w:szCs w:val="24"/>
        </w:rPr>
      </w:pPr>
    </w:p>
    <w:p w:rsidR="00100CC8" w:rsidRPr="009C6B06" w:rsidRDefault="00100CC8" w:rsidP="009C6B06">
      <w:pPr>
        <w:tabs>
          <w:tab w:val="num" w:pos="0"/>
        </w:tabs>
        <w:spacing w:after="120" w:line="360" w:lineRule="auto"/>
        <w:jc w:val="both"/>
        <w:rPr>
          <w:rFonts w:ascii="Cambria" w:hAnsi="Cambria" w:cs="Arial"/>
          <w:b/>
          <w:sz w:val="24"/>
          <w:szCs w:val="24"/>
        </w:rPr>
      </w:pPr>
      <w:r w:rsidRPr="009C6B06">
        <w:rPr>
          <w:rFonts w:ascii="Cambria" w:hAnsi="Cambria" w:cs="Arial"/>
          <w:b/>
          <w:sz w:val="24"/>
          <w:szCs w:val="24"/>
        </w:rPr>
        <w:t xml:space="preserve"> Η μονάδα θα έχει τα ακόλουθα: </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Έγχρωμη οθόνη (</w:t>
      </w:r>
      <w:r w:rsidRPr="009C6B06">
        <w:rPr>
          <w:rFonts w:ascii="Cambria" w:hAnsi="Cambria" w:cs="Arial"/>
          <w:sz w:val="24"/>
          <w:szCs w:val="24"/>
          <w:lang w:val="en-US"/>
        </w:rPr>
        <w:t>capacitive</w:t>
      </w:r>
      <w:r w:rsidRPr="009C6B06">
        <w:rPr>
          <w:rFonts w:ascii="Cambria" w:hAnsi="Cambria" w:cs="Arial"/>
          <w:sz w:val="24"/>
          <w:szCs w:val="24"/>
        </w:rPr>
        <w:t xml:space="preserve"> </w:t>
      </w:r>
      <w:r w:rsidRPr="009C6B06">
        <w:rPr>
          <w:rFonts w:ascii="Cambria" w:hAnsi="Cambria" w:cs="Arial"/>
          <w:sz w:val="24"/>
          <w:szCs w:val="24"/>
          <w:lang w:val="en-US"/>
        </w:rPr>
        <w:t>multi</w:t>
      </w:r>
      <w:r w:rsidRPr="009C6B06">
        <w:rPr>
          <w:rFonts w:ascii="Cambria" w:hAnsi="Cambria" w:cs="Arial"/>
          <w:sz w:val="24"/>
          <w:szCs w:val="24"/>
        </w:rPr>
        <w:t>-</w:t>
      </w:r>
      <w:r w:rsidRPr="009C6B06">
        <w:rPr>
          <w:rFonts w:ascii="Cambria" w:hAnsi="Cambria" w:cs="Arial"/>
          <w:sz w:val="24"/>
          <w:szCs w:val="24"/>
          <w:lang w:val="en-US"/>
        </w:rPr>
        <w:t>touch</w:t>
      </w:r>
      <w:r w:rsidRPr="009C6B06">
        <w:rPr>
          <w:rFonts w:ascii="Cambria" w:hAnsi="Cambria" w:cs="Arial"/>
          <w:sz w:val="24"/>
          <w:szCs w:val="24"/>
        </w:rPr>
        <w:t xml:space="preserve"> </w:t>
      </w:r>
      <w:proofErr w:type="spellStart"/>
      <w:r w:rsidRPr="009C6B06">
        <w:rPr>
          <w:rFonts w:ascii="Cambria" w:hAnsi="Cambria" w:cs="Arial"/>
          <w:sz w:val="24"/>
          <w:szCs w:val="24"/>
        </w:rPr>
        <w:t>screen</w:t>
      </w:r>
      <w:proofErr w:type="spellEnd"/>
      <w:r w:rsidRPr="009C6B06">
        <w:rPr>
          <w:rFonts w:ascii="Cambria" w:hAnsi="Cambria" w:cs="Arial"/>
          <w:sz w:val="24"/>
          <w:szCs w:val="24"/>
        </w:rPr>
        <w:t xml:space="preserve"> ) αφής 7” τουλάχιστον, 1024 x 600 </w:t>
      </w:r>
      <w:proofErr w:type="spellStart"/>
      <w:r w:rsidRPr="009C6B06">
        <w:rPr>
          <w:rFonts w:ascii="Cambria" w:hAnsi="Cambria" w:cs="Arial"/>
          <w:sz w:val="24"/>
          <w:szCs w:val="24"/>
        </w:rPr>
        <w:t>pixels</w:t>
      </w:r>
      <w:proofErr w:type="spellEnd"/>
      <w:r w:rsidRPr="009C6B06">
        <w:rPr>
          <w:rFonts w:ascii="Cambria" w:hAnsi="Cambria" w:cs="Arial"/>
          <w:sz w:val="24"/>
          <w:szCs w:val="24"/>
        </w:rPr>
        <w:t xml:space="preserve"> (τουλάχιστον).</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Αποσπώμενο Μικρόφωνο.</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Ενσωματωμένο μεγάφωνο δύο δρόμων.</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Πλήκτρο on/</w:t>
      </w:r>
      <w:proofErr w:type="spellStart"/>
      <w:r w:rsidRPr="009C6B06">
        <w:rPr>
          <w:rFonts w:ascii="Cambria" w:hAnsi="Cambria" w:cs="Arial"/>
          <w:sz w:val="24"/>
          <w:szCs w:val="24"/>
        </w:rPr>
        <w:t>off</w:t>
      </w:r>
      <w:proofErr w:type="spellEnd"/>
      <w:r w:rsidRPr="009C6B06">
        <w:rPr>
          <w:rFonts w:ascii="Cambria" w:hAnsi="Cambria" w:cs="Arial"/>
          <w:sz w:val="24"/>
          <w:szCs w:val="24"/>
        </w:rPr>
        <w:t xml:space="preserve"> μικροφώνου ή πλήκτρο αίτηση-για-ομιλία.</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Ενδείξεις για: ενεργοποιημένο μικρόφωνο, αίτηση-για-ομιλία και για διάφορες καταστάσεις αναμονής ή πιθανότητας για ομιλία.</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lastRenderedPageBreak/>
        <w:t>Διάταξη ανάγνωσης-αναγνώρισης κάρτας συνέδρου.</w:t>
      </w:r>
    </w:p>
    <w:p w:rsidR="00100CC8" w:rsidRPr="009C6B06" w:rsidRDefault="00100CC8" w:rsidP="009C6B06">
      <w:pPr>
        <w:tabs>
          <w:tab w:val="num" w:pos="0"/>
        </w:tabs>
        <w:spacing w:after="120" w:line="360" w:lineRule="auto"/>
        <w:jc w:val="both"/>
        <w:rPr>
          <w:rFonts w:ascii="Cambria" w:hAnsi="Cambria" w:cs="Arial"/>
          <w:sz w:val="24"/>
          <w:szCs w:val="24"/>
        </w:rPr>
      </w:pPr>
    </w:p>
    <w:p w:rsidR="00100CC8" w:rsidRPr="009C6B06" w:rsidRDefault="00100CC8" w:rsidP="009C6B06">
      <w:pPr>
        <w:tabs>
          <w:tab w:val="num" w:pos="0"/>
        </w:tabs>
        <w:spacing w:after="120" w:line="360" w:lineRule="auto"/>
        <w:ind w:left="360"/>
        <w:jc w:val="both"/>
        <w:rPr>
          <w:rFonts w:ascii="Cambria" w:hAnsi="Cambria" w:cs="Arial"/>
          <w:b/>
          <w:sz w:val="24"/>
          <w:szCs w:val="24"/>
        </w:rPr>
      </w:pPr>
      <w:r w:rsidRPr="009C6B06">
        <w:rPr>
          <w:rFonts w:ascii="Cambria" w:hAnsi="Cambria" w:cs="Arial"/>
          <w:b/>
          <w:sz w:val="24"/>
          <w:szCs w:val="24"/>
        </w:rPr>
        <w:t>Η συσκευή θα παρέχει τις ακόλουθες διασυνδέσεις- δυνατότητες- χαρακτηριστικά:</w:t>
      </w:r>
    </w:p>
    <w:p w:rsidR="00100CC8" w:rsidRPr="009C6B06" w:rsidRDefault="00100CC8" w:rsidP="009C6B06">
      <w:pPr>
        <w:pStyle w:val="a7"/>
        <w:numPr>
          <w:ilvl w:val="0"/>
          <w:numId w:val="32"/>
        </w:numPr>
        <w:tabs>
          <w:tab w:val="num" w:pos="0"/>
        </w:tabs>
        <w:spacing w:after="120" w:line="360" w:lineRule="auto"/>
        <w:jc w:val="both"/>
        <w:rPr>
          <w:rFonts w:ascii="Cambria" w:hAnsi="Cambria" w:cs="Arial"/>
          <w:sz w:val="24"/>
          <w:szCs w:val="24"/>
        </w:rPr>
      </w:pPr>
      <w:r w:rsidRPr="009C6B06">
        <w:rPr>
          <w:rFonts w:ascii="Cambria" w:hAnsi="Cambria" w:cs="Arial"/>
          <w:sz w:val="24"/>
          <w:szCs w:val="24"/>
        </w:rPr>
        <w:t>Υποδοχή για το αποσπώμενο μικρόφωνο.</w:t>
      </w:r>
    </w:p>
    <w:p w:rsidR="00100CC8" w:rsidRPr="009C6B06" w:rsidRDefault="00100CC8" w:rsidP="009C6B06">
      <w:pPr>
        <w:pStyle w:val="a7"/>
        <w:numPr>
          <w:ilvl w:val="0"/>
          <w:numId w:val="32"/>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Υποδοχή για ακουστικά 3.5 </w:t>
      </w:r>
      <w:proofErr w:type="spellStart"/>
      <w:r w:rsidRPr="009C6B06">
        <w:rPr>
          <w:rFonts w:ascii="Cambria" w:hAnsi="Cambria" w:cs="Arial"/>
          <w:sz w:val="24"/>
          <w:szCs w:val="24"/>
        </w:rPr>
        <w:t>mm</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stereo</w:t>
      </w:r>
      <w:proofErr w:type="spellEnd"/>
      <w:r w:rsidRPr="009C6B06">
        <w:rPr>
          <w:rFonts w:ascii="Cambria" w:hAnsi="Cambria" w:cs="Arial"/>
          <w:sz w:val="24"/>
          <w:szCs w:val="24"/>
        </w:rPr>
        <w:t xml:space="preserve">, εξωτερικό μικρόφωνο ή μικρόφωνο με ακουστικά. </w:t>
      </w:r>
    </w:p>
    <w:p w:rsidR="00100CC8" w:rsidRPr="009C6B06" w:rsidRDefault="00100CC8" w:rsidP="009C6B06">
      <w:pPr>
        <w:pStyle w:val="a7"/>
        <w:numPr>
          <w:ilvl w:val="0"/>
          <w:numId w:val="32"/>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Άμεση τοποθέτηση και λειτουργία (</w:t>
      </w:r>
      <w:proofErr w:type="spellStart"/>
      <w:r w:rsidRPr="009C6B06">
        <w:rPr>
          <w:rFonts w:ascii="Cambria" w:hAnsi="Cambria" w:cs="Arial"/>
          <w:sz w:val="24"/>
          <w:szCs w:val="24"/>
        </w:rPr>
        <w:t>Hotplug</w:t>
      </w:r>
      <w:proofErr w:type="spellEnd"/>
      <w:r w:rsidRPr="009C6B06">
        <w:rPr>
          <w:rFonts w:ascii="Cambria" w:eastAsia="MS Gothic" w:hAnsi="Cambria" w:cs="MS Gothic"/>
          <w:sz w:val="24"/>
          <w:szCs w:val="24"/>
          <w:rtl/>
        </w:rPr>
        <w:t>‑</w:t>
      </w:r>
      <w:r w:rsidRPr="009C6B06">
        <w:rPr>
          <w:rFonts w:ascii="Cambria" w:hAnsi="Cambria" w:cs="Arial"/>
          <w:sz w:val="24"/>
          <w:szCs w:val="24"/>
        </w:rPr>
        <w:t>and</w:t>
      </w:r>
      <w:r w:rsidRPr="009C6B06">
        <w:rPr>
          <w:rFonts w:ascii="Cambria" w:eastAsia="MS Gothic" w:hAnsi="Cambria" w:cs="MS Gothic"/>
          <w:sz w:val="24"/>
          <w:szCs w:val="24"/>
          <w:rtl/>
        </w:rPr>
        <w:t>‑</w:t>
      </w:r>
      <w:proofErr w:type="spellStart"/>
      <w:r w:rsidRPr="009C6B06">
        <w:rPr>
          <w:rFonts w:ascii="Cambria" w:hAnsi="Cambria" w:cs="Arial"/>
          <w:sz w:val="24"/>
          <w:szCs w:val="24"/>
        </w:rPr>
        <w:t>play</w:t>
      </w:r>
      <w:proofErr w:type="spellEnd"/>
      <w:r w:rsidRPr="009C6B06">
        <w:rPr>
          <w:rFonts w:ascii="Cambria" w:hAnsi="Cambria" w:cs="Arial"/>
          <w:sz w:val="24"/>
          <w:szCs w:val="24"/>
        </w:rPr>
        <w:t>).</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Απεικόνιση και χειρισμό (στην οθόνη) των εφαρμογών εγγραφής ομιλητών και ηλεκτρονικής ψηφοφορίας.</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Απεικόνιση πληροφοριών της συνεδρίασης.</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Δυνατότητα περιήγησης στο Internet.</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Δυνατότητα αναπαραγωγής ζωντανής εικόνας (Live </w:t>
      </w:r>
      <w:proofErr w:type="spellStart"/>
      <w:r w:rsidRPr="009C6B06">
        <w:rPr>
          <w:rFonts w:ascii="Cambria" w:hAnsi="Cambria" w:cs="Arial"/>
          <w:sz w:val="24"/>
          <w:szCs w:val="24"/>
        </w:rPr>
        <w:t>video</w:t>
      </w:r>
      <w:proofErr w:type="spellEnd"/>
      <w:r w:rsidRPr="009C6B06">
        <w:rPr>
          <w:rFonts w:ascii="Cambria" w:hAnsi="Cambria" w:cs="Arial"/>
          <w:sz w:val="24"/>
          <w:szCs w:val="24"/>
        </w:rPr>
        <w:t>).</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Δυνατότητα ελέγχου έντασης ακουστικών.</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Δυνατότητα προσθήκης εφαρμογών άλλων κατασκευαστών.</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Δυνατότητα ανάκτησης αρχείων όπως: </w:t>
      </w:r>
      <w:proofErr w:type="spellStart"/>
      <w:r w:rsidRPr="009C6B06">
        <w:rPr>
          <w:rFonts w:ascii="Cambria" w:hAnsi="Cambria" w:cs="Arial"/>
          <w:sz w:val="24"/>
          <w:szCs w:val="24"/>
        </w:rPr>
        <w:t>MSWord</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doc</w:t>
      </w:r>
      <w:proofErr w:type="spellEnd"/>
      <w:r w:rsidRPr="009C6B06">
        <w:rPr>
          <w:rFonts w:ascii="Cambria" w:hAnsi="Cambria" w:cs="Arial"/>
          <w:sz w:val="24"/>
          <w:szCs w:val="24"/>
        </w:rPr>
        <w:t>, .</w:t>
      </w:r>
      <w:proofErr w:type="spellStart"/>
      <w:r w:rsidRPr="009C6B06">
        <w:rPr>
          <w:rFonts w:ascii="Cambria" w:hAnsi="Cambria" w:cs="Arial"/>
          <w:sz w:val="24"/>
          <w:szCs w:val="24"/>
        </w:rPr>
        <w:t>docx</w:t>
      </w:r>
      <w:proofErr w:type="spellEnd"/>
      <w:r w:rsidRPr="009C6B06">
        <w:rPr>
          <w:rFonts w:ascii="Cambria" w:hAnsi="Cambria" w:cs="Arial"/>
          <w:sz w:val="24"/>
          <w:szCs w:val="24"/>
        </w:rPr>
        <w:t>), Excel (.</w:t>
      </w:r>
      <w:proofErr w:type="spellStart"/>
      <w:r w:rsidRPr="009C6B06">
        <w:rPr>
          <w:rFonts w:ascii="Cambria" w:hAnsi="Cambria" w:cs="Arial"/>
          <w:sz w:val="24"/>
          <w:szCs w:val="24"/>
        </w:rPr>
        <w:t>xls</w:t>
      </w:r>
      <w:proofErr w:type="spellEnd"/>
      <w:r w:rsidRPr="009C6B06">
        <w:rPr>
          <w:rFonts w:ascii="Cambria" w:hAnsi="Cambria" w:cs="Arial"/>
          <w:sz w:val="24"/>
          <w:szCs w:val="24"/>
        </w:rPr>
        <w:t>, .</w:t>
      </w:r>
      <w:proofErr w:type="spellStart"/>
      <w:r w:rsidRPr="009C6B06">
        <w:rPr>
          <w:rFonts w:ascii="Cambria" w:hAnsi="Cambria" w:cs="Arial"/>
          <w:sz w:val="24"/>
          <w:szCs w:val="24"/>
        </w:rPr>
        <w:t>xlsx</w:t>
      </w:r>
      <w:proofErr w:type="spellEnd"/>
      <w:r w:rsidRPr="009C6B06">
        <w:rPr>
          <w:rFonts w:ascii="Cambria" w:hAnsi="Cambria" w:cs="Arial"/>
          <w:sz w:val="24"/>
          <w:szCs w:val="24"/>
        </w:rPr>
        <w:t>), PowerPoint (.</w:t>
      </w:r>
      <w:proofErr w:type="spellStart"/>
      <w:r w:rsidRPr="009C6B06">
        <w:rPr>
          <w:rFonts w:ascii="Cambria" w:hAnsi="Cambria" w:cs="Arial"/>
          <w:sz w:val="24"/>
          <w:szCs w:val="24"/>
        </w:rPr>
        <w:t>ppt</w:t>
      </w:r>
      <w:proofErr w:type="spellEnd"/>
      <w:r w:rsidRPr="009C6B06">
        <w:rPr>
          <w:rFonts w:ascii="Cambria" w:hAnsi="Cambria" w:cs="Arial"/>
          <w:sz w:val="24"/>
          <w:szCs w:val="24"/>
        </w:rPr>
        <w:t>, .</w:t>
      </w:r>
      <w:proofErr w:type="spellStart"/>
      <w:r w:rsidRPr="009C6B06">
        <w:rPr>
          <w:rFonts w:ascii="Cambria" w:hAnsi="Cambria" w:cs="Arial"/>
          <w:sz w:val="24"/>
          <w:szCs w:val="24"/>
        </w:rPr>
        <w:t>pptx</w:t>
      </w:r>
      <w:proofErr w:type="spellEnd"/>
      <w:r w:rsidRPr="009C6B06">
        <w:rPr>
          <w:rFonts w:ascii="Cambria" w:hAnsi="Cambria" w:cs="Arial"/>
          <w:sz w:val="24"/>
          <w:szCs w:val="24"/>
        </w:rPr>
        <w:t>, .</w:t>
      </w:r>
      <w:proofErr w:type="spellStart"/>
      <w:r w:rsidRPr="009C6B06">
        <w:rPr>
          <w:rFonts w:ascii="Cambria" w:hAnsi="Cambria" w:cs="Arial"/>
          <w:sz w:val="24"/>
          <w:szCs w:val="24"/>
        </w:rPr>
        <w:t>pps</w:t>
      </w:r>
      <w:proofErr w:type="spellEnd"/>
      <w:r w:rsidRPr="009C6B06">
        <w:rPr>
          <w:rFonts w:ascii="Cambria" w:hAnsi="Cambria" w:cs="Arial"/>
          <w:sz w:val="24"/>
          <w:szCs w:val="24"/>
        </w:rPr>
        <w:t>, .</w:t>
      </w:r>
      <w:proofErr w:type="spellStart"/>
      <w:r w:rsidRPr="009C6B06">
        <w:rPr>
          <w:rFonts w:ascii="Cambria" w:hAnsi="Cambria" w:cs="Arial"/>
          <w:sz w:val="24"/>
          <w:szCs w:val="24"/>
        </w:rPr>
        <w:t>ppsx</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PortableDocumentFormat</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pdf</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RichTextFormat</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rtf</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Plaintext</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txt</w:t>
      </w:r>
      <w:proofErr w:type="spellEnd"/>
      <w:r w:rsidRPr="009C6B06">
        <w:rPr>
          <w:rFonts w:ascii="Cambria" w:hAnsi="Cambria" w:cs="Arial"/>
          <w:sz w:val="24"/>
          <w:szCs w:val="24"/>
        </w:rPr>
        <w:t>) κλπ.</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Κωδικοποίηση Εικόνας όπως: .</w:t>
      </w:r>
      <w:proofErr w:type="spellStart"/>
      <w:r w:rsidRPr="009C6B06">
        <w:rPr>
          <w:rFonts w:ascii="Cambria" w:hAnsi="Cambria" w:cs="Arial"/>
          <w:sz w:val="24"/>
          <w:szCs w:val="24"/>
        </w:rPr>
        <w:t>jpg</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gif</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png</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bmp</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webp</w:t>
      </w:r>
      <w:proofErr w:type="spellEnd"/>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Κωδικοποίηση Ήχου όπως: AAC (.3gp, .mp4, .m4a), </w:t>
      </w:r>
      <w:proofErr w:type="spellStart"/>
      <w:r w:rsidRPr="009C6B06">
        <w:rPr>
          <w:rFonts w:ascii="Cambria" w:hAnsi="Cambria" w:cs="Arial"/>
          <w:sz w:val="24"/>
          <w:szCs w:val="24"/>
        </w:rPr>
        <w:t>Flac</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flac</w:t>
      </w:r>
      <w:proofErr w:type="spellEnd"/>
      <w:r w:rsidRPr="009C6B06">
        <w:rPr>
          <w:rFonts w:ascii="Cambria" w:hAnsi="Cambria" w:cs="Arial"/>
          <w:sz w:val="24"/>
          <w:szCs w:val="24"/>
        </w:rPr>
        <w:t xml:space="preserve">), Mp3 (.mp3), </w:t>
      </w:r>
      <w:proofErr w:type="spellStart"/>
      <w:r w:rsidRPr="009C6B06">
        <w:rPr>
          <w:rFonts w:ascii="Cambria" w:hAnsi="Cambria" w:cs="Arial"/>
          <w:sz w:val="24"/>
          <w:szCs w:val="24"/>
        </w:rPr>
        <w:t>Vorbis</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oog</w:t>
      </w:r>
      <w:proofErr w:type="spellEnd"/>
      <w:r w:rsidRPr="009C6B06">
        <w:rPr>
          <w:rFonts w:ascii="Cambria" w:hAnsi="Cambria" w:cs="Arial"/>
          <w:sz w:val="24"/>
          <w:szCs w:val="24"/>
        </w:rPr>
        <w:t>), PCM (.</w:t>
      </w:r>
      <w:proofErr w:type="spellStart"/>
      <w:r w:rsidRPr="009C6B06">
        <w:rPr>
          <w:rFonts w:ascii="Cambria" w:hAnsi="Cambria" w:cs="Arial"/>
          <w:sz w:val="24"/>
          <w:szCs w:val="24"/>
        </w:rPr>
        <w:t>wav</w:t>
      </w:r>
      <w:proofErr w:type="spellEnd"/>
      <w:r w:rsidRPr="009C6B06">
        <w:rPr>
          <w:rFonts w:ascii="Cambria" w:hAnsi="Cambria" w:cs="Arial"/>
          <w:sz w:val="24"/>
          <w:szCs w:val="24"/>
        </w:rPr>
        <w:t>).</w:t>
      </w:r>
    </w:p>
    <w:p w:rsidR="00100CC8" w:rsidRPr="009C6B06" w:rsidRDefault="00100CC8" w:rsidP="009C6B06">
      <w:pPr>
        <w:pStyle w:val="a7"/>
        <w:numPr>
          <w:ilvl w:val="0"/>
          <w:numId w:val="31"/>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Κωδικοποίηση </w:t>
      </w:r>
      <w:proofErr w:type="spellStart"/>
      <w:r w:rsidRPr="009C6B06">
        <w:rPr>
          <w:rFonts w:ascii="Cambria" w:hAnsi="Cambria" w:cs="Arial"/>
          <w:sz w:val="24"/>
          <w:szCs w:val="24"/>
        </w:rPr>
        <w:t>Video</w:t>
      </w:r>
      <w:proofErr w:type="spellEnd"/>
      <w:r w:rsidRPr="009C6B06">
        <w:rPr>
          <w:rFonts w:ascii="Cambria" w:hAnsi="Cambria" w:cs="Arial"/>
          <w:sz w:val="24"/>
          <w:szCs w:val="24"/>
        </w:rPr>
        <w:t xml:space="preserve"> όπως: H263 (.3gp, .mp4), H264 (.3gp, .mp4), MPEG4 (.3gp), vp8 (.</w:t>
      </w:r>
      <w:proofErr w:type="spellStart"/>
      <w:r w:rsidRPr="009C6B06">
        <w:rPr>
          <w:rFonts w:ascii="Cambria" w:hAnsi="Cambria" w:cs="Arial"/>
          <w:sz w:val="24"/>
          <w:szCs w:val="24"/>
        </w:rPr>
        <w:t>webm</w:t>
      </w:r>
      <w:proofErr w:type="spellEnd"/>
      <w:r w:rsidRPr="009C6B06">
        <w:rPr>
          <w:rFonts w:ascii="Cambria" w:hAnsi="Cambria" w:cs="Arial"/>
          <w:sz w:val="24"/>
          <w:szCs w:val="24"/>
        </w:rPr>
        <w:t>).</w:t>
      </w:r>
    </w:p>
    <w:p w:rsidR="00100CC8" w:rsidRPr="009C6B06" w:rsidRDefault="00100CC8" w:rsidP="009C6B06">
      <w:pPr>
        <w:pStyle w:val="a7"/>
        <w:numPr>
          <w:ilvl w:val="0"/>
          <w:numId w:val="33"/>
        </w:numPr>
        <w:tabs>
          <w:tab w:val="num" w:pos="0"/>
        </w:tabs>
        <w:spacing w:after="120" w:line="360" w:lineRule="auto"/>
        <w:jc w:val="both"/>
        <w:rPr>
          <w:rFonts w:ascii="Cambria" w:hAnsi="Cambria" w:cs="Arial"/>
          <w:sz w:val="24"/>
          <w:szCs w:val="24"/>
          <w:lang w:val="en-US"/>
        </w:rPr>
      </w:pPr>
      <w:r w:rsidRPr="009C6B06">
        <w:rPr>
          <w:rFonts w:ascii="Cambria" w:hAnsi="Cambria" w:cs="Arial"/>
          <w:sz w:val="24"/>
          <w:szCs w:val="24"/>
        </w:rPr>
        <w:t>Λειτουργικό:</w:t>
      </w:r>
      <w:r w:rsidRPr="009C6B06">
        <w:rPr>
          <w:rFonts w:ascii="Cambria" w:hAnsi="Cambria" w:cs="Arial"/>
          <w:sz w:val="24"/>
          <w:szCs w:val="24"/>
          <w:lang w:val="en-US"/>
        </w:rPr>
        <w:tab/>
        <w:t>Windows</w:t>
      </w:r>
      <w:r w:rsidRPr="009C6B06">
        <w:rPr>
          <w:rFonts w:ascii="Cambria" w:hAnsi="Cambria" w:cs="Arial"/>
          <w:sz w:val="24"/>
          <w:szCs w:val="24"/>
        </w:rPr>
        <w:t xml:space="preserve"> ή</w:t>
      </w:r>
      <w:r w:rsidRPr="009C6B06">
        <w:rPr>
          <w:rFonts w:ascii="Cambria" w:hAnsi="Cambria" w:cs="Arial"/>
          <w:sz w:val="24"/>
          <w:szCs w:val="24"/>
          <w:lang w:val="en-US"/>
        </w:rPr>
        <w:t xml:space="preserve"> Android</w:t>
      </w:r>
    </w:p>
    <w:p w:rsidR="00100CC8" w:rsidRPr="009C6B06" w:rsidRDefault="00100CC8" w:rsidP="009C6B06">
      <w:pPr>
        <w:pStyle w:val="a7"/>
        <w:numPr>
          <w:ilvl w:val="0"/>
          <w:numId w:val="33"/>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Τάση λειτουργίας: </w:t>
      </w:r>
      <w:r w:rsidRPr="009C6B06">
        <w:rPr>
          <w:rFonts w:ascii="Cambria" w:hAnsi="Cambria" w:cs="Arial"/>
          <w:sz w:val="24"/>
          <w:szCs w:val="24"/>
          <w:lang w:val="en-US"/>
        </w:rPr>
        <w:t>max</w:t>
      </w:r>
      <w:r w:rsidRPr="009C6B06">
        <w:rPr>
          <w:rFonts w:ascii="Cambria" w:hAnsi="Cambria" w:cs="Arial"/>
          <w:sz w:val="24"/>
          <w:szCs w:val="24"/>
        </w:rPr>
        <w:t xml:space="preserve"> 50 </w:t>
      </w:r>
      <w:proofErr w:type="spellStart"/>
      <w:r w:rsidRPr="009C6B06">
        <w:rPr>
          <w:rFonts w:ascii="Cambria" w:hAnsi="Cambria" w:cs="Arial"/>
          <w:sz w:val="24"/>
          <w:szCs w:val="24"/>
        </w:rPr>
        <w:t>Vdc</w:t>
      </w:r>
      <w:proofErr w:type="spellEnd"/>
    </w:p>
    <w:p w:rsidR="00100CC8" w:rsidRPr="009C6B06" w:rsidRDefault="00100CC8" w:rsidP="009C6B06">
      <w:pPr>
        <w:pStyle w:val="a7"/>
        <w:numPr>
          <w:ilvl w:val="0"/>
          <w:numId w:val="33"/>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Κατανάλωση: </w:t>
      </w:r>
      <w:r w:rsidRPr="009C6B06">
        <w:rPr>
          <w:rFonts w:ascii="Cambria" w:hAnsi="Cambria" w:cs="Arial"/>
          <w:sz w:val="24"/>
          <w:szCs w:val="24"/>
          <w:lang w:val="en-US"/>
        </w:rPr>
        <w:t>m</w:t>
      </w:r>
      <w:proofErr w:type="spellStart"/>
      <w:r w:rsidRPr="009C6B06">
        <w:rPr>
          <w:rFonts w:ascii="Cambria" w:hAnsi="Cambria" w:cs="Arial"/>
          <w:sz w:val="24"/>
          <w:szCs w:val="24"/>
        </w:rPr>
        <w:t>ax</w:t>
      </w:r>
      <w:proofErr w:type="spellEnd"/>
      <w:r w:rsidRPr="009C6B06">
        <w:rPr>
          <w:rFonts w:ascii="Cambria" w:hAnsi="Cambria" w:cs="Arial"/>
          <w:sz w:val="24"/>
          <w:szCs w:val="24"/>
        </w:rPr>
        <w:t xml:space="preserve"> 20 W</w:t>
      </w:r>
    </w:p>
    <w:p w:rsidR="00100CC8" w:rsidRDefault="00100CC8" w:rsidP="009C6B06">
      <w:pPr>
        <w:pStyle w:val="a7"/>
        <w:numPr>
          <w:ilvl w:val="0"/>
          <w:numId w:val="33"/>
        </w:numPr>
        <w:tabs>
          <w:tab w:val="num" w:pos="0"/>
        </w:tabs>
        <w:spacing w:after="120" w:line="360" w:lineRule="auto"/>
        <w:jc w:val="both"/>
        <w:rPr>
          <w:rFonts w:ascii="Cambria" w:hAnsi="Cambria" w:cs="Arial"/>
          <w:sz w:val="24"/>
          <w:szCs w:val="24"/>
        </w:rPr>
      </w:pPr>
      <w:r w:rsidRPr="009C6B06">
        <w:rPr>
          <w:rFonts w:ascii="Cambria" w:hAnsi="Cambria" w:cs="Arial"/>
          <w:sz w:val="24"/>
          <w:szCs w:val="24"/>
        </w:rPr>
        <w:t>Στήριξη: Επιτραπέζια ή χωνευτή</w:t>
      </w:r>
    </w:p>
    <w:p w:rsidR="00B14BBC" w:rsidRPr="009C6B06" w:rsidRDefault="00B14BBC" w:rsidP="00B14BBC">
      <w:pPr>
        <w:pStyle w:val="a7"/>
        <w:spacing w:after="120" w:line="360" w:lineRule="auto"/>
        <w:jc w:val="both"/>
        <w:rPr>
          <w:rFonts w:ascii="Cambria" w:hAnsi="Cambria" w:cs="Arial"/>
          <w:sz w:val="24"/>
          <w:szCs w:val="24"/>
        </w:rPr>
      </w:pPr>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Η </w:t>
      </w:r>
      <w:r w:rsidRPr="009C6B06">
        <w:rPr>
          <w:rFonts w:ascii="Cambria" w:hAnsi="Cambria" w:cs="Arial"/>
          <w:b/>
          <w:sz w:val="24"/>
          <w:szCs w:val="24"/>
        </w:rPr>
        <w:t xml:space="preserve">Συνεδριακή Μονάδα Προέδρου θα διαθέτει επιπλέον </w:t>
      </w:r>
      <w:r w:rsidRPr="009C6B06">
        <w:rPr>
          <w:rFonts w:ascii="Cambria" w:hAnsi="Cambria" w:cs="Arial"/>
          <w:sz w:val="24"/>
          <w:szCs w:val="24"/>
        </w:rPr>
        <w:t>και πλήκτρο προτεραιότητας, το οποίο, όταν πιέζεται, θα αποκόπτονται, προσωρινά, όλα τα μικρόφωνα των συνέδρων και θα ενεργοποιείται το μικρόφωνο του Προέδρου.</w:t>
      </w:r>
    </w:p>
    <w:p w:rsidR="00100CC8" w:rsidRPr="009C6B06" w:rsidRDefault="00100CC8" w:rsidP="009C6B06">
      <w:pPr>
        <w:spacing w:after="0" w:line="360" w:lineRule="auto"/>
        <w:jc w:val="both"/>
        <w:rPr>
          <w:rFonts w:ascii="Cambria" w:hAnsi="Cambria" w:cs="Arial"/>
          <w:b/>
          <w:sz w:val="24"/>
          <w:szCs w:val="24"/>
        </w:rPr>
      </w:pPr>
    </w:p>
    <w:p w:rsidR="00100CC8" w:rsidRPr="009C6B06" w:rsidRDefault="00100CC8" w:rsidP="009C6B06">
      <w:pPr>
        <w:pStyle w:val="a7"/>
        <w:numPr>
          <w:ilvl w:val="0"/>
          <w:numId w:val="30"/>
        </w:numPr>
        <w:tabs>
          <w:tab w:val="num" w:pos="0"/>
        </w:tabs>
        <w:spacing w:after="120" w:line="360" w:lineRule="auto"/>
        <w:jc w:val="both"/>
        <w:rPr>
          <w:rFonts w:ascii="Cambria" w:hAnsi="Cambria" w:cs="Arial"/>
          <w:b/>
          <w:sz w:val="24"/>
          <w:szCs w:val="24"/>
        </w:rPr>
      </w:pPr>
      <w:bookmarkStart w:id="35" w:name="_Toc465447638"/>
      <w:r w:rsidRPr="009C6B06">
        <w:rPr>
          <w:rFonts w:ascii="Cambria" w:hAnsi="Cambria" w:cs="Arial"/>
          <w:b/>
          <w:sz w:val="24"/>
          <w:szCs w:val="24"/>
        </w:rPr>
        <w:lastRenderedPageBreak/>
        <w:t>Αποσπώμενο μικρόφωνο μακρύ βραχίονα</w:t>
      </w:r>
      <w:bookmarkEnd w:id="35"/>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Το αποσπώμενο μικρόφωνο μακρύ ρυθμιζόμενου βραχίονα θα πρέπει να διαθέτει </w:t>
      </w:r>
      <w:proofErr w:type="spellStart"/>
      <w:r w:rsidRPr="009C6B06">
        <w:rPr>
          <w:rFonts w:ascii="Cambria" w:hAnsi="Cambria" w:cs="Arial"/>
          <w:sz w:val="24"/>
          <w:szCs w:val="24"/>
        </w:rPr>
        <w:t>μονόδρομη</w:t>
      </w:r>
      <w:proofErr w:type="spellEnd"/>
      <w:r w:rsidRPr="009C6B06">
        <w:rPr>
          <w:rFonts w:ascii="Cambria" w:hAnsi="Cambria" w:cs="Arial"/>
          <w:sz w:val="24"/>
          <w:szCs w:val="24"/>
        </w:rPr>
        <w:t xml:space="preserve"> απόκριση που θα παρέχει μέγιστη απόδοση ακόμη και σε θορυβώδεις και ακουστικά δυσχερείς χώρους.</w:t>
      </w:r>
    </w:p>
    <w:p w:rsidR="00100CC8" w:rsidRPr="009C6B06" w:rsidRDefault="00100CC8" w:rsidP="009C6B06">
      <w:pPr>
        <w:tabs>
          <w:tab w:val="num" w:pos="0"/>
        </w:tabs>
        <w:spacing w:after="120" w:line="360" w:lineRule="auto"/>
        <w:jc w:val="both"/>
        <w:rPr>
          <w:rFonts w:ascii="Cambria" w:hAnsi="Cambria" w:cs="Arial"/>
          <w:b/>
          <w:sz w:val="24"/>
          <w:szCs w:val="24"/>
        </w:rPr>
      </w:pPr>
      <w:r w:rsidRPr="009C6B06">
        <w:rPr>
          <w:rFonts w:ascii="Cambria" w:hAnsi="Cambria" w:cs="Arial"/>
          <w:b/>
          <w:sz w:val="24"/>
          <w:szCs w:val="24"/>
        </w:rPr>
        <w:t xml:space="preserve">Το μικρόφωνο θα έχει τα ακόλουθα χαρακτηριστικά- προδιαγραφές : </w:t>
      </w:r>
    </w:p>
    <w:p w:rsidR="00100CC8" w:rsidRPr="009C6B06" w:rsidRDefault="00100CC8" w:rsidP="009C6B06">
      <w:pPr>
        <w:pStyle w:val="a7"/>
        <w:numPr>
          <w:ilvl w:val="0"/>
          <w:numId w:val="34"/>
        </w:numPr>
        <w:tabs>
          <w:tab w:val="num" w:pos="0"/>
        </w:tabs>
        <w:spacing w:after="120" w:line="360" w:lineRule="auto"/>
        <w:jc w:val="both"/>
        <w:rPr>
          <w:rFonts w:ascii="Cambria" w:hAnsi="Cambria" w:cs="Arial"/>
          <w:sz w:val="24"/>
          <w:szCs w:val="24"/>
        </w:rPr>
      </w:pPr>
      <w:r w:rsidRPr="009C6B06">
        <w:rPr>
          <w:rFonts w:ascii="Cambria" w:hAnsi="Cambria" w:cs="Arial"/>
          <w:sz w:val="24"/>
          <w:szCs w:val="24"/>
        </w:rPr>
        <w:t>Στήριξη: Σύνδεση &amp; ασφάλιση στην συνεδριακή μονάδα (θα διαθέτει κατάλληλο συνδετήρα για την τοποθέτηση και ασφάλιση στην συνεδριακή μονάδα)</w:t>
      </w:r>
    </w:p>
    <w:p w:rsidR="00100CC8" w:rsidRPr="009C6B06" w:rsidRDefault="00100CC8" w:rsidP="009C6B06">
      <w:pPr>
        <w:pStyle w:val="a7"/>
        <w:numPr>
          <w:ilvl w:val="0"/>
          <w:numId w:val="34"/>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Δυνατότητα αντικατάστασης μικροφώνου σε λειτουργία</w:t>
      </w:r>
    </w:p>
    <w:p w:rsidR="00100CC8" w:rsidRPr="009C6B06" w:rsidRDefault="00100CC8" w:rsidP="009C6B06">
      <w:pPr>
        <w:pStyle w:val="a7"/>
        <w:numPr>
          <w:ilvl w:val="0"/>
          <w:numId w:val="34"/>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Μήκος: τουλάχιστον 45 </w:t>
      </w:r>
      <w:proofErr w:type="spellStart"/>
      <w:r w:rsidRPr="009C6B06">
        <w:rPr>
          <w:rFonts w:ascii="Cambria" w:hAnsi="Cambria" w:cs="Arial"/>
          <w:sz w:val="24"/>
          <w:szCs w:val="24"/>
        </w:rPr>
        <w:t>mm</w:t>
      </w:r>
      <w:proofErr w:type="spellEnd"/>
    </w:p>
    <w:p w:rsidR="00100CC8" w:rsidRPr="009C6B06" w:rsidRDefault="00100CC8" w:rsidP="009C6B06">
      <w:pPr>
        <w:pStyle w:val="a7"/>
        <w:numPr>
          <w:ilvl w:val="0"/>
          <w:numId w:val="34"/>
        </w:numPr>
        <w:tabs>
          <w:tab w:val="num" w:pos="0"/>
        </w:tabs>
        <w:spacing w:after="120" w:line="360" w:lineRule="auto"/>
        <w:jc w:val="both"/>
        <w:rPr>
          <w:rFonts w:ascii="Cambria" w:hAnsi="Cambria" w:cs="Arial"/>
          <w:sz w:val="24"/>
          <w:szCs w:val="24"/>
        </w:rPr>
      </w:pPr>
      <w:r w:rsidRPr="009C6B06">
        <w:rPr>
          <w:rFonts w:ascii="Cambria" w:hAnsi="Cambria" w:cs="Arial"/>
          <w:sz w:val="24"/>
          <w:szCs w:val="24"/>
        </w:rPr>
        <w:t>Έγχρωμο φωτισμό για τις καταστάσεις: ενεργό, αίτηση για ομιλία</w:t>
      </w:r>
    </w:p>
    <w:p w:rsidR="00100CC8" w:rsidRPr="009C6B06" w:rsidRDefault="00100CC8" w:rsidP="009C6B06">
      <w:pPr>
        <w:pStyle w:val="a7"/>
        <w:numPr>
          <w:ilvl w:val="0"/>
          <w:numId w:val="34"/>
        </w:num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Ενσωματωμένο φίλτρο </w:t>
      </w:r>
      <w:proofErr w:type="spellStart"/>
      <w:r w:rsidRPr="009C6B06">
        <w:rPr>
          <w:rFonts w:ascii="Cambria" w:hAnsi="Cambria" w:cs="Arial"/>
          <w:sz w:val="24"/>
          <w:szCs w:val="24"/>
        </w:rPr>
        <w:t>plop</w:t>
      </w:r>
      <w:proofErr w:type="spellEnd"/>
      <w:r w:rsidRPr="009C6B06">
        <w:rPr>
          <w:rFonts w:ascii="Cambria" w:hAnsi="Cambria" w:cs="Arial"/>
          <w:sz w:val="24"/>
          <w:szCs w:val="24"/>
        </w:rPr>
        <w:t xml:space="preserve"> και </w:t>
      </w:r>
      <w:proofErr w:type="spellStart"/>
      <w:r w:rsidRPr="009C6B06">
        <w:rPr>
          <w:rFonts w:ascii="Cambria" w:hAnsi="Cambria" w:cs="Arial"/>
          <w:sz w:val="24"/>
          <w:szCs w:val="24"/>
        </w:rPr>
        <w:t>αντιανέμιο</w:t>
      </w:r>
      <w:proofErr w:type="spellEnd"/>
    </w:p>
    <w:p w:rsidR="00100CC8" w:rsidRPr="009C6B06" w:rsidRDefault="00100CC8" w:rsidP="009C6B06">
      <w:pPr>
        <w:pStyle w:val="a7"/>
        <w:numPr>
          <w:ilvl w:val="0"/>
          <w:numId w:val="34"/>
        </w:numPr>
        <w:tabs>
          <w:tab w:val="num" w:pos="0"/>
        </w:tabs>
        <w:spacing w:after="120" w:line="360" w:lineRule="auto"/>
        <w:jc w:val="both"/>
        <w:rPr>
          <w:rFonts w:ascii="Cambria" w:hAnsi="Cambria" w:cs="Arial"/>
          <w:sz w:val="24"/>
          <w:szCs w:val="24"/>
        </w:rPr>
      </w:pPr>
      <w:r w:rsidRPr="009C6B06">
        <w:rPr>
          <w:rFonts w:ascii="Cambria" w:hAnsi="Cambria" w:cs="Arial"/>
          <w:sz w:val="24"/>
          <w:szCs w:val="24"/>
        </w:rPr>
        <w:t>Ρυθμιζόμενος βραχίονας (κατάλληλο για καταστάσεις όπου άνθρωποι επιθυμούν να ομιλούν όρθιοι)</w:t>
      </w:r>
    </w:p>
    <w:p w:rsidR="00100CC8" w:rsidRPr="009C6B06" w:rsidRDefault="00100CC8" w:rsidP="009C6B06">
      <w:pPr>
        <w:pStyle w:val="a7"/>
        <w:numPr>
          <w:ilvl w:val="0"/>
          <w:numId w:val="34"/>
        </w:numPr>
        <w:tabs>
          <w:tab w:val="num" w:pos="0"/>
        </w:tabs>
        <w:spacing w:after="120" w:line="360" w:lineRule="auto"/>
        <w:jc w:val="both"/>
        <w:rPr>
          <w:rFonts w:ascii="Cambria" w:hAnsi="Cambria" w:cs="Arial"/>
          <w:sz w:val="24"/>
          <w:szCs w:val="24"/>
        </w:rPr>
      </w:pPr>
      <w:r w:rsidRPr="009C6B06">
        <w:rPr>
          <w:rFonts w:ascii="Cambria" w:hAnsi="Cambria" w:cs="Arial"/>
          <w:sz w:val="24"/>
          <w:szCs w:val="24"/>
        </w:rPr>
        <w:t>Χαμηλή ευαισθησία σε παρεμβολές από κινητά τηλέφωνα.</w:t>
      </w:r>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 Στη θέση του Βήματος θα εγκατασταθούν δύο μικρόφωνα σταθερά επί του εδράνου με μακρύ εύκαμπτο βραχίονα μήκους τουλάχιστον 50 </w:t>
      </w:r>
      <w:r w:rsidRPr="009C6B06">
        <w:rPr>
          <w:rFonts w:ascii="Cambria" w:hAnsi="Cambria" w:cs="Arial"/>
          <w:sz w:val="24"/>
          <w:szCs w:val="24"/>
          <w:lang w:val="en-US"/>
        </w:rPr>
        <w:t>cm</w:t>
      </w:r>
      <w:r w:rsidRPr="009C6B06">
        <w:rPr>
          <w:rFonts w:ascii="Cambria" w:hAnsi="Cambria" w:cs="Arial"/>
          <w:sz w:val="24"/>
          <w:szCs w:val="24"/>
        </w:rPr>
        <w:t xml:space="preserve">. Στη θέση των στενογράφων θα εγκατασταθούν δύο μικρόφωνα κινητά σε σταντ με ελεύθερο μήκος καλωδίου τουλάχιστον 5 </w:t>
      </w:r>
      <w:r w:rsidRPr="009C6B06">
        <w:rPr>
          <w:rFonts w:ascii="Cambria" w:hAnsi="Cambria" w:cs="Arial"/>
          <w:sz w:val="24"/>
          <w:szCs w:val="24"/>
          <w:lang w:val="en-US"/>
        </w:rPr>
        <w:t>m</w:t>
      </w:r>
      <w:r w:rsidRPr="009C6B06">
        <w:rPr>
          <w:rFonts w:ascii="Cambria" w:hAnsi="Cambria" w:cs="Arial"/>
          <w:sz w:val="24"/>
          <w:szCs w:val="24"/>
        </w:rPr>
        <w:t>. Τα ανωτέρω μικρόφωνα θα έχουν αντίστοιχα χαρακτηριστικά με τα αντίστοιχα των μονάδων.</w:t>
      </w:r>
    </w:p>
    <w:p w:rsidR="00100CC8" w:rsidRPr="009C6B06" w:rsidRDefault="00100CC8" w:rsidP="009C6B06">
      <w:pPr>
        <w:tabs>
          <w:tab w:val="num" w:pos="0"/>
        </w:tabs>
        <w:spacing w:after="120" w:line="360" w:lineRule="auto"/>
        <w:jc w:val="both"/>
        <w:rPr>
          <w:rFonts w:ascii="Cambria" w:hAnsi="Cambria" w:cs="Arial"/>
          <w:sz w:val="24"/>
          <w:szCs w:val="24"/>
        </w:rPr>
      </w:pPr>
      <w:r w:rsidRPr="009C6B06">
        <w:rPr>
          <w:rFonts w:ascii="Cambria" w:hAnsi="Cambria" w:cs="Arial"/>
          <w:sz w:val="24"/>
          <w:szCs w:val="24"/>
        </w:rPr>
        <w:t xml:space="preserve"> Στο χώρο των στενογράφων θα εγκατασταθούν επιπλέον και δύο ασύρματα μικρόφωνα τα οποία θα έχουν εμβέλεια κανονικής λειτουργίας, τέτοια ώστε να καλύπτουν όλη την επιφάνεια της αίθουσας.</w:t>
      </w:r>
    </w:p>
    <w:p w:rsidR="00100CC8" w:rsidRPr="009C6B06" w:rsidRDefault="00100CC8" w:rsidP="009C6B06">
      <w:pPr>
        <w:tabs>
          <w:tab w:val="num" w:pos="0"/>
        </w:tabs>
        <w:spacing w:after="120" w:line="360" w:lineRule="auto"/>
        <w:jc w:val="both"/>
        <w:rPr>
          <w:rFonts w:ascii="Cambria" w:hAnsi="Cambria" w:cs="Arial"/>
          <w:b/>
          <w:sz w:val="24"/>
          <w:szCs w:val="24"/>
        </w:rPr>
      </w:pPr>
    </w:p>
    <w:p w:rsidR="00100CC8" w:rsidRPr="009C6B06" w:rsidRDefault="00100CC8" w:rsidP="009C6B06">
      <w:pPr>
        <w:pStyle w:val="a7"/>
        <w:numPr>
          <w:ilvl w:val="0"/>
          <w:numId w:val="30"/>
        </w:numPr>
        <w:spacing w:after="0" w:line="360" w:lineRule="auto"/>
        <w:jc w:val="both"/>
        <w:rPr>
          <w:rFonts w:ascii="Cambria" w:hAnsi="Cambria" w:cs="Arial"/>
          <w:b/>
          <w:sz w:val="24"/>
          <w:szCs w:val="24"/>
        </w:rPr>
      </w:pPr>
      <w:r w:rsidRPr="009C6B06">
        <w:rPr>
          <w:rFonts w:ascii="Cambria" w:hAnsi="Cambria" w:cs="Arial"/>
          <w:b/>
          <w:sz w:val="24"/>
          <w:szCs w:val="24"/>
        </w:rPr>
        <w:t>Εξοπλισμός – λογισμικά ελέγχου και χειρισμού του συστήματος</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 xml:space="preserve"> Ο χειρισμός του παραπάνω εξοπλισμού θα γίνεται με τη βοήθεια ηλεκτρονικού υπολογιστή (</w:t>
      </w:r>
      <w:r w:rsidRPr="009C6B06">
        <w:rPr>
          <w:rFonts w:ascii="Cambria" w:hAnsi="Cambria" w:cs="Arial"/>
          <w:sz w:val="24"/>
          <w:szCs w:val="24"/>
          <w:lang w:val="en-US"/>
        </w:rPr>
        <w:t>server</w:t>
      </w:r>
      <w:r w:rsidRPr="009C6B06">
        <w:rPr>
          <w:rFonts w:ascii="Cambria" w:hAnsi="Cambria" w:cs="Arial"/>
          <w:sz w:val="24"/>
          <w:szCs w:val="24"/>
        </w:rPr>
        <w:t>), στον οποίο θα έχουν εγκατασταθεί τα κατάλληλα λογισμικά, που θα εγκατασταθεί στον χώρο Υ</w:t>
      </w:r>
      <w:r w:rsidRPr="009C6B06">
        <w:rPr>
          <w:rFonts w:ascii="Cambria" w:hAnsi="Cambria" w:cs="Arial"/>
          <w:sz w:val="24"/>
          <w:szCs w:val="24"/>
          <w:vertAlign w:val="subscript"/>
        </w:rPr>
        <w:t>1</w:t>
      </w:r>
      <w:r w:rsidRPr="009C6B06">
        <w:rPr>
          <w:rFonts w:ascii="Cambria" w:hAnsi="Cambria" w:cs="Arial"/>
          <w:sz w:val="24"/>
          <w:szCs w:val="24"/>
        </w:rPr>
        <w:t xml:space="preserve">-56, μαζί με τον εφεδρικό του. </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 xml:space="preserve">Το λογισμικό θα χρησιμοποιείται για το άνοιγμα, το κλείσιμο, την δημιουργία και την διαγραφή αρχείων, καθώς και για τη ρύθμιση της έντασης του ήχου, τη ρύθμιση του ήχου των ακουστικών του χειριστή, κλπ. Το λογισμικό αυτό θα καθιστά δυνατό τον έλεγχο των μικροφώνων που έχουν συνδεθεί με το ψηφιακό σύστημα </w:t>
      </w:r>
      <w:r w:rsidRPr="009C6B06">
        <w:rPr>
          <w:rFonts w:ascii="Cambria" w:hAnsi="Cambria" w:cs="Arial"/>
          <w:iCs/>
          <w:sz w:val="24"/>
          <w:szCs w:val="24"/>
        </w:rPr>
        <w:t xml:space="preserve">μέσω ενός συνοπτικού </w:t>
      </w:r>
      <w:r w:rsidRPr="009C6B06">
        <w:rPr>
          <w:rFonts w:ascii="Cambria" w:hAnsi="Cambria" w:cs="Arial"/>
          <w:iCs/>
          <w:sz w:val="24"/>
          <w:szCs w:val="24"/>
        </w:rPr>
        <w:lastRenderedPageBreak/>
        <w:t>σχεδιαγράμματος της Αίθουσας</w:t>
      </w:r>
      <w:r w:rsidRPr="009C6B06">
        <w:rPr>
          <w:rFonts w:ascii="Cambria" w:hAnsi="Cambria" w:cs="Arial"/>
          <w:sz w:val="24"/>
          <w:szCs w:val="24"/>
        </w:rPr>
        <w:t xml:space="preserve">. Θα απεικονίζει με την μορφή εικονιδίων τους αριθμούς των θέσεων των συνέδρων, σε μικρά ή μεγάλα παράθυρα, το οποίο θα εγκατασταθεί και στον ηλεκτρονικό υπολογιστή του χειριστή της αίθουσας (ηλεκτρολόγος) καθώς και στον εφεδρικό του. Το ίδιο λογισμικό θα παρέχει τη δυνατότητα καθορισμού του τρόπου λειτουργίας των μικροφώνων του συστήματος, των αναγκών πρόσβασης στα μικρόφωνα, των παραμέτρων σχετικά με τα χρονικά όρια των ομιλιών, την έξοδο της μικροφωνικής δραστηριότητας και την ενεργοποίηση ή αδρανοποίηση της προτεραιότητας του μικροφώνου του προέδρου. </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Το λογισμικό θα δίνει την δυνατότητα για κοινή χρήση της οθόνης (ή ενός παραθύρου μιας εφαρμογής) ενός απομακρυσμένου υπολογιστή για παρουσίαση σε όλες τις οθόνες των συσκευών συνέδρων. Ο πρόεδρος ή ο διαχειριστής της συνεδρίασης μπορεί να ενεργοποιήσει τη λειτουργία παρουσίασης χρησιμοποιώντας την εφαρμογή συνεδριάσεων ή μια συσκευή πολυμέσων. Όταν ενεργοποιηθεί η λειτουργία παρουσίασης, η οθόνη ενός απομακρυσμένου υπολογιστή παρουσίασης (ή ενός παραθύρου μιας εφαρμογής) θα μεταδίδεται με ροή μέσω του δικτύου σε όλες τις συσκευές πολυμέσων.</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 xml:space="preserve">Το λογισμικό θα δίνει τη δυνατότητα δημιουργίας μιας βάσης δεδομένων με πληροφορίες που αφορούν τους συμμετέχοντες, στην εφαρμογή συνεδριάσεων. Θα πρέπει να είναι δυνατή η εισαγωγή πληροφοριών πριν ή κατά την διάρκεια μιας συνεδρίασης. Ένας ελάχιστος αριθμός δεδομένων θα μπορεί να οριστεί για κάθε συμμετέχοντα: Όνομα, Επώνυμο, Όνομα Πατρός, Εκλογική Περιφέρεια, Κοινοβουλευτική Ομάδα. Για άλλες καταχωρίσεις (τίτλος, χώρα, περιοχή κ.λπ.), τα δεδομένα θα μπορούν να επιλέγονται από μια λίστα που παρουσιάζεται από το σύστημα και η οποία θα μπορεί να εμπλουτισθεί από το χρήστη. Όλες οι πληροφορίες θα πρέπει να είναι επαναχρησιμοποιήσιμες. Η λίστα θα πρέπει να είναι δυνατόν να εισαχθεί και να εξαχθεί από το σύστημα με μορφή επεξεργάσιμου αρχείου (πχ </w:t>
      </w:r>
      <w:r w:rsidRPr="009C6B06">
        <w:rPr>
          <w:rFonts w:ascii="Cambria" w:hAnsi="Cambria" w:cs="Arial"/>
          <w:sz w:val="24"/>
          <w:szCs w:val="24"/>
          <w:lang w:val="en-US"/>
        </w:rPr>
        <w:t>EXCEL</w:t>
      </w:r>
      <w:r w:rsidRPr="009C6B06">
        <w:rPr>
          <w:rFonts w:ascii="Cambria" w:hAnsi="Cambria" w:cs="Arial"/>
          <w:sz w:val="24"/>
          <w:szCs w:val="24"/>
        </w:rPr>
        <w:t xml:space="preserve">, </w:t>
      </w:r>
      <w:r w:rsidRPr="009C6B06">
        <w:rPr>
          <w:rFonts w:ascii="Cambria" w:hAnsi="Cambria" w:cs="Arial"/>
          <w:sz w:val="24"/>
          <w:szCs w:val="24"/>
          <w:lang w:val="en-US"/>
        </w:rPr>
        <w:t>WORD</w:t>
      </w:r>
      <w:r w:rsidRPr="009C6B06">
        <w:rPr>
          <w:rFonts w:ascii="Cambria" w:hAnsi="Cambria" w:cs="Arial"/>
          <w:sz w:val="24"/>
          <w:szCs w:val="24"/>
        </w:rPr>
        <w:t>).</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Το λογισμικό θα δίνει τη δυνατότητα δημιουργίας λίστας εγγραφής ομιλητών με χρονική προτεραιότητα (πέρα από τα ζητούμενα στις δυνατότητες του λογισμικού εγγραφής ομιλητών-ηλεκτρονικής ψηφοφορίας), με την ταυτοποίηση των συνέδρων με την χρήση κάρτας και την εκδήλωση της πρόθεσης για εγγραφή μέσω της οθόνης αφής.</w:t>
      </w:r>
    </w:p>
    <w:p w:rsidR="00100CC8" w:rsidRPr="009C6B06" w:rsidRDefault="00100CC8" w:rsidP="009C6B06">
      <w:pPr>
        <w:tabs>
          <w:tab w:val="num" w:pos="0"/>
        </w:tabs>
        <w:spacing w:line="360" w:lineRule="auto"/>
        <w:jc w:val="both"/>
        <w:rPr>
          <w:rFonts w:ascii="Cambria" w:hAnsi="Cambria" w:cs="Arial"/>
          <w:sz w:val="24"/>
          <w:szCs w:val="24"/>
        </w:rPr>
      </w:pPr>
    </w:p>
    <w:p w:rsidR="00100CC8" w:rsidRPr="009C6B06" w:rsidRDefault="00100CC8" w:rsidP="009C6B06">
      <w:pPr>
        <w:pStyle w:val="a7"/>
        <w:numPr>
          <w:ilvl w:val="0"/>
          <w:numId w:val="30"/>
        </w:numPr>
        <w:tabs>
          <w:tab w:val="num" w:pos="0"/>
        </w:tabs>
        <w:spacing w:after="0" w:line="360" w:lineRule="auto"/>
        <w:jc w:val="both"/>
        <w:rPr>
          <w:rFonts w:ascii="Cambria" w:hAnsi="Cambria" w:cs="Arial"/>
          <w:sz w:val="24"/>
          <w:szCs w:val="24"/>
        </w:rPr>
      </w:pPr>
      <w:r w:rsidRPr="009C6B06">
        <w:rPr>
          <w:rFonts w:ascii="Cambria" w:hAnsi="Cambria" w:cs="Arial"/>
          <w:b/>
          <w:sz w:val="24"/>
          <w:szCs w:val="24"/>
        </w:rPr>
        <w:t xml:space="preserve">Ηλεκτρονικοί Υπολογιστές – </w:t>
      </w:r>
      <w:r w:rsidRPr="009C6B06">
        <w:rPr>
          <w:rFonts w:ascii="Cambria" w:hAnsi="Cambria" w:cs="Arial"/>
          <w:b/>
          <w:sz w:val="24"/>
          <w:szCs w:val="24"/>
          <w:lang w:val="en-US"/>
        </w:rPr>
        <w:t>monitor</w:t>
      </w:r>
      <w:r w:rsidRPr="009C6B06">
        <w:rPr>
          <w:rFonts w:ascii="Cambria" w:hAnsi="Cambria" w:cs="Arial"/>
          <w:b/>
          <w:sz w:val="24"/>
          <w:szCs w:val="24"/>
        </w:rPr>
        <w:t xml:space="preserve"> προέδρου</w:t>
      </w:r>
    </w:p>
    <w:p w:rsidR="00100CC8" w:rsidRPr="009C6B06" w:rsidRDefault="00100CC8" w:rsidP="009C6B06">
      <w:pPr>
        <w:tabs>
          <w:tab w:val="num" w:pos="0"/>
        </w:tabs>
        <w:spacing w:after="0" w:line="360" w:lineRule="auto"/>
        <w:jc w:val="both"/>
        <w:rPr>
          <w:rFonts w:ascii="Cambria" w:hAnsi="Cambria" w:cs="Arial"/>
          <w:sz w:val="24"/>
          <w:szCs w:val="24"/>
        </w:rPr>
      </w:pPr>
      <w:r w:rsidRPr="009C6B06">
        <w:rPr>
          <w:rFonts w:ascii="Cambria" w:hAnsi="Cambria" w:cs="Arial"/>
          <w:sz w:val="24"/>
          <w:szCs w:val="24"/>
        </w:rPr>
        <w:t xml:space="preserve">Οι ηλεκτρονικοί υπολογιστές (κύριοι, εφεδρικοί και φορητοί) θα έχουν χαρακτηριστικά που να καλύπτουν τις απαιτήσεις του κατασκευαστή του συνεδριακού συστήματος και των </w:t>
      </w:r>
      <w:r w:rsidRPr="009C6B06">
        <w:rPr>
          <w:rFonts w:ascii="Cambria" w:hAnsi="Cambria" w:cs="Arial"/>
          <w:sz w:val="24"/>
          <w:szCs w:val="24"/>
        </w:rPr>
        <w:lastRenderedPageBreak/>
        <w:t xml:space="preserve">λογισμικών που θα κατασκευασθούν. Το ίδιο ισχύει και για τα λειτουργικά συστήματά τους, τα οποία θα πρέπει να είναι </w:t>
      </w:r>
      <w:r w:rsidRPr="009C6B06">
        <w:rPr>
          <w:rFonts w:ascii="Cambria" w:hAnsi="Cambria" w:cs="Arial"/>
          <w:sz w:val="24"/>
          <w:szCs w:val="24"/>
          <w:lang w:val="en-US"/>
        </w:rPr>
        <w:t>WINDOWS</w:t>
      </w:r>
      <w:r w:rsidRPr="009C6B06">
        <w:rPr>
          <w:rFonts w:ascii="Cambria" w:hAnsi="Cambria" w:cs="Arial"/>
          <w:sz w:val="24"/>
          <w:szCs w:val="24"/>
        </w:rPr>
        <w:t xml:space="preserve"> 64 </w:t>
      </w:r>
      <w:r w:rsidRPr="009C6B06">
        <w:rPr>
          <w:rFonts w:ascii="Cambria" w:hAnsi="Cambria" w:cs="Arial"/>
          <w:sz w:val="24"/>
          <w:szCs w:val="24"/>
          <w:lang w:val="en-US"/>
        </w:rPr>
        <w:t>bits</w:t>
      </w:r>
      <w:r w:rsidRPr="009C6B06">
        <w:rPr>
          <w:rFonts w:ascii="Cambria" w:hAnsi="Cambria" w:cs="Arial"/>
          <w:sz w:val="24"/>
          <w:szCs w:val="24"/>
        </w:rPr>
        <w:t>, σε παραγωγή με εγγύηση υποστήριξης από τον κατασκευαστή για τα επόμενα 8 έτη τουλάχιστον.</w:t>
      </w:r>
    </w:p>
    <w:p w:rsidR="00100CC8" w:rsidRPr="009C6B06" w:rsidRDefault="00100CC8" w:rsidP="009C6B06">
      <w:pPr>
        <w:tabs>
          <w:tab w:val="num" w:pos="0"/>
        </w:tabs>
        <w:spacing w:after="0" w:line="360" w:lineRule="auto"/>
        <w:jc w:val="both"/>
        <w:rPr>
          <w:rFonts w:ascii="Cambria" w:hAnsi="Cambria" w:cs="Arial"/>
          <w:sz w:val="24"/>
          <w:szCs w:val="24"/>
        </w:rPr>
      </w:pPr>
    </w:p>
    <w:p w:rsidR="00100CC8" w:rsidRPr="009C6B06" w:rsidRDefault="00100CC8" w:rsidP="009C6B06">
      <w:pPr>
        <w:tabs>
          <w:tab w:val="num" w:pos="0"/>
        </w:tabs>
        <w:spacing w:after="0" w:line="360" w:lineRule="auto"/>
        <w:jc w:val="both"/>
        <w:rPr>
          <w:rFonts w:ascii="Cambria" w:hAnsi="Cambria" w:cs="Arial"/>
          <w:sz w:val="24"/>
          <w:szCs w:val="24"/>
        </w:rPr>
      </w:pPr>
      <w:r w:rsidRPr="009C6B06">
        <w:rPr>
          <w:rFonts w:ascii="Cambria" w:hAnsi="Cambria" w:cs="Arial"/>
          <w:sz w:val="24"/>
          <w:szCs w:val="24"/>
        </w:rPr>
        <w:t>Σε κάθε περίπτωση θα πρέπει να έχουν κατ’ ελάχιστον τα παρακάτω χαρακτηριστικά:</w:t>
      </w:r>
    </w:p>
    <w:p w:rsidR="00100CC8" w:rsidRPr="009C6B06" w:rsidRDefault="00100CC8" w:rsidP="009C6B06">
      <w:pPr>
        <w:tabs>
          <w:tab w:val="num" w:pos="0"/>
        </w:tabs>
        <w:spacing w:line="360" w:lineRule="auto"/>
        <w:jc w:val="both"/>
        <w:rPr>
          <w:rFonts w:ascii="Cambria" w:hAnsi="Cambria" w:cs="Arial"/>
          <w:sz w:val="24"/>
          <w:szCs w:val="24"/>
          <w:u w:val="single"/>
        </w:rPr>
      </w:pPr>
    </w:p>
    <w:p w:rsidR="00100CC8" w:rsidRPr="00861A38" w:rsidRDefault="00100CC8" w:rsidP="009C6B06">
      <w:pPr>
        <w:tabs>
          <w:tab w:val="num" w:pos="0"/>
        </w:tabs>
        <w:spacing w:line="360" w:lineRule="auto"/>
        <w:jc w:val="both"/>
        <w:rPr>
          <w:rFonts w:ascii="Cambria" w:hAnsi="Cambria" w:cs="Arial"/>
          <w:b/>
          <w:sz w:val="24"/>
          <w:szCs w:val="24"/>
          <w:u w:val="single"/>
        </w:rPr>
      </w:pPr>
      <w:r w:rsidRPr="00861A38">
        <w:rPr>
          <w:rFonts w:ascii="Cambria" w:hAnsi="Cambria" w:cs="Arial"/>
          <w:b/>
          <w:sz w:val="24"/>
          <w:szCs w:val="24"/>
          <w:u w:val="single"/>
        </w:rPr>
        <w:t>ΗΛΕΚΤΡΟΝΙΚΟΣ ΥΠΟΛΟΓΙΣΤΗΣ ΕΛΕΓΧΟΥ ΣΥΣΤΗΜΑΤΟΣ (</w:t>
      </w:r>
      <w:r w:rsidRPr="00861A38">
        <w:rPr>
          <w:rFonts w:ascii="Cambria" w:hAnsi="Cambria" w:cs="Arial"/>
          <w:b/>
          <w:sz w:val="24"/>
          <w:szCs w:val="24"/>
          <w:u w:val="single"/>
          <w:lang w:val="en-US"/>
        </w:rPr>
        <w:t>SERVER</w:t>
      </w:r>
      <w:r w:rsidRPr="00861A38">
        <w:rPr>
          <w:rFonts w:ascii="Cambria" w:hAnsi="Cambria" w:cs="Arial"/>
          <w:b/>
          <w:sz w:val="24"/>
          <w:szCs w:val="24"/>
          <w:u w:val="single"/>
        </w:rPr>
        <w:t>)</w:t>
      </w:r>
    </w:p>
    <w:p w:rsidR="00100CC8" w:rsidRPr="009C6B06" w:rsidRDefault="00100CC8" w:rsidP="009C6B06">
      <w:pPr>
        <w:tabs>
          <w:tab w:val="num" w:pos="0"/>
        </w:tabs>
        <w:spacing w:after="0" w:line="360" w:lineRule="auto"/>
        <w:jc w:val="both"/>
        <w:rPr>
          <w:rFonts w:ascii="Cambria" w:hAnsi="Cambria" w:cs="Arial"/>
          <w:sz w:val="24"/>
          <w:szCs w:val="24"/>
        </w:rPr>
      </w:pPr>
      <w:r w:rsidRPr="009C6B06">
        <w:rPr>
          <w:rFonts w:ascii="Cambria" w:hAnsi="Cambria" w:cs="Arial"/>
          <w:sz w:val="24"/>
          <w:szCs w:val="24"/>
        </w:rPr>
        <w:t xml:space="preserve">Ηλεκτρονικός υπολογιστής RACKABLE, με λειτουργικά χαρακτηριστικά </w:t>
      </w:r>
      <w:r w:rsidRPr="009C6B06">
        <w:rPr>
          <w:rFonts w:ascii="Cambria" w:hAnsi="Cambria" w:cs="Arial"/>
          <w:sz w:val="24"/>
          <w:szCs w:val="24"/>
          <w:lang w:val="en-US"/>
        </w:rPr>
        <w:t>server</w:t>
      </w:r>
      <w:r w:rsidRPr="009C6B06">
        <w:rPr>
          <w:rFonts w:ascii="Cambria" w:hAnsi="Cambria" w:cs="Arial"/>
          <w:sz w:val="24"/>
          <w:szCs w:val="24"/>
        </w:rPr>
        <w:t xml:space="preserve"> (</w:t>
      </w:r>
      <w:r w:rsidRPr="009C6B06">
        <w:rPr>
          <w:rFonts w:ascii="Cambria" w:hAnsi="Cambria" w:cs="Arial"/>
          <w:sz w:val="24"/>
          <w:szCs w:val="24"/>
          <w:lang w:val="en-US"/>
        </w:rPr>
        <w:t>WINDOWS</w:t>
      </w:r>
      <w:r w:rsidRPr="009C6B06">
        <w:rPr>
          <w:rFonts w:ascii="Cambria" w:hAnsi="Cambria" w:cs="Arial"/>
          <w:sz w:val="24"/>
          <w:szCs w:val="24"/>
        </w:rPr>
        <w:t xml:space="preserve"> </w:t>
      </w:r>
      <w:r w:rsidRPr="009C6B06">
        <w:rPr>
          <w:rFonts w:ascii="Cambria" w:hAnsi="Cambria" w:cs="Arial"/>
          <w:sz w:val="24"/>
          <w:szCs w:val="24"/>
          <w:lang w:val="en-US"/>
        </w:rPr>
        <w:t>SERVER</w:t>
      </w:r>
      <w:r w:rsidRPr="009C6B06">
        <w:rPr>
          <w:rFonts w:ascii="Cambria" w:hAnsi="Cambria" w:cs="Arial"/>
          <w:sz w:val="24"/>
          <w:szCs w:val="24"/>
        </w:rPr>
        <w:t xml:space="preserve"> 2012 </w:t>
      </w:r>
      <w:r w:rsidRPr="009C6B06">
        <w:rPr>
          <w:rFonts w:ascii="Cambria" w:hAnsi="Cambria" w:cs="Arial"/>
          <w:sz w:val="24"/>
          <w:szCs w:val="24"/>
          <w:lang w:val="en-US"/>
        </w:rPr>
        <w:t>R</w:t>
      </w:r>
      <w:r w:rsidRPr="009C6B06">
        <w:rPr>
          <w:rFonts w:ascii="Cambria" w:hAnsi="Cambria" w:cs="Arial"/>
          <w:sz w:val="24"/>
          <w:szCs w:val="24"/>
        </w:rPr>
        <w:t xml:space="preserve">2 64 </w:t>
      </w:r>
      <w:r w:rsidRPr="009C6B06">
        <w:rPr>
          <w:rFonts w:ascii="Cambria" w:hAnsi="Cambria" w:cs="Arial"/>
          <w:sz w:val="24"/>
          <w:szCs w:val="24"/>
          <w:lang w:val="en-US"/>
        </w:rPr>
        <w:t>bits</w:t>
      </w:r>
      <w:r w:rsidRPr="009C6B06">
        <w:rPr>
          <w:rFonts w:ascii="Cambria" w:hAnsi="Cambria" w:cs="Arial"/>
          <w:sz w:val="24"/>
          <w:szCs w:val="24"/>
        </w:rPr>
        <w:t xml:space="preserve">, επεξεργαστή </w:t>
      </w:r>
      <w:r w:rsidRPr="009C6B06">
        <w:rPr>
          <w:rFonts w:ascii="Cambria" w:hAnsi="Cambria" w:cs="Arial"/>
          <w:sz w:val="24"/>
          <w:szCs w:val="24"/>
          <w:lang w:val="en-US"/>
        </w:rPr>
        <w:t>Xeon</w:t>
      </w:r>
      <w:r w:rsidRPr="009C6B06">
        <w:rPr>
          <w:rFonts w:ascii="Cambria" w:hAnsi="Cambria" w:cs="Arial"/>
          <w:sz w:val="24"/>
          <w:szCs w:val="24"/>
        </w:rPr>
        <w:t>, μνήμη 8</w:t>
      </w:r>
      <w:r w:rsidRPr="009C6B06">
        <w:rPr>
          <w:rFonts w:ascii="Cambria" w:hAnsi="Cambria" w:cs="Arial"/>
          <w:sz w:val="24"/>
          <w:szCs w:val="24"/>
          <w:lang w:val="en-US"/>
        </w:rPr>
        <w:t>GB</w:t>
      </w:r>
      <w:r w:rsidRPr="009C6B06">
        <w:rPr>
          <w:rFonts w:ascii="Cambria" w:hAnsi="Cambria" w:cs="Arial"/>
          <w:sz w:val="24"/>
          <w:szCs w:val="24"/>
        </w:rPr>
        <w:t xml:space="preserve"> ή μεγαλύτερη, 100</w:t>
      </w:r>
      <w:r w:rsidRPr="009C6B06">
        <w:rPr>
          <w:rFonts w:ascii="Cambria" w:hAnsi="Cambria" w:cs="Arial"/>
          <w:sz w:val="24"/>
          <w:szCs w:val="24"/>
          <w:lang w:val="en-US"/>
        </w:rPr>
        <w:t>GB</w:t>
      </w:r>
      <w:r w:rsidRPr="009C6B06">
        <w:rPr>
          <w:rFonts w:ascii="Cambria" w:hAnsi="Cambria" w:cs="Arial"/>
          <w:sz w:val="24"/>
          <w:szCs w:val="24"/>
        </w:rPr>
        <w:t xml:space="preserve"> ελεύθερο χώρο στο δίσκο κλπ.)</w:t>
      </w:r>
    </w:p>
    <w:p w:rsidR="00100CC8" w:rsidRPr="009C6B06" w:rsidRDefault="00100CC8" w:rsidP="009C6B06">
      <w:pPr>
        <w:tabs>
          <w:tab w:val="num" w:pos="0"/>
        </w:tabs>
        <w:spacing w:line="360" w:lineRule="auto"/>
        <w:jc w:val="both"/>
        <w:rPr>
          <w:rFonts w:ascii="Cambria" w:hAnsi="Cambria" w:cs="Arial"/>
          <w:sz w:val="24"/>
          <w:szCs w:val="24"/>
          <w:u w:val="single"/>
        </w:rPr>
      </w:pPr>
    </w:p>
    <w:p w:rsidR="00100CC8" w:rsidRPr="00861A38" w:rsidRDefault="00100CC8" w:rsidP="009C6B06">
      <w:pPr>
        <w:tabs>
          <w:tab w:val="num" w:pos="0"/>
        </w:tabs>
        <w:spacing w:line="360" w:lineRule="auto"/>
        <w:jc w:val="both"/>
        <w:rPr>
          <w:rFonts w:ascii="Cambria" w:hAnsi="Cambria" w:cs="Arial"/>
          <w:b/>
          <w:sz w:val="24"/>
          <w:szCs w:val="24"/>
          <w:u w:val="single"/>
        </w:rPr>
      </w:pPr>
      <w:r w:rsidRPr="00861A38">
        <w:rPr>
          <w:rFonts w:ascii="Cambria" w:hAnsi="Cambria" w:cs="Arial"/>
          <w:b/>
          <w:sz w:val="24"/>
          <w:szCs w:val="24"/>
          <w:u w:val="single"/>
        </w:rPr>
        <w:t>ΗΛΕΚΤΡΟΝΙΚΟΣ ΥΠΟΛΟΓΙΣΤΗΣ (ΧΕΙΡΙΣΤΗ-ΣΤΕΝΟΓΡΑΦΩΝ)</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rPr>
      </w:pPr>
      <w:r w:rsidRPr="009C6B06">
        <w:rPr>
          <w:rFonts w:ascii="Cambria" w:hAnsi="Cambria" w:cs="Arial"/>
          <w:sz w:val="24"/>
          <w:szCs w:val="24"/>
          <w:lang w:val="en-US"/>
        </w:rPr>
        <w:t>Mini tower</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rPr>
      </w:pPr>
      <w:r w:rsidRPr="009C6B06">
        <w:rPr>
          <w:rFonts w:ascii="Cambria" w:hAnsi="Cambria" w:cs="Arial"/>
          <w:sz w:val="24"/>
          <w:szCs w:val="24"/>
        </w:rPr>
        <w:t>Τύπος υποστηριζόμενης μνήμης DDR4</w:t>
      </w:r>
    </w:p>
    <w:p w:rsidR="00100CC8" w:rsidRPr="009C6B06" w:rsidRDefault="00100CC8" w:rsidP="009C6B06">
      <w:pPr>
        <w:pStyle w:val="a7"/>
        <w:numPr>
          <w:ilvl w:val="0"/>
          <w:numId w:val="36"/>
        </w:numPr>
        <w:spacing w:after="0" w:line="360" w:lineRule="auto"/>
        <w:jc w:val="both"/>
        <w:rPr>
          <w:rFonts w:ascii="Cambria" w:hAnsi="Cambria" w:cs="Arial"/>
          <w:sz w:val="24"/>
          <w:szCs w:val="24"/>
        </w:rPr>
      </w:pPr>
      <w:r w:rsidRPr="009C6B06">
        <w:rPr>
          <w:rFonts w:ascii="Cambria" w:hAnsi="Cambria" w:cs="Arial"/>
          <w:sz w:val="24"/>
          <w:szCs w:val="24"/>
        </w:rPr>
        <w:t>Μέγιστη Μνήμη 64 GB</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rPr>
      </w:pPr>
      <w:r w:rsidRPr="009C6B06">
        <w:rPr>
          <w:rFonts w:ascii="Cambria" w:hAnsi="Cambria" w:cs="Arial"/>
          <w:sz w:val="24"/>
          <w:szCs w:val="24"/>
        </w:rPr>
        <w:t xml:space="preserve">Αριθμός πυρήνων </w:t>
      </w:r>
      <w:proofErr w:type="spellStart"/>
      <w:r w:rsidRPr="009C6B06">
        <w:rPr>
          <w:rFonts w:ascii="Cambria" w:hAnsi="Cambria" w:cs="Arial"/>
          <w:sz w:val="24"/>
          <w:szCs w:val="24"/>
        </w:rPr>
        <w:t>Eπεξεργαστή</w:t>
      </w:r>
      <w:proofErr w:type="spellEnd"/>
      <w:r w:rsidRPr="009C6B06">
        <w:rPr>
          <w:rFonts w:ascii="Cambria" w:hAnsi="Cambria" w:cs="Arial"/>
          <w:sz w:val="24"/>
          <w:szCs w:val="24"/>
        </w:rPr>
        <w:t xml:space="preserve"> 4</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rPr>
      </w:pPr>
      <w:r w:rsidRPr="009C6B06">
        <w:rPr>
          <w:rFonts w:ascii="Cambria" w:hAnsi="Cambria" w:cs="Arial"/>
          <w:sz w:val="24"/>
          <w:szCs w:val="24"/>
        </w:rPr>
        <w:t>Μέγεθος Μνήμης 16 GB</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rPr>
      </w:pPr>
      <w:r w:rsidRPr="009C6B06">
        <w:rPr>
          <w:rFonts w:ascii="Cambria" w:hAnsi="Cambria" w:cs="Arial"/>
          <w:sz w:val="24"/>
          <w:szCs w:val="24"/>
        </w:rPr>
        <w:t>Τύπος Μνήμης DDR4</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lang w:val="en-US"/>
        </w:rPr>
      </w:pPr>
      <w:r w:rsidRPr="009C6B06">
        <w:rPr>
          <w:rFonts w:ascii="Cambria" w:hAnsi="Cambria" w:cs="Arial"/>
          <w:sz w:val="24"/>
          <w:szCs w:val="24"/>
        </w:rPr>
        <w:t>Τύπος</w:t>
      </w:r>
      <w:r w:rsidRPr="009C6B06">
        <w:rPr>
          <w:rFonts w:ascii="Cambria" w:hAnsi="Cambria" w:cs="Arial"/>
          <w:sz w:val="24"/>
          <w:szCs w:val="24"/>
          <w:lang w:val="en-US"/>
        </w:rPr>
        <w:t xml:space="preserve"> </w:t>
      </w:r>
      <w:r w:rsidRPr="009C6B06">
        <w:rPr>
          <w:rFonts w:ascii="Cambria" w:hAnsi="Cambria" w:cs="Arial"/>
          <w:sz w:val="24"/>
          <w:szCs w:val="24"/>
        </w:rPr>
        <w:t>Δίσκου</w:t>
      </w:r>
      <w:r w:rsidRPr="009C6B06">
        <w:rPr>
          <w:rFonts w:ascii="Cambria" w:hAnsi="Cambria" w:cs="Arial"/>
          <w:sz w:val="24"/>
          <w:szCs w:val="24"/>
          <w:lang w:val="en-US"/>
        </w:rPr>
        <w:t xml:space="preserve"> SSD – READ &amp; WRITE ≥500 MBPS</w:t>
      </w:r>
    </w:p>
    <w:p w:rsidR="00100CC8" w:rsidRPr="009C6B06" w:rsidRDefault="00100CC8" w:rsidP="009C6B06">
      <w:pPr>
        <w:pStyle w:val="a7"/>
        <w:numPr>
          <w:ilvl w:val="0"/>
          <w:numId w:val="36"/>
        </w:numPr>
        <w:spacing w:after="0" w:line="360" w:lineRule="auto"/>
        <w:jc w:val="both"/>
        <w:rPr>
          <w:rFonts w:ascii="Cambria" w:hAnsi="Cambria" w:cs="Arial"/>
          <w:sz w:val="24"/>
          <w:szCs w:val="24"/>
        </w:rPr>
      </w:pPr>
      <w:r w:rsidRPr="009C6B06">
        <w:rPr>
          <w:rFonts w:ascii="Cambria" w:hAnsi="Cambria" w:cs="Arial"/>
          <w:sz w:val="24"/>
          <w:szCs w:val="24"/>
        </w:rPr>
        <w:t>Χωρητικότητα Δίσκου</w:t>
      </w:r>
      <w:r w:rsidRPr="009C6B06">
        <w:rPr>
          <w:rFonts w:ascii="Cambria" w:hAnsi="Cambria" w:cs="Arial"/>
          <w:sz w:val="24"/>
          <w:szCs w:val="24"/>
          <w:lang w:val="en-US"/>
        </w:rPr>
        <w:t xml:space="preserve"> </w:t>
      </w:r>
      <w:r w:rsidRPr="009C6B06">
        <w:rPr>
          <w:rFonts w:ascii="Cambria" w:hAnsi="Cambria" w:cs="Arial"/>
          <w:sz w:val="24"/>
          <w:szCs w:val="24"/>
        </w:rPr>
        <w:t>240 GB</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rPr>
      </w:pPr>
      <w:r w:rsidRPr="009C6B06">
        <w:rPr>
          <w:rFonts w:ascii="Cambria" w:hAnsi="Cambria" w:cs="Arial"/>
          <w:sz w:val="24"/>
          <w:szCs w:val="24"/>
        </w:rPr>
        <w:t>Κάρτας γραφικών 4096*2304 4Κ/60ΗΖ, 3 οθόνες</w:t>
      </w:r>
    </w:p>
    <w:p w:rsidR="00100CC8" w:rsidRPr="009C6B06" w:rsidRDefault="00100CC8" w:rsidP="009C6B06">
      <w:pPr>
        <w:pStyle w:val="a7"/>
        <w:numPr>
          <w:ilvl w:val="0"/>
          <w:numId w:val="36"/>
        </w:numPr>
        <w:spacing w:after="0" w:line="360" w:lineRule="auto"/>
        <w:jc w:val="both"/>
        <w:rPr>
          <w:rFonts w:ascii="Cambria" w:hAnsi="Cambria" w:cs="Arial"/>
          <w:sz w:val="24"/>
          <w:szCs w:val="24"/>
          <w:lang w:val="en-US"/>
        </w:rPr>
      </w:pPr>
      <w:r w:rsidRPr="009C6B06">
        <w:rPr>
          <w:rFonts w:ascii="Cambria" w:hAnsi="Cambria" w:cs="Arial"/>
          <w:sz w:val="24"/>
          <w:szCs w:val="24"/>
        </w:rPr>
        <w:t>Οπτικό</w:t>
      </w:r>
      <w:r w:rsidRPr="009C6B06">
        <w:rPr>
          <w:rFonts w:ascii="Cambria" w:hAnsi="Cambria" w:cs="Arial"/>
          <w:sz w:val="24"/>
          <w:szCs w:val="24"/>
          <w:lang w:val="en-US"/>
        </w:rPr>
        <w:t xml:space="preserve"> </w:t>
      </w:r>
      <w:r w:rsidRPr="009C6B06">
        <w:rPr>
          <w:rFonts w:ascii="Cambria" w:hAnsi="Cambria" w:cs="Arial"/>
          <w:sz w:val="24"/>
          <w:szCs w:val="24"/>
        </w:rPr>
        <w:t>Μέσο</w:t>
      </w:r>
      <w:r w:rsidRPr="009C6B06">
        <w:rPr>
          <w:rFonts w:ascii="Cambria" w:hAnsi="Cambria" w:cs="Arial"/>
          <w:sz w:val="24"/>
          <w:szCs w:val="24"/>
          <w:lang w:val="en-US"/>
        </w:rPr>
        <w:t xml:space="preserve"> DVDRW Double layer</w:t>
      </w:r>
    </w:p>
    <w:p w:rsidR="00100CC8" w:rsidRPr="009C6B06" w:rsidRDefault="00100CC8" w:rsidP="009C6B06">
      <w:pPr>
        <w:pStyle w:val="a7"/>
        <w:numPr>
          <w:ilvl w:val="0"/>
          <w:numId w:val="36"/>
        </w:numPr>
        <w:tabs>
          <w:tab w:val="num" w:pos="1440"/>
        </w:tabs>
        <w:spacing w:after="0" w:line="360" w:lineRule="auto"/>
        <w:jc w:val="both"/>
        <w:rPr>
          <w:rFonts w:ascii="Cambria" w:hAnsi="Cambria" w:cs="Arial"/>
          <w:sz w:val="24"/>
          <w:szCs w:val="24"/>
        </w:rPr>
      </w:pPr>
      <w:r w:rsidRPr="009C6B06">
        <w:rPr>
          <w:rFonts w:ascii="Cambria" w:hAnsi="Cambria" w:cs="Arial"/>
          <w:sz w:val="24"/>
          <w:szCs w:val="24"/>
        </w:rPr>
        <w:t xml:space="preserve">LAN </w:t>
      </w:r>
      <w:proofErr w:type="spellStart"/>
      <w:r w:rsidRPr="009C6B06">
        <w:rPr>
          <w:rFonts w:ascii="Cambria" w:hAnsi="Cambria" w:cs="Arial"/>
          <w:sz w:val="24"/>
          <w:szCs w:val="24"/>
        </w:rPr>
        <w:t>ports</w:t>
      </w:r>
      <w:proofErr w:type="spellEnd"/>
      <w:r w:rsidRPr="009C6B06">
        <w:rPr>
          <w:rFonts w:ascii="Cambria" w:hAnsi="Cambria" w:cs="Arial"/>
          <w:sz w:val="24"/>
          <w:szCs w:val="24"/>
        </w:rPr>
        <w:t xml:space="preserve"> 2</w:t>
      </w:r>
    </w:p>
    <w:p w:rsidR="00100CC8" w:rsidRPr="009C6B06" w:rsidRDefault="00100CC8" w:rsidP="009C6B06">
      <w:pPr>
        <w:pStyle w:val="a7"/>
        <w:numPr>
          <w:ilvl w:val="0"/>
          <w:numId w:val="36"/>
        </w:numPr>
        <w:spacing w:after="0" w:line="360" w:lineRule="auto"/>
        <w:jc w:val="both"/>
        <w:rPr>
          <w:rFonts w:ascii="Cambria" w:hAnsi="Cambria" w:cs="Arial"/>
          <w:sz w:val="24"/>
          <w:szCs w:val="24"/>
        </w:rPr>
      </w:pPr>
      <w:r w:rsidRPr="009C6B06">
        <w:rPr>
          <w:rFonts w:ascii="Cambria" w:hAnsi="Cambria" w:cs="Arial"/>
          <w:sz w:val="24"/>
          <w:szCs w:val="24"/>
        </w:rPr>
        <w:t xml:space="preserve">1 GB </w:t>
      </w:r>
      <w:proofErr w:type="spellStart"/>
      <w:r w:rsidRPr="009C6B06">
        <w:rPr>
          <w:rFonts w:ascii="Cambria" w:hAnsi="Cambria" w:cs="Arial"/>
          <w:sz w:val="24"/>
          <w:szCs w:val="24"/>
        </w:rPr>
        <w:t>Ethernet</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card</w:t>
      </w:r>
      <w:proofErr w:type="spellEnd"/>
      <w:r w:rsidRPr="009C6B06">
        <w:rPr>
          <w:rFonts w:ascii="Cambria" w:hAnsi="Cambria" w:cs="Arial"/>
          <w:sz w:val="24"/>
          <w:szCs w:val="24"/>
        </w:rPr>
        <w:t>.</w:t>
      </w:r>
    </w:p>
    <w:p w:rsidR="00100CC8" w:rsidRPr="009C6B06" w:rsidRDefault="00100CC8" w:rsidP="009C6B06">
      <w:pPr>
        <w:tabs>
          <w:tab w:val="num" w:pos="0"/>
        </w:tabs>
        <w:spacing w:after="0" w:line="360" w:lineRule="auto"/>
        <w:jc w:val="both"/>
        <w:rPr>
          <w:rFonts w:ascii="Cambria" w:hAnsi="Cambria" w:cs="Arial"/>
          <w:sz w:val="24"/>
          <w:szCs w:val="24"/>
        </w:rPr>
      </w:pPr>
    </w:p>
    <w:p w:rsidR="00100CC8" w:rsidRPr="00861A38" w:rsidRDefault="00100CC8" w:rsidP="009C6B06">
      <w:pPr>
        <w:tabs>
          <w:tab w:val="num" w:pos="0"/>
        </w:tabs>
        <w:spacing w:line="360" w:lineRule="auto"/>
        <w:jc w:val="both"/>
        <w:rPr>
          <w:rFonts w:ascii="Cambria" w:hAnsi="Cambria" w:cs="Arial"/>
          <w:b/>
          <w:sz w:val="24"/>
          <w:szCs w:val="24"/>
          <w:u w:val="single"/>
        </w:rPr>
      </w:pPr>
      <w:r w:rsidRPr="00861A38">
        <w:rPr>
          <w:rFonts w:ascii="Cambria" w:hAnsi="Cambria" w:cs="Arial"/>
          <w:b/>
          <w:sz w:val="24"/>
          <w:szCs w:val="24"/>
          <w:u w:val="single"/>
        </w:rPr>
        <w:t>ΦΟΡΗΤΟΣ</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Διαγώνιος Οθόνης</w:t>
      </w:r>
      <w:r w:rsidRPr="009C6B06">
        <w:rPr>
          <w:rFonts w:ascii="Cambria" w:hAnsi="Cambria" w:cs="Arial"/>
          <w:sz w:val="24"/>
          <w:szCs w:val="24"/>
          <w:lang w:val="en-US"/>
        </w:rPr>
        <w:t xml:space="preserve"> </w:t>
      </w:r>
      <w:r w:rsidRPr="009C6B06">
        <w:rPr>
          <w:rFonts w:ascii="Cambria" w:hAnsi="Cambria" w:cs="Arial"/>
          <w:sz w:val="24"/>
          <w:szCs w:val="24"/>
        </w:rPr>
        <w:t>13"</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Τύπος Οθόνης</w:t>
      </w:r>
      <w:r w:rsidRPr="009C6B06">
        <w:rPr>
          <w:rFonts w:ascii="Cambria" w:hAnsi="Cambria" w:cs="Arial"/>
          <w:sz w:val="24"/>
          <w:szCs w:val="24"/>
          <w:lang w:val="en-US"/>
        </w:rPr>
        <w:t xml:space="preserve"> </w:t>
      </w:r>
      <w:r w:rsidRPr="009C6B06">
        <w:rPr>
          <w:rFonts w:ascii="Cambria" w:hAnsi="Cambria" w:cs="Arial"/>
          <w:sz w:val="24"/>
          <w:szCs w:val="24"/>
        </w:rPr>
        <w:t>LED</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Ανάλυση 1366 x 768</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Αριθμός πυρήνων επεξεργαστή</w:t>
      </w:r>
      <w:r w:rsidRPr="009C6B06">
        <w:rPr>
          <w:rFonts w:ascii="Cambria" w:hAnsi="Cambria" w:cs="Arial"/>
          <w:sz w:val="24"/>
          <w:szCs w:val="24"/>
          <w:lang w:val="en-US"/>
        </w:rPr>
        <w:t xml:space="preserve"> </w:t>
      </w:r>
      <w:r w:rsidRPr="009C6B06">
        <w:rPr>
          <w:rFonts w:ascii="Cambria" w:hAnsi="Cambria" w:cs="Arial"/>
          <w:sz w:val="24"/>
          <w:szCs w:val="24"/>
        </w:rPr>
        <w:t>4</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Μέγεθος Μνήμης 8 GB</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lastRenderedPageBreak/>
        <w:t>Χωρητικότητα Δίσκου</w:t>
      </w:r>
      <w:r w:rsidRPr="009C6B06">
        <w:rPr>
          <w:rFonts w:ascii="Cambria" w:hAnsi="Cambria" w:cs="Arial"/>
          <w:sz w:val="24"/>
          <w:szCs w:val="24"/>
          <w:lang w:val="en-US"/>
        </w:rPr>
        <w:t xml:space="preserve"> </w:t>
      </w:r>
      <w:r w:rsidRPr="009C6B06">
        <w:rPr>
          <w:rFonts w:ascii="Cambria" w:hAnsi="Cambria" w:cs="Arial"/>
          <w:sz w:val="24"/>
          <w:szCs w:val="24"/>
        </w:rPr>
        <w:t>256 GB</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Τύπος Δίσκου</w:t>
      </w:r>
      <w:r w:rsidRPr="009C6B06">
        <w:rPr>
          <w:rFonts w:ascii="Cambria" w:hAnsi="Cambria" w:cs="Arial"/>
          <w:sz w:val="24"/>
          <w:szCs w:val="24"/>
          <w:lang w:val="en-US"/>
        </w:rPr>
        <w:t xml:space="preserve"> </w:t>
      </w:r>
      <w:r w:rsidRPr="009C6B06">
        <w:rPr>
          <w:rFonts w:ascii="Cambria" w:hAnsi="Cambria" w:cs="Arial"/>
          <w:sz w:val="24"/>
          <w:szCs w:val="24"/>
        </w:rPr>
        <w:t>SSD</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lang w:val="en-US"/>
        </w:rPr>
      </w:pPr>
      <w:r w:rsidRPr="009C6B06">
        <w:rPr>
          <w:rFonts w:ascii="Cambria" w:hAnsi="Cambria" w:cs="Arial"/>
          <w:sz w:val="24"/>
          <w:szCs w:val="24"/>
        </w:rPr>
        <w:t>Οπτικό</w:t>
      </w:r>
      <w:r w:rsidRPr="009C6B06">
        <w:rPr>
          <w:rFonts w:ascii="Cambria" w:hAnsi="Cambria" w:cs="Arial"/>
          <w:sz w:val="24"/>
          <w:szCs w:val="24"/>
          <w:lang w:val="en-US"/>
        </w:rPr>
        <w:t xml:space="preserve"> </w:t>
      </w:r>
      <w:r w:rsidRPr="009C6B06">
        <w:rPr>
          <w:rFonts w:ascii="Cambria" w:hAnsi="Cambria" w:cs="Arial"/>
          <w:sz w:val="24"/>
          <w:szCs w:val="24"/>
        </w:rPr>
        <w:t>Μέσο</w:t>
      </w:r>
      <w:r w:rsidRPr="009C6B06">
        <w:rPr>
          <w:rFonts w:ascii="Cambria" w:hAnsi="Cambria" w:cs="Arial"/>
          <w:sz w:val="24"/>
          <w:szCs w:val="24"/>
          <w:lang w:val="en-US"/>
        </w:rPr>
        <w:t xml:space="preserve"> DVD±RW Double layer</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lang w:val="en-US"/>
        </w:rPr>
      </w:pPr>
      <w:proofErr w:type="spellStart"/>
      <w:r w:rsidRPr="009C6B06">
        <w:rPr>
          <w:rFonts w:ascii="Cambria" w:hAnsi="Cambria" w:cs="Arial"/>
          <w:sz w:val="24"/>
          <w:szCs w:val="24"/>
          <w:lang w:val="en-US"/>
        </w:rPr>
        <w:t>WiFi</w:t>
      </w:r>
      <w:proofErr w:type="spellEnd"/>
      <w:r w:rsidRPr="009C6B06">
        <w:rPr>
          <w:rFonts w:ascii="Cambria" w:hAnsi="Cambria" w:cs="Arial"/>
          <w:sz w:val="24"/>
          <w:szCs w:val="24"/>
          <w:lang w:val="en-US"/>
        </w:rPr>
        <w:t xml:space="preserve"> / LAN </w:t>
      </w:r>
    </w:p>
    <w:p w:rsidR="00100CC8" w:rsidRPr="009C6B06" w:rsidRDefault="00100CC8" w:rsidP="009C6B06">
      <w:pPr>
        <w:pStyle w:val="a7"/>
        <w:numPr>
          <w:ilvl w:val="0"/>
          <w:numId w:val="37"/>
        </w:numPr>
        <w:spacing w:after="0" w:line="360" w:lineRule="auto"/>
        <w:jc w:val="both"/>
        <w:rPr>
          <w:rFonts w:ascii="Cambria" w:hAnsi="Cambria" w:cs="Arial"/>
          <w:sz w:val="24"/>
          <w:szCs w:val="24"/>
        </w:rPr>
      </w:pPr>
      <w:r w:rsidRPr="009C6B06">
        <w:rPr>
          <w:rFonts w:ascii="Cambria" w:hAnsi="Cambria" w:cs="Arial"/>
          <w:sz w:val="24"/>
          <w:szCs w:val="24"/>
        </w:rPr>
        <w:t xml:space="preserve">1 GB </w:t>
      </w:r>
      <w:proofErr w:type="spellStart"/>
      <w:r w:rsidRPr="009C6B06">
        <w:rPr>
          <w:rFonts w:ascii="Cambria" w:hAnsi="Cambria" w:cs="Arial"/>
          <w:sz w:val="24"/>
          <w:szCs w:val="24"/>
        </w:rPr>
        <w:t>Ethernet</w:t>
      </w:r>
      <w:proofErr w:type="spellEnd"/>
      <w:r w:rsidRPr="009C6B06">
        <w:rPr>
          <w:rFonts w:ascii="Cambria" w:hAnsi="Cambria" w:cs="Arial"/>
          <w:sz w:val="24"/>
          <w:szCs w:val="24"/>
        </w:rPr>
        <w:t xml:space="preserve"> </w:t>
      </w:r>
      <w:proofErr w:type="spellStart"/>
      <w:r w:rsidRPr="009C6B06">
        <w:rPr>
          <w:rFonts w:ascii="Cambria" w:hAnsi="Cambria" w:cs="Arial"/>
          <w:sz w:val="24"/>
          <w:szCs w:val="24"/>
        </w:rPr>
        <w:t>card</w:t>
      </w:r>
      <w:proofErr w:type="spellEnd"/>
      <w:r w:rsidRPr="009C6B06">
        <w:rPr>
          <w:rFonts w:ascii="Cambria" w:hAnsi="Cambria" w:cs="Arial"/>
          <w:sz w:val="24"/>
          <w:szCs w:val="24"/>
        </w:rPr>
        <w:t>.</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Θύρες USB 3.0 (δύο)</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Έξοδοι/Είσοδοι ήχου Ακουστικά / Μικρόφωνο</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Έξοδος Εικόνας HDMI</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Τύπος Μπαταρίας</w:t>
      </w:r>
      <w:r w:rsidRPr="009C6B06">
        <w:rPr>
          <w:rFonts w:ascii="Cambria" w:hAnsi="Cambria" w:cs="Arial"/>
          <w:sz w:val="24"/>
          <w:szCs w:val="24"/>
          <w:lang w:val="en-US"/>
        </w:rPr>
        <w:t xml:space="preserve"> </w:t>
      </w:r>
      <w:proofErr w:type="spellStart"/>
      <w:r w:rsidRPr="009C6B06">
        <w:rPr>
          <w:rFonts w:ascii="Cambria" w:hAnsi="Cambria" w:cs="Arial"/>
          <w:sz w:val="24"/>
          <w:szCs w:val="24"/>
        </w:rPr>
        <w:t>Li-Ion</w:t>
      </w:r>
      <w:proofErr w:type="spellEnd"/>
    </w:p>
    <w:p w:rsidR="00100CC8" w:rsidRPr="009C6B06" w:rsidRDefault="00100CC8" w:rsidP="009C6B06">
      <w:pPr>
        <w:tabs>
          <w:tab w:val="num" w:pos="0"/>
        </w:tabs>
        <w:spacing w:line="360" w:lineRule="auto"/>
        <w:jc w:val="both"/>
        <w:rPr>
          <w:rFonts w:ascii="Cambria" w:hAnsi="Cambria" w:cs="Arial"/>
          <w:sz w:val="24"/>
          <w:szCs w:val="24"/>
        </w:rPr>
      </w:pPr>
    </w:p>
    <w:p w:rsidR="00100CC8" w:rsidRPr="00786A83" w:rsidRDefault="00100CC8" w:rsidP="009C6B06">
      <w:pPr>
        <w:tabs>
          <w:tab w:val="num" w:pos="0"/>
        </w:tabs>
        <w:spacing w:after="0" w:line="360" w:lineRule="auto"/>
        <w:jc w:val="both"/>
        <w:rPr>
          <w:rFonts w:ascii="Cambria" w:hAnsi="Cambria" w:cs="Arial"/>
          <w:b/>
          <w:sz w:val="24"/>
          <w:szCs w:val="24"/>
        </w:rPr>
      </w:pPr>
      <w:proofErr w:type="spellStart"/>
      <w:r w:rsidRPr="00786A83">
        <w:rPr>
          <w:rFonts w:ascii="Cambria" w:hAnsi="Cambria" w:cs="Arial"/>
          <w:b/>
          <w:sz w:val="24"/>
          <w:szCs w:val="24"/>
        </w:rPr>
        <w:t>Monitor</w:t>
      </w:r>
      <w:proofErr w:type="spellEnd"/>
    </w:p>
    <w:p w:rsidR="00100CC8" w:rsidRPr="009C6B06" w:rsidRDefault="00100CC8" w:rsidP="009C6B06">
      <w:pPr>
        <w:tabs>
          <w:tab w:val="num" w:pos="0"/>
        </w:tabs>
        <w:spacing w:after="0" w:line="360" w:lineRule="auto"/>
        <w:jc w:val="both"/>
        <w:rPr>
          <w:rFonts w:ascii="Cambria" w:hAnsi="Cambria" w:cs="Arial"/>
          <w:sz w:val="24"/>
          <w:szCs w:val="24"/>
        </w:rPr>
      </w:pP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Διαγώνιος Οθόνης:</w:t>
      </w:r>
      <w:r w:rsidRPr="009C6B06">
        <w:rPr>
          <w:rFonts w:ascii="Cambria" w:hAnsi="Cambria" w:cs="Arial"/>
          <w:sz w:val="24"/>
          <w:szCs w:val="24"/>
          <w:lang w:val="en-US"/>
        </w:rPr>
        <w:t xml:space="preserve"> </w:t>
      </w:r>
      <w:r w:rsidRPr="009C6B06">
        <w:rPr>
          <w:rFonts w:ascii="Cambria" w:hAnsi="Cambria" w:cs="Arial"/>
          <w:sz w:val="24"/>
          <w:szCs w:val="24"/>
        </w:rPr>
        <w:t xml:space="preserve"> 12"</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Ανάλυση:</w:t>
      </w:r>
      <w:r w:rsidRPr="009C6B06">
        <w:rPr>
          <w:rFonts w:ascii="Cambria" w:hAnsi="Cambria" w:cs="Arial"/>
          <w:sz w:val="24"/>
          <w:szCs w:val="24"/>
        </w:rPr>
        <w:tab/>
        <w:t>1920 x 1080</w:t>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Τύπος</w:t>
      </w:r>
      <w:r w:rsidRPr="009C6B06">
        <w:rPr>
          <w:rFonts w:ascii="Cambria" w:hAnsi="Cambria" w:cs="Arial"/>
          <w:sz w:val="24"/>
          <w:szCs w:val="24"/>
          <w:lang w:val="en-US"/>
        </w:rPr>
        <w:t xml:space="preserve"> Panel:</w:t>
      </w:r>
      <w:r w:rsidRPr="009C6B06">
        <w:rPr>
          <w:rFonts w:ascii="Cambria" w:hAnsi="Cambria" w:cs="Arial"/>
          <w:sz w:val="24"/>
          <w:szCs w:val="24"/>
        </w:rPr>
        <w:t xml:space="preserve"> </w:t>
      </w:r>
      <w:r w:rsidRPr="009C6B06">
        <w:rPr>
          <w:rFonts w:ascii="Cambria" w:hAnsi="Cambria" w:cs="Arial"/>
          <w:sz w:val="24"/>
          <w:szCs w:val="24"/>
          <w:lang w:val="en-US"/>
        </w:rPr>
        <w:t>led</w:t>
      </w:r>
      <w:r w:rsidRPr="009C6B06">
        <w:rPr>
          <w:rFonts w:ascii="Cambria" w:hAnsi="Cambria" w:cs="Arial"/>
          <w:sz w:val="24"/>
          <w:szCs w:val="24"/>
          <w:lang w:val="en-US"/>
        </w:rPr>
        <w:tab/>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 xml:space="preserve">Χρόνος Απόκρισης: 4 </w:t>
      </w:r>
      <w:proofErr w:type="spellStart"/>
      <w:r w:rsidRPr="009C6B06">
        <w:rPr>
          <w:rFonts w:ascii="Cambria" w:hAnsi="Cambria" w:cs="Arial"/>
          <w:sz w:val="24"/>
          <w:szCs w:val="24"/>
        </w:rPr>
        <w:t>ms</w:t>
      </w:r>
      <w:proofErr w:type="spellEnd"/>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Οριζόντια Γωνία Θέασης:</w:t>
      </w:r>
      <w:r w:rsidRPr="009C6B06">
        <w:rPr>
          <w:rFonts w:ascii="Cambria" w:hAnsi="Cambria" w:cs="Arial"/>
          <w:sz w:val="24"/>
          <w:szCs w:val="24"/>
        </w:rPr>
        <w:tab/>
        <w:t>170</w:t>
      </w:r>
      <w:r w:rsidRPr="009C6B06">
        <w:rPr>
          <w:rFonts w:ascii="Cambria" w:hAnsi="Cambria" w:cs="Arial"/>
          <w:sz w:val="24"/>
          <w:szCs w:val="24"/>
        </w:rPr>
        <w:sym w:font="Symbol" w:char="F0B0"/>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Κάθετη Γωνία Θέασης: 170</w:t>
      </w:r>
      <w:r w:rsidRPr="009C6B06">
        <w:rPr>
          <w:rFonts w:ascii="Cambria" w:hAnsi="Cambria" w:cs="Arial"/>
          <w:sz w:val="24"/>
          <w:szCs w:val="24"/>
        </w:rPr>
        <w:sym w:font="Symbol" w:char="F0B0"/>
      </w:r>
    </w:p>
    <w:p w:rsidR="00100CC8" w:rsidRPr="009C6B06" w:rsidRDefault="00100CC8" w:rsidP="009C6B06">
      <w:pPr>
        <w:pStyle w:val="a7"/>
        <w:numPr>
          <w:ilvl w:val="0"/>
          <w:numId w:val="37"/>
        </w:numPr>
        <w:tabs>
          <w:tab w:val="num" w:pos="0"/>
        </w:tabs>
        <w:spacing w:after="0" w:line="360" w:lineRule="auto"/>
        <w:jc w:val="both"/>
        <w:rPr>
          <w:rFonts w:ascii="Cambria" w:hAnsi="Cambria" w:cs="Arial"/>
          <w:sz w:val="24"/>
          <w:szCs w:val="24"/>
        </w:rPr>
      </w:pPr>
      <w:r w:rsidRPr="009C6B06">
        <w:rPr>
          <w:rFonts w:ascii="Cambria" w:hAnsi="Cambria" w:cs="Arial"/>
          <w:sz w:val="24"/>
          <w:szCs w:val="24"/>
        </w:rPr>
        <w:t xml:space="preserve">Φωτεινότητα: 250 </w:t>
      </w:r>
      <w:proofErr w:type="spellStart"/>
      <w:r w:rsidRPr="009C6B06">
        <w:rPr>
          <w:rFonts w:ascii="Cambria" w:hAnsi="Cambria" w:cs="Arial"/>
          <w:sz w:val="24"/>
          <w:szCs w:val="24"/>
        </w:rPr>
        <w:t>cd</w:t>
      </w:r>
      <w:proofErr w:type="spellEnd"/>
      <w:r w:rsidRPr="009C6B06">
        <w:rPr>
          <w:rFonts w:ascii="Cambria" w:hAnsi="Cambria" w:cs="Arial"/>
          <w:sz w:val="24"/>
          <w:szCs w:val="24"/>
        </w:rPr>
        <w:t>/m²</w:t>
      </w:r>
    </w:p>
    <w:p w:rsidR="00100CC8" w:rsidRPr="009C6B06" w:rsidRDefault="00100CC8" w:rsidP="009C6B06">
      <w:pPr>
        <w:tabs>
          <w:tab w:val="num" w:pos="0"/>
        </w:tabs>
        <w:spacing w:line="360" w:lineRule="auto"/>
        <w:jc w:val="both"/>
        <w:rPr>
          <w:rFonts w:ascii="Cambria" w:hAnsi="Cambria" w:cs="Arial"/>
          <w:sz w:val="24"/>
          <w:szCs w:val="24"/>
        </w:rPr>
      </w:pPr>
    </w:p>
    <w:p w:rsidR="00100CC8" w:rsidRPr="009C6B06" w:rsidRDefault="00100CC8" w:rsidP="009C6B06">
      <w:pPr>
        <w:pStyle w:val="a7"/>
        <w:numPr>
          <w:ilvl w:val="0"/>
          <w:numId w:val="38"/>
        </w:numPr>
        <w:spacing w:after="240" w:line="360" w:lineRule="auto"/>
        <w:jc w:val="both"/>
        <w:rPr>
          <w:rFonts w:ascii="Cambria" w:hAnsi="Cambria" w:cs="Arial"/>
          <w:sz w:val="24"/>
          <w:szCs w:val="24"/>
        </w:rPr>
      </w:pPr>
      <w:r w:rsidRPr="009C6B06">
        <w:rPr>
          <w:rFonts w:ascii="Cambria" w:hAnsi="Cambria" w:cs="Arial"/>
          <w:b/>
          <w:sz w:val="24"/>
          <w:szCs w:val="24"/>
          <w:u w:val="single"/>
        </w:rPr>
        <w:t>ΕΦΕΔΡΕΙΑ – ΑΥΤΟΜΑΤΗ ΜΕΤΑΓΩΓΗ</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Για την κατά το δυνατόν αποφυγή διακοπών στην λειτουργία του συστήματος, οι οποίες συνεπάγονται διακοπή της συνεδρίασης του Κοινοβουλίου, το σύστημα θα πρέπει να διαθέτει τα παρακάτω χαρακτηριστικά:</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t>Οι κεντρικές μονάδες ελέγχου του μικροφωνικού συστήματος (κύρια και εφεδρική) θα πρέπει να είναι σε κατάσταση που να επιτρέπει την άμεση αντικατάσταση σε λειτουργία της κύριας από την εφεδρική και αντίστροφα. Και οι δύο μονάδες θα πρέπει να είναι διαρκώς ενημερωμένες με κάθε αναβάθμιση (</w:t>
      </w:r>
      <w:r w:rsidRPr="009C6B06">
        <w:rPr>
          <w:rFonts w:ascii="Cambria" w:hAnsi="Cambria" w:cs="Arial"/>
          <w:sz w:val="24"/>
          <w:szCs w:val="24"/>
          <w:lang w:val="en-US"/>
        </w:rPr>
        <w:t>update</w:t>
      </w:r>
      <w:r w:rsidRPr="009C6B06">
        <w:rPr>
          <w:rFonts w:ascii="Cambria" w:hAnsi="Cambria" w:cs="Arial"/>
          <w:sz w:val="24"/>
          <w:szCs w:val="24"/>
        </w:rPr>
        <w:t xml:space="preserve">) των λογισμικών και των όλων των αλλαγών στις  βάσεις δεδομένων του συστήματος και με τις κατάλληλες ρυθμίσεις ώστε να είναι εφικτή η άμεση λειτουργία μετά την αλλαγή. </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lastRenderedPageBreak/>
        <w:t xml:space="preserve">Ο ηλεκτρονικός υπολογιστής ελέγχου του μικροφωνικού συστήματος και ο εφεδρικός του θα πρέπει να είναι σε λειτουργία </w:t>
      </w:r>
      <w:r w:rsidRPr="009C6B06">
        <w:rPr>
          <w:rFonts w:ascii="Cambria" w:hAnsi="Cambria" w:cs="Arial"/>
          <w:sz w:val="24"/>
          <w:szCs w:val="24"/>
          <w:lang w:val="en-US"/>
        </w:rPr>
        <w:t>hot</w:t>
      </w:r>
      <w:r w:rsidRPr="009C6B06">
        <w:rPr>
          <w:rFonts w:ascii="Cambria" w:hAnsi="Cambria" w:cs="Arial"/>
          <w:sz w:val="24"/>
          <w:szCs w:val="24"/>
        </w:rPr>
        <w:t>-</w:t>
      </w:r>
      <w:r w:rsidRPr="009C6B06">
        <w:rPr>
          <w:rFonts w:ascii="Cambria" w:hAnsi="Cambria" w:cs="Arial"/>
          <w:sz w:val="24"/>
          <w:szCs w:val="24"/>
          <w:lang w:val="en-US"/>
        </w:rPr>
        <w:t>standby</w:t>
      </w:r>
      <w:r w:rsidRPr="009C6B06">
        <w:rPr>
          <w:rFonts w:ascii="Cambria" w:hAnsi="Cambria" w:cs="Arial"/>
          <w:sz w:val="24"/>
          <w:szCs w:val="24"/>
        </w:rPr>
        <w:t>. Σε ενδεχόμενη αστοχία στην λειτουργία του κύριου υπολογιστή θα πρέπει αυτόματα (χωρίς ανθρώπινη παρέμβαση) να ενεργοποιείται ο εφεδρικός του, χωρίς να επηρεάζεται η συνέχεια της διαδικασίας (συνεδρίαση, εγγραφή ομιλητών, ψηφοφορία κλπ.).</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t xml:space="preserve">Ο ηλεκτρονικός υπολογιστής των στενογράφων (για την διενέργεια εγγραφής ομιλητών και ηλεκτρονικής ψηφοφορίας) και ο εφεδρικός του θα πρέπει να είναι σε λειτουργία </w:t>
      </w:r>
      <w:r w:rsidRPr="009C6B06">
        <w:rPr>
          <w:rFonts w:ascii="Cambria" w:hAnsi="Cambria" w:cs="Arial"/>
          <w:sz w:val="24"/>
          <w:szCs w:val="24"/>
          <w:lang w:val="en-US"/>
        </w:rPr>
        <w:t>hot</w:t>
      </w:r>
      <w:r w:rsidRPr="009C6B06">
        <w:rPr>
          <w:rFonts w:ascii="Cambria" w:hAnsi="Cambria" w:cs="Arial"/>
          <w:sz w:val="24"/>
          <w:szCs w:val="24"/>
        </w:rPr>
        <w:t>-</w:t>
      </w:r>
      <w:r w:rsidRPr="009C6B06">
        <w:rPr>
          <w:rFonts w:ascii="Cambria" w:hAnsi="Cambria" w:cs="Arial"/>
          <w:sz w:val="24"/>
          <w:szCs w:val="24"/>
          <w:lang w:val="en-US"/>
        </w:rPr>
        <w:t>standby</w:t>
      </w:r>
      <w:r w:rsidRPr="009C6B06">
        <w:rPr>
          <w:rFonts w:ascii="Cambria" w:hAnsi="Cambria" w:cs="Arial"/>
          <w:sz w:val="24"/>
          <w:szCs w:val="24"/>
        </w:rPr>
        <w:t>. Σε ενδεχόμενη αστοχία στην λειτουργία του κύριου υπολογιστή θα πρέπει αυτόματα (χωρίς ανθρώπινη παρέμβαση) να ενεργοποιείται ο εφεδρικός του, χωρίς να επηρεάζεται η συνέχεια της διαδικασίας (εγγραφή ομιλητών, ψηφοφορία κλπ.).</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t>Ο ηλεκτρονικός υπολογιστής του χειριστή της αίθουσας και ο εφεδρικός του θα πρέπει να μπορούν να εναλλαχθούν ενώ λειτουργεί το σύστημα. Σε ενδεχόμενη αστοχία στην λειτουργία του κύριου υπολογιστή θα πρέπει να είναι εφικτή η αποσύνδεσή του και η αντικατάστασή του από τον εφεδρικό του χωρίς να επηρεάζεται η συνέχεια της διαδικασίας.</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t xml:space="preserve">Όλες οι συνεδριακές μονάδες καθώς και τα μικρόφωνα (βήματος, στενογράφων) θα πρέπει σε περίπτωση βλάβης τους (της ίδιας της μονάδας) κατά την διάρκεια συνεδρίασης να μπορούν να αντικαθίστανται χωρίς να επηρεάζεται η συνέχεια της διαδικασίας. Επιπλέον η συνδεσμολογία του συστήματος θα πρέπει να είναι τέτοια ώστε βλάβη σε οποιαδήποτε (μία) μονάδα να μην επηρεάζει την λειτουργία των υπολοίπων μονάδων. </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t xml:space="preserve">Επιπλέον για τις συνεδριακές μονάδες του Προέδρου και του Πρωθυπουργού καθώς και τις μονάδες των μικροφώνων του Βήματος, θα πρέπει να υπάρχει εφεδρεία σε </w:t>
      </w:r>
      <w:r w:rsidRPr="009C6B06">
        <w:rPr>
          <w:rFonts w:ascii="Cambria" w:hAnsi="Cambria" w:cs="Arial"/>
          <w:sz w:val="24"/>
          <w:szCs w:val="24"/>
          <w:lang w:val="en-US"/>
        </w:rPr>
        <w:t>hot</w:t>
      </w:r>
      <w:r w:rsidRPr="009C6B06">
        <w:rPr>
          <w:rFonts w:ascii="Cambria" w:hAnsi="Cambria" w:cs="Arial"/>
          <w:sz w:val="24"/>
          <w:szCs w:val="24"/>
        </w:rPr>
        <w:t>-</w:t>
      </w:r>
      <w:r w:rsidRPr="009C6B06">
        <w:rPr>
          <w:rFonts w:ascii="Cambria" w:hAnsi="Cambria" w:cs="Arial"/>
          <w:sz w:val="24"/>
          <w:szCs w:val="24"/>
          <w:lang w:val="en-US"/>
        </w:rPr>
        <w:t>standby</w:t>
      </w:r>
      <w:r w:rsidRPr="009C6B06">
        <w:rPr>
          <w:rFonts w:ascii="Cambria" w:hAnsi="Cambria" w:cs="Arial"/>
          <w:sz w:val="24"/>
          <w:szCs w:val="24"/>
        </w:rPr>
        <w:t xml:space="preserve"> σε όλη την τροφοδοτική τους διάταξη (οποιαδήποτε συσκευή από την κεντρική μονάδα έως αυτές) έτσι ώστε να εξασφαλίζεται συνέχεια της λειτουργίας τους χωρίς διακοπή της διαδικασίας. Επίσης η συνδεσμολογία του συστήματος και ο εξοπλισμός θα πρέπει να είναι τέτοια ώστε σε περίπτωση αστοχίας οποιασδήποτε (μιας) τροφοδοτικής μονάδας το σύστημα θα λειτουργεί απρόσκοπτα (όλες οι μονάδες του) χωρίς την ανάγκη οποιασδήποτε επέμβασης από τον χειριστή.</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t xml:space="preserve">Η συνδεσμολογία του συστήματος θα πρέπει να είναι τέτοια ώστε μία αστοχία σε ένα σημείο των καλωδιώσεων τροφοδοσίας των μονάδων (όπως κόψιμο καλωδίου, αστοχία σύνδεσης βύσματος κλπ.) να μην έχει επίδραση στην λειτουργία του </w:t>
      </w:r>
      <w:r w:rsidRPr="009C6B06">
        <w:rPr>
          <w:rFonts w:ascii="Cambria" w:hAnsi="Cambria" w:cs="Arial"/>
          <w:sz w:val="24"/>
          <w:szCs w:val="24"/>
        </w:rPr>
        <w:lastRenderedPageBreak/>
        <w:t>συστήματος (εκτός της μίας μονάδας που στη σύνδεση της οποίας ενδεχομένως παρουσιάσθηκε η αστοχία).</w:t>
      </w:r>
    </w:p>
    <w:p w:rsidR="00100CC8" w:rsidRPr="009C6B06" w:rsidRDefault="00100CC8" w:rsidP="009C6B06">
      <w:pPr>
        <w:numPr>
          <w:ilvl w:val="0"/>
          <w:numId w:val="28"/>
        </w:numPr>
        <w:spacing w:after="0" w:line="360" w:lineRule="auto"/>
        <w:jc w:val="both"/>
        <w:rPr>
          <w:rFonts w:ascii="Cambria" w:hAnsi="Cambria" w:cs="Arial"/>
          <w:sz w:val="24"/>
          <w:szCs w:val="24"/>
        </w:rPr>
      </w:pPr>
      <w:r w:rsidRPr="009C6B06">
        <w:rPr>
          <w:rFonts w:ascii="Cambria" w:hAnsi="Cambria" w:cs="Arial"/>
          <w:sz w:val="24"/>
          <w:szCs w:val="24"/>
        </w:rPr>
        <w:t xml:space="preserve">Για την δυνατότητα άμεσης αντιμετώπισης οποιασδήποτε βλάβης στα στοιχεία του συστήματος, ο ανάδοχος θα προμηθεύσει εφεδρικές συσκευές-υλικά όπως τροφοδοτικές συσκευές-διατάξεις, </w:t>
      </w:r>
      <w:r w:rsidRPr="009C6B06">
        <w:rPr>
          <w:rFonts w:ascii="Cambria" w:hAnsi="Cambria" w:cs="Arial"/>
          <w:sz w:val="24"/>
          <w:szCs w:val="24"/>
          <w:lang w:val="en-US"/>
        </w:rPr>
        <w:t>switches</w:t>
      </w:r>
      <w:r w:rsidRPr="009C6B06">
        <w:rPr>
          <w:rFonts w:ascii="Cambria" w:hAnsi="Cambria" w:cs="Arial"/>
          <w:sz w:val="24"/>
          <w:szCs w:val="24"/>
        </w:rPr>
        <w:t xml:space="preserve">, </w:t>
      </w:r>
      <w:r w:rsidRPr="009C6B06">
        <w:rPr>
          <w:rFonts w:ascii="Cambria" w:hAnsi="Cambria" w:cs="Arial"/>
          <w:sz w:val="24"/>
          <w:szCs w:val="24"/>
          <w:lang w:val="en-US"/>
        </w:rPr>
        <w:t>rooters</w:t>
      </w:r>
      <w:r w:rsidRPr="009C6B06">
        <w:rPr>
          <w:rFonts w:ascii="Cambria" w:hAnsi="Cambria" w:cs="Arial"/>
          <w:sz w:val="24"/>
          <w:szCs w:val="24"/>
        </w:rPr>
        <w:t xml:space="preserve"> κλπ. (ό,τι απαιτείται για την κανονική λειτουργία του συστήματος εκτός των καλωδίων) σε ποσοστό 10% των εγκατεστημένων, με ελάχιστο αριθμό το ένα (1) τεμάχιο (η στρογγυλοποίηση των δεκαδικών θα γίνεται στον αμέσως μεγαλύτερο ακέραιο). Στα ανωτέρω δεν περιλαμβάνονται συσκευές για τις οποίες ούτως ή άλλως έχει προβλεφθεί εφεδρεία στην παρούσα (κεντρική μονάδα, ηλεκτρονικοί υπολογιστές λειτουργίας συστήματος, στενογράφων και χειριστή) καθώς και για τους ηλεκτρονικούς υπολογιστές της Νομοθετικής και των Ψηφολεκτών. Ειδικότερα για τις μονάδες συνέδρων ο ανάδοχος θα προμηθεύσει τέσσερις (4) εφεδρικές μονάδες. Όλα τα παραπάνω εφεδρικά στοιχεία θα βρίσκονται στον χώρο Υ</w:t>
      </w:r>
      <w:r w:rsidRPr="009C6B06">
        <w:rPr>
          <w:rFonts w:ascii="Cambria" w:hAnsi="Cambria" w:cs="Arial"/>
          <w:sz w:val="24"/>
          <w:szCs w:val="24"/>
          <w:vertAlign w:val="subscript"/>
        </w:rPr>
        <w:t>1</w:t>
      </w:r>
      <w:r w:rsidRPr="009C6B06">
        <w:rPr>
          <w:rFonts w:ascii="Cambria" w:hAnsi="Cambria" w:cs="Arial"/>
          <w:sz w:val="24"/>
          <w:szCs w:val="24"/>
        </w:rPr>
        <w:t>-56, ρυθμισμένα, έτοιμα για αντικατάσταση.</w:t>
      </w:r>
    </w:p>
    <w:p w:rsidR="00100CC8" w:rsidRPr="009C6B06" w:rsidRDefault="00100CC8" w:rsidP="009C6B06">
      <w:pPr>
        <w:tabs>
          <w:tab w:val="num" w:pos="0"/>
        </w:tabs>
        <w:spacing w:line="360" w:lineRule="auto"/>
        <w:jc w:val="both"/>
        <w:rPr>
          <w:rFonts w:ascii="Cambria" w:hAnsi="Cambria" w:cs="Arial"/>
          <w:sz w:val="24"/>
          <w:szCs w:val="24"/>
        </w:rPr>
      </w:pPr>
    </w:p>
    <w:p w:rsidR="00100CC8" w:rsidRPr="009C6B06" w:rsidRDefault="00100CC8" w:rsidP="009C6B06">
      <w:pPr>
        <w:numPr>
          <w:ilvl w:val="0"/>
          <w:numId w:val="20"/>
        </w:numPr>
        <w:tabs>
          <w:tab w:val="clear" w:pos="360"/>
        </w:tabs>
        <w:spacing w:after="240" w:line="360" w:lineRule="auto"/>
        <w:ind w:left="851" w:hanging="851"/>
        <w:jc w:val="both"/>
        <w:rPr>
          <w:rFonts w:ascii="Cambria" w:hAnsi="Cambria" w:cs="Arial"/>
          <w:b/>
          <w:sz w:val="24"/>
          <w:szCs w:val="24"/>
          <w:u w:val="single"/>
        </w:rPr>
      </w:pPr>
      <w:r w:rsidRPr="009C6B06">
        <w:rPr>
          <w:rFonts w:ascii="Cambria" w:hAnsi="Cambria" w:cs="Arial"/>
          <w:b/>
          <w:sz w:val="24"/>
          <w:szCs w:val="24"/>
          <w:u w:val="single"/>
        </w:rPr>
        <w:t>Εγκατάσταση ρευματοληπτών στα έδρανα</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 xml:space="preserve"> Σε κάθε θέση που θα εγκατασταθεί συνεδριακή μονάδα (εκτός από 5 θέσεις του προεδρείου και 25 θέσεις στην τελευταία σειρά εδράνων της αίθουσας δηλ. συνολικά 270 </w:t>
      </w:r>
      <w:proofErr w:type="spellStart"/>
      <w:r w:rsidRPr="009C6B06">
        <w:rPr>
          <w:rFonts w:ascii="Cambria" w:hAnsi="Cambria" w:cs="Arial"/>
          <w:sz w:val="24"/>
          <w:szCs w:val="24"/>
        </w:rPr>
        <w:t>τεμ</w:t>
      </w:r>
      <w:proofErr w:type="spellEnd"/>
      <w:r w:rsidRPr="009C6B06">
        <w:rPr>
          <w:rFonts w:ascii="Cambria" w:hAnsi="Cambria" w:cs="Arial"/>
          <w:sz w:val="24"/>
          <w:szCs w:val="24"/>
        </w:rPr>
        <w:t xml:space="preserve">.) θα εγκατασταθεί και ένας ρευματολήπτης </w:t>
      </w:r>
      <w:proofErr w:type="spellStart"/>
      <w:r w:rsidRPr="009C6B06">
        <w:rPr>
          <w:rFonts w:ascii="Cambria" w:hAnsi="Cambria" w:cs="Arial"/>
          <w:sz w:val="24"/>
          <w:szCs w:val="24"/>
          <w:lang w:val="en-US"/>
        </w:rPr>
        <w:t>schouko</w:t>
      </w:r>
      <w:proofErr w:type="spellEnd"/>
      <w:r w:rsidRPr="009C6B06">
        <w:rPr>
          <w:rFonts w:ascii="Cambria" w:hAnsi="Cambria" w:cs="Arial"/>
          <w:sz w:val="24"/>
          <w:szCs w:val="24"/>
        </w:rPr>
        <w:t xml:space="preserve"> χωνευτός, χρώματος καφέ, μετωπικά στο εκάστοτε έδρανο. Οι ρευματολήπτες θα τροφοδοτούνται με καλώδιο 3*1,5 </w:t>
      </w:r>
      <w:r w:rsidRPr="009C6B06">
        <w:rPr>
          <w:rFonts w:ascii="Cambria" w:hAnsi="Cambria" w:cs="Arial"/>
          <w:sz w:val="24"/>
          <w:szCs w:val="24"/>
          <w:lang w:val="en-US"/>
        </w:rPr>
        <w:t>mm</w:t>
      </w:r>
      <w:r w:rsidRPr="009C6B06">
        <w:rPr>
          <w:rFonts w:ascii="Cambria" w:hAnsi="Cambria" w:cs="Arial"/>
          <w:sz w:val="24"/>
          <w:szCs w:val="24"/>
          <w:vertAlign w:val="superscript"/>
        </w:rPr>
        <w:t>2</w:t>
      </w:r>
      <w:r w:rsidRPr="009C6B06">
        <w:rPr>
          <w:rFonts w:ascii="Cambria" w:hAnsi="Cambria" w:cs="Arial"/>
          <w:sz w:val="24"/>
          <w:szCs w:val="24"/>
        </w:rPr>
        <w:t xml:space="preserve"> σε ομάδες ανά έξι (μέγιστο). Τα καλώδια τροφοδοσίας θα καταλήγουν σε </w:t>
      </w:r>
      <w:proofErr w:type="spellStart"/>
      <w:r w:rsidRPr="009C6B06">
        <w:rPr>
          <w:rFonts w:ascii="Cambria" w:hAnsi="Cambria" w:cs="Arial"/>
          <w:sz w:val="24"/>
          <w:szCs w:val="24"/>
        </w:rPr>
        <w:t>επίτοιχο</w:t>
      </w:r>
      <w:proofErr w:type="spellEnd"/>
      <w:r w:rsidRPr="009C6B06">
        <w:rPr>
          <w:rFonts w:ascii="Cambria" w:hAnsi="Cambria" w:cs="Arial"/>
          <w:sz w:val="24"/>
          <w:szCs w:val="24"/>
        </w:rPr>
        <w:t xml:space="preserve"> ηλεκτρολογικό πίνακα στον χώρο του διαδρόμου του Υπογείου (έξω από τον χώρο Υ</w:t>
      </w:r>
      <w:r w:rsidRPr="009C6B06">
        <w:rPr>
          <w:rFonts w:ascii="Cambria" w:hAnsi="Cambria" w:cs="Arial"/>
          <w:sz w:val="24"/>
          <w:szCs w:val="24"/>
          <w:vertAlign w:val="subscript"/>
        </w:rPr>
        <w:t>1</w:t>
      </w:r>
      <w:r w:rsidRPr="009C6B06">
        <w:rPr>
          <w:rFonts w:ascii="Cambria" w:hAnsi="Cambria" w:cs="Arial"/>
          <w:sz w:val="24"/>
          <w:szCs w:val="24"/>
        </w:rPr>
        <w:t xml:space="preserve">-56) και θα ασφαλισθούν με </w:t>
      </w:r>
      <w:proofErr w:type="spellStart"/>
      <w:r w:rsidRPr="009C6B06">
        <w:rPr>
          <w:rFonts w:ascii="Cambria" w:hAnsi="Cambria" w:cs="Arial"/>
          <w:sz w:val="24"/>
          <w:szCs w:val="24"/>
        </w:rPr>
        <w:t>μικροαυτόματο</w:t>
      </w:r>
      <w:proofErr w:type="spellEnd"/>
      <w:r w:rsidRPr="009C6B06">
        <w:rPr>
          <w:rFonts w:ascii="Cambria" w:hAnsi="Cambria" w:cs="Arial"/>
          <w:sz w:val="24"/>
          <w:szCs w:val="24"/>
        </w:rPr>
        <w:t xml:space="preserve"> 10 Α (τουλάχιστον 46 </w:t>
      </w:r>
      <w:proofErr w:type="spellStart"/>
      <w:r w:rsidRPr="009C6B06">
        <w:rPr>
          <w:rFonts w:ascii="Cambria" w:hAnsi="Cambria" w:cs="Arial"/>
          <w:sz w:val="24"/>
          <w:szCs w:val="24"/>
        </w:rPr>
        <w:t>τεμ</w:t>
      </w:r>
      <w:proofErr w:type="spellEnd"/>
      <w:r w:rsidRPr="009C6B06">
        <w:rPr>
          <w:rFonts w:ascii="Cambria" w:hAnsi="Cambria" w:cs="Arial"/>
          <w:sz w:val="24"/>
          <w:szCs w:val="24"/>
        </w:rPr>
        <w:t xml:space="preserve">). Ο πίνακας θα είναι τριφασικός με κεντρική ασφάλεια 3*35 Α (διακόπτη 3*40 Α, ενδεικτικές λυχνίες ανά φάση, </w:t>
      </w:r>
      <w:proofErr w:type="spellStart"/>
      <w:r w:rsidRPr="009C6B06">
        <w:rPr>
          <w:rFonts w:ascii="Cambria" w:hAnsi="Cambria" w:cs="Arial"/>
          <w:sz w:val="24"/>
          <w:szCs w:val="24"/>
        </w:rPr>
        <w:t>ρελαί</w:t>
      </w:r>
      <w:proofErr w:type="spellEnd"/>
      <w:r w:rsidRPr="009C6B06">
        <w:rPr>
          <w:rFonts w:ascii="Cambria" w:hAnsi="Cambria" w:cs="Arial"/>
          <w:sz w:val="24"/>
          <w:szCs w:val="24"/>
        </w:rPr>
        <w:t xml:space="preserve"> προστασίας από υπερτάσεις και </w:t>
      </w:r>
      <w:proofErr w:type="spellStart"/>
      <w:r w:rsidRPr="009C6B06">
        <w:rPr>
          <w:rFonts w:ascii="Cambria" w:hAnsi="Cambria" w:cs="Arial"/>
          <w:sz w:val="24"/>
          <w:szCs w:val="24"/>
        </w:rPr>
        <w:t>ρελαί</w:t>
      </w:r>
      <w:proofErr w:type="spellEnd"/>
      <w:r w:rsidRPr="009C6B06">
        <w:rPr>
          <w:rFonts w:ascii="Cambria" w:hAnsi="Cambria" w:cs="Arial"/>
          <w:sz w:val="24"/>
          <w:szCs w:val="24"/>
        </w:rPr>
        <w:t xml:space="preserve"> διαφυγής), ο οποίος θα τροφοδοτηθεί από τον υφιστάμενο πίνακα που βρίσκεται στον χώρο Υ</w:t>
      </w:r>
      <w:r w:rsidRPr="009C6B06">
        <w:rPr>
          <w:rFonts w:ascii="Cambria" w:hAnsi="Cambria" w:cs="Arial"/>
          <w:sz w:val="24"/>
          <w:szCs w:val="24"/>
          <w:vertAlign w:val="subscript"/>
        </w:rPr>
        <w:t>1</w:t>
      </w:r>
      <w:r w:rsidRPr="009C6B06">
        <w:rPr>
          <w:rFonts w:ascii="Cambria" w:hAnsi="Cambria" w:cs="Arial"/>
          <w:sz w:val="24"/>
          <w:szCs w:val="24"/>
        </w:rPr>
        <w:t>δ7, με την εγκατάσταση σε αυτόν των αντίστοιχων ασφαλειών – διακόπτη. Τα καλώδια θα οδεύουν εντός ανεξάρτητου ηλεκτρολογικού σωλήνα (όχι μαζί με καλώδια ασθενών ρευμάτων) και για τις οδεύσεις τους ισχύει ότι προβλέπεται στην παρούσα για τις καλωδιώσεις συνδέσεις των μονάδων εδράνων.</w:t>
      </w:r>
    </w:p>
    <w:p w:rsidR="00100CC8" w:rsidRPr="009C6B06" w:rsidRDefault="00100CC8" w:rsidP="009C6B06">
      <w:pPr>
        <w:tabs>
          <w:tab w:val="num" w:pos="0"/>
        </w:tabs>
        <w:spacing w:line="360" w:lineRule="auto"/>
        <w:jc w:val="both"/>
        <w:rPr>
          <w:rFonts w:ascii="Cambria" w:hAnsi="Cambria" w:cs="Arial"/>
          <w:sz w:val="24"/>
          <w:szCs w:val="24"/>
        </w:rPr>
      </w:pPr>
    </w:p>
    <w:tbl>
      <w:tblPr>
        <w:tblW w:w="9531" w:type="dxa"/>
        <w:tblInd w:w="108" w:type="dxa"/>
        <w:tblBorders>
          <w:top w:val="nil"/>
          <w:left w:val="nil"/>
          <w:bottom w:val="nil"/>
          <w:right w:val="nil"/>
        </w:tblBorders>
        <w:tblLayout w:type="fixed"/>
        <w:tblLook w:val="0000" w:firstRow="0" w:lastRow="0" w:firstColumn="0" w:lastColumn="0" w:noHBand="0" w:noVBand="0"/>
      </w:tblPr>
      <w:tblGrid>
        <w:gridCol w:w="9531"/>
      </w:tblGrid>
      <w:tr w:rsidR="00100CC8" w:rsidRPr="009C6B06" w:rsidTr="00DF76B8">
        <w:trPr>
          <w:trHeight w:val="337"/>
        </w:trPr>
        <w:tc>
          <w:tcPr>
            <w:tcW w:w="9531" w:type="dxa"/>
          </w:tcPr>
          <w:p w:rsidR="00100CC8" w:rsidRPr="009C6B06" w:rsidRDefault="00100CC8" w:rsidP="009C6B06">
            <w:pPr>
              <w:numPr>
                <w:ilvl w:val="0"/>
                <w:numId w:val="20"/>
              </w:numPr>
              <w:spacing w:after="240" w:line="360" w:lineRule="auto"/>
              <w:jc w:val="both"/>
              <w:rPr>
                <w:rFonts w:ascii="Cambria" w:hAnsi="Cambria" w:cs="Arial"/>
                <w:b/>
                <w:sz w:val="24"/>
                <w:szCs w:val="24"/>
                <w:u w:val="single"/>
              </w:rPr>
            </w:pPr>
            <w:r w:rsidRPr="009C6B06">
              <w:rPr>
                <w:rFonts w:ascii="Cambria" w:hAnsi="Cambria" w:cs="Arial"/>
                <w:b/>
                <w:sz w:val="24"/>
                <w:szCs w:val="24"/>
                <w:u w:val="single"/>
              </w:rPr>
              <w:lastRenderedPageBreak/>
              <w:t xml:space="preserve">ΕΓΚΑΤΑΣΤΑΣΗ – ΔΟΚΙΜΑΣΤΙΚΗ ΛΕΙΤΟΥΡΓΙΑ </w:t>
            </w:r>
          </w:p>
        </w:tc>
      </w:tr>
    </w:tbl>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 xml:space="preserve"> Η εγκατάσταση και θέση σε λειτουργία του εξοπλισμού θα γίνει με ευθύνη του Αναδόχου στις εγκαταστάσεις της Αναθέτουσας Αρχής. Η εγκατάσταση του συνόλου του εξοπλισμού θα πρέπει να γίνει από εξειδικευμένο προσωπικό του Αναδόχου, πιστοποιημένο από τον/τους κατασκευαστικό/</w:t>
      </w:r>
      <w:proofErr w:type="spellStart"/>
      <w:r w:rsidRPr="009C6B06">
        <w:rPr>
          <w:rFonts w:ascii="Cambria" w:hAnsi="Cambria" w:cs="Arial"/>
          <w:sz w:val="24"/>
          <w:szCs w:val="24"/>
        </w:rPr>
        <w:t>ούς</w:t>
      </w:r>
      <w:proofErr w:type="spellEnd"/>
      <w:r w:rsidRPr="009C6B06">
        <w:rPr>
          <w:rFonts w:ascii="Cambria" w:hAnsi="Cambria" w:cs="Arial"/>
          <w:sz w:val="24"/>
          <w:szCs w:val="24"/>
        </w:rPr>
        <w:t xml:space="preserve"> οίκο/</w:t>
      </w:r>
      <w:proofErr w:type="spellStart"/>
      <w:r w:rsidRPr="009C6B06">
        <w:rPr>
          <w:rFonts w:ascii="Cambria" w:hAnsi="Cambria" w:cs="Arial"/>
          <w:sz w:val="24"/>
          <w:szCs w:val="24"/>
        </w:rPr>
        <w:t>ους</w:t>
      </w:r>
      <w:proofErr w:type="spellEnd"/>
      <w:r w:rsidRPr="009C6B06">
        <w:rPr>
          <w:rFonts w:ascii="Cambria" w:hAnsi="Cambria" w:cs="Arial"/>
          <w:sz w:val="24"/>
          <w:szCs w:val="24"/>
        </w:rPr>
        <w:t xml:space="preserve"> ή από εξειδικευμένο προσωπικό του/των κατασκευαστικού/</w:t>
      </w:r>
      <w:proofErr w:type="spellStart"/>
      <w:r w:rsidRPr="009C6B06">
        <w:rPr>
          <w:rFonts w:ascii="Cambria" w:hAnsi="Cambria" w:cs="Arial"/>
          <w:sz w:val="24"/>
          <w:szCs w:val="24"/>
        </w:rPr>
        <w:t>ών</w:t>
      </w:r>
      <w:proofErr w:type="spellEnd"/>
      <w:r w:rsidRPr="009C6B06">
        <w:rPr>
          <w:rFonts w:ascii="Cambria" w:hAnsi="Cambria" w:cs="Arial"/>
          <w:sz w:val="24"/>
          <w:szCs w:val="24"/>
        </w:rPr>
        <w:t xml:space="preserve"> οίκου/ων. </w:t>
      </w:r>
    </w:p>
    <w:p w:rsidR="00100CC8" w:rsidRPr="009C6B06" w:rsidRDefault="00100CC8" w:rsidP="009C6B06">
      <w:pPr>
        <w:pStyle w:val="20"/>
        <w:tabs>
          <w:tab w:val="num" w:pos="720"/>
        </w:tabs>
        <w:overflowPunct w:val="0"/>
        <w:autoSpaceDE w:val="0"/>
        <w:autoSpaceDN w:val="0"/>
        <w:adjustRightInd w:val="0"/>
        <w:spacing w:after="0" w:line="360" w:lineRule="auto"/>
        <w:ind w:firstLine="0"/>
        <w:textAlignment w:val="baseline"/>
        <w:rPr>
          <w:rFonts w:ascii="Cambria" w:hAnsi="Cambria" w:cs="Arial"/>
          <w:sz w:val="24"/>
          <w:szCs w:val="24"/>
        </w:rPr>
      </w:pPr>
      <w:r w:rsidRPr="009C6B06">
        <w:rPr>
          <w:rFonts w:ascii="Cambria" w:hAnsi="Cambria" w:cs="Arial"/>
          <w:sz w:val="24"/>
          <w:szCs w:val="24"/>
        </w:rPr>
        <w:t xml:space="preserve"> Η εγκατάσταση των κεντρικών μονάδων και του λοιπού εξοπλισμού θα γίνει στον χώρο Υ1-55 όπου είναι εγκατεστημένο και το υφιστάμενο σύστημα. Για την όδευση των καλωδιώσεων προς τις συνεδριακές μονάδες θα χρησιμοποιηθούν οι υπάρχουσες οδεύσεις (ηλεκτρολογικές σχάρες, κανάλια, σωλήνες) και όπου απαιτηθεί θα εγκατασταθούν νέες. Για την όδευση των καλωδίων προς τις θέσεις των συνέδρων θα χρησιμοποιηθούν υφιστάμενες οδεύσεις προς τον Υπόγειο χώρο κάτω από την αίθουσα και αν απαιτηθεί θα διανοιχθούν και νέες. Σε κάθε περίπτωση εντός της αίθουσας οι καλωδιώσεις θα οδεύουν αθέατες εντός των εδράνων είτε στο δάπεδο χωνευτές, πάντα εντός ηλεκτρολογικού σωλήνα – καναλιού. Οι μονάδες θα πρέπει να είναι σταθερά στερεωμένες στο έδρανο και όλες οι συνδέσεις θα πρέπει να είναι ασφαλισμένες, μη ορατές και μη </w:t>
      </w:r>
      <w:proofErr w:type="spellStart"/>
      <w:r w:rsidRPr="009C6B06">
        <w:rPr>
          <w:rFonts w:ascii="Cambria" w:hAnsi="Cambria" w:cs="Arial"/>
          <w:sz w:val="24"/>
          <w:szCs w:val="24"/>
        </w:rPr>
        <w:t>προσβάσιμες</w:t>
      </w:r>
      <w:proofErr w:type="spellEnd"/>
      <w:r w:rsidRPr="009C6B06">
        <w:rPr>
          <w:rFonts w:ascii="Cambria" w:hAnsi="Cambria" w:cs="Arial"/>
          <w:sz w:val="24"/>
          <w:szCs w:val="24"/>
        </w:rPr>
        <w:t xml:space="preserve"> στον χρήστη. </w:t>
      </w:r>
    </w:p>
    <w:p w:rsidR="00100CC8" w:rsidRPr="009C6B06" w:rsidRDefault="00100CC8" w:rsidP="009C6B06">
      <w:pPr>
        <w:tabs>
          <w:tab w:val="num" w:pos="0"/>
        </w:tabs>
        <w:spacing w:line="360" w:lineRule="auto"/>
        <w:jc w:val="both"/>
        <w:rPr>
          <w:rFonts w:ascii="Cambria" w:hAnsi="Cambria" w:cs="Arial"/>
          <w:sz w:val="24"/>
          <w:szCs w:val="24"/>
        </w:rPr>
      </w:pPr>
      <w:r w:rsidRPr="009C6B06">
        <w:rPr>
          <w:rFonts w:ascii="Cambria" w:hAnsi="Cambria" w:cs="Arial"/>
          <w:sz w:val="24"/>
          <w:szCs w:val="24"/>
        </w:rPr>
        <w:t>Μετά την παράδοση και εγκατάσταση του εξοπλισμού ο Ανάδοχος θα πρέπει:</w:t>
      </w:r>
    </w:p>
    <w:p w:rsidR="00100CC8" w:rsidRPr="009C6B06" w:rsidRDefault="00100CC8" w:rsidP="009C6B06">
      <w:pPr>
        <w:numPr>
          <w:ilvl w:val="0"/>
          <w:numId w:val="23"/>
        </w:numPr>
        <w:spacing w:after="0" w:line="360" w:lineRule="auto"/>
        <w:ind w:left="567" w:hanging="425"/>
        <w:jc w:val="both"/>
        <w:rPr>
          <w:rFonts w:ascii="Cambria" w:hAnsi="Cambria" w:cs="Arial"/>
          <w:sz w:val="24"/>
          <w:szCs w:val="24"/>
        </w:rPr>
      </w:pPr>
      <w:r w:rsidRPr="009C6B06">
        <w:rPr>
          <w:rFonts w:ascii="Cambria" w:hAnsi="Cambria" w:cs="Arial"/>
          <w:sz w:val="24"/>
          <w:szCs w:val="24"/>
        </w:rPr>
        <w:t xml:space="preserve">να θέσει σε λειτουργία όλο τον εξοπλισμό  και να επιδείξει στην Επιτροπή Παρακολούθησης και Παραλαβής τη σωστή και αξιόπιστη λειτουργία του, μέσα στα χρονικά όρια που θα καθοριστούν στη σχετική σύμβαση, να παραδώσει κατασκευαστικά σχέδια σε ηλεκτρονική μορφή καθώς και την αναγκαία τεχνική τεκμηρίωση του εξοπλισμού (εγχειρίδια εγκατάστασης και χρήσης, οδηγίες ελέγχου και συντήρησης, κ.τ.λ.). Εξοπλισμός που δεν συνοδεύεται από όλα τα εγχειρίδια του κατασκευαστή δεν γίνεται αποδεκτός από την Αναθέτουσα Αρχή. </w:t>
      </w:r>
    </w:p>
    <w:p w:rsidR="00100CC8" w:rsidRPr="009C6B06" w:rsidRDefault="00100CC8" w:rsidP="009C6B06">
      <w:pPr>
        <w:numPr>
          <w:ilvl w:val="0"/>
          <w:numId w:val="23"/>
        </w:numPr>
        <w:spacing w:after="0" w:line="360" w:lineRule="auto"/>
        <w:ind w:left="567" w:hanging="425"/>
        <w:jc w:val="both"/>
        <w:rPr>
          <w:rFonts w:ascii="Cambria" w:hAnsi="Cambria" w:cs="Arial"/>
          <w:sz w:val="24"/>
          <w:szCs w:val="24"/>
        </w:rPr>
      </w:pPr>
      <w:r w:rsidRPr="009C6B06">
        <w:rPr>
          <w:rFonts w:ascii="Cambria" w:hAnsi="Cambria" w:cs="Arial"/>
          <w:sz w:val="24"/>
          <w:szCs w:val="24"/>
        </w:rPr>
        <w:t xml:space="preserve">να παραδώσει πιστοποιητικά εγγύησης καλής λειτουργίας του εξοπλισμού. </w:t>
      </w:r>
    </w:p>
    <w:p w:rsidR="00100CC8" w:rsidRPr="009C6B06" w:rsidRDefault="00100CC8" w:rsidP="009C6B06">
      <w:pPr>
        <w:tabs>
          <w:tab w:val="num" w:pos="0"/>
        </w:tabs>
        <w:spacing w:line="360" w:lineRule="auto"/>
        <w:jc w:val="both"/>
        <w:rPr>
          <w:rFonts w:ascii="Cambria" w:hAnsi="Cambria" w:cs="Arial"/>
          <w:sz w:val="24"/>
          <w:szCs w:val="24"/>
        </w:rPr>
      </w:pPr>
    </w:p>
    <w:p w:rsidR="00100CC8" w:rsidRPr="009C6B06" w:rsidRDefault="00100CC8" w:rsidP="009C6B06">
      <w:pPr>
        <w:spacing w:line="360" w:lineRule="auto"/>
        <w:ind w:left="720"/>
        <w:jc w:val="both"/>
        <w:rPr>
          <w:rFonts w:ascii="Cambria" w:hAnsi="Cambria"/>
          <w:b/>
          <w:sz w:val="24"/>
          <w:szCs w:val="24"/>
        </w:rPr>
      </w:pPr>
      <w:r w:rsidRPr="009C6B06">
        <w:rPr>
          <w:rFonts w:ascii="Cambria" w:hAnsi="Cambria"/>
          <w:b/>
          <w:sz w:val="24"/>
          <w:szCs w:val="24"/>
        </w:rPr>
        <w:t>Α.3.2.2 ΛΟΓΙΣΜΙΚΩΝ</w:t>
      </w: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 xml:space="preserve">Α. ΓΕΝΙΚΑ </w:t>
      </w:r>
    </w:p>
    <w:p w:rsidR="00100CC8" w:rsidRPr="009C6B06" w:rsidRDefault="00100CC8" w:rsidP="009C6B06">
      <w:pPr>
        <w:pStyle w:val="a7"/>
        <w:numPr>
          <w:ilvl w:val="0"/>
          <w:numId w:val="13"/>
        </w:numPr>
        <w:spacing w:after="0" w:line="360" w:lineRule="auto"/>
        <w:ind w:left="760" w:hanging="357"/>
        <w:jc w:val="both"/>
        <w:rPr>
          <w:rFonts w:ascii="Cambria" w:hAnsi="Cambria"/>
          <w:sz w:val="24"/>
          <w:szCs w:val="24"/>
        </w:rPr>
      </w:pPr>
      <w:r w:rsidRPr="009C6B06">
        <w:rPr>
          <w:rFonts w:ascii="Cambria" w:hAnsi="Cambria"/>
          <w:sz w:val="24"/>
          <w:szCs w:val="24"/>
        </w:rPr>
        <w:t xml:space="preserve">Στους Η/Υ του δικτύου (χειριστή, στενογράφων, νομοθετικής, ηλεκτρολόγου) θα πρέπει να έχουν ‘απενεργοποιηθεί’  από τον διαχειριστή του υπολογιστή οι θύρες </w:t>
      </w:r>
      <w:r w:rsidRPr="009C6B06">
        <w:rPr>
          <w:rFonts w:ascii="Cambria" w:hAnsi="Cambria"/>
          <w:sz w:val="24"/>
          <w:szCs w:val="24"/>
          <w:lang w:val="en-US"/>
        </w:rPr>
        <w:t>USB</w:t>
      </w:r>
      <w:r w:rsidRPr="009C6B06">
        <w:rPr>
          <w:rFonts w:ascii="Cambria" w:hAnsi="Cambria"/>
          <w:sz w:val="24"/>
          <w:szCs w:val="24"/>
        </w:rPr>
        <w:t xml:space="preserve"> </w:t>
      </w:r>
      <w:r w:rsidRPr="009C6B06">
        <w:rPr>
          <w:rFonts w:ascii="Cambria" w:hAnsi="Cambria"/>
          <w:sz w:val="24"/>
          <w:szCs w:val="24"/>
        </w:rPr>
        <w:lastRenderedPageBreak/>
        <w:t xml:space="preserve">(εξαιρουμένων των </w:t>
      </w:r>
      <w:r w:rsidRPr="009C6B06">
        <w:rPr>
          <w:rFonts w:ascii="Cambria" w:hAnsi="Cambria"/>
          <w:sz w:val="24"/>
          <w:szCs w:val="24"/>
          <w:lang w:val="en-US"/>
        </w:rPr>
        <w:t>HID</w:t>
      </w:r>
      <w:r w:rsidRPr="009C6B06">
        <w:rPr>
          <w:rFonts w:ascii="Cambria" w:hAnsi="Cambria"/>
          <w:sz w:val="24"/>
          <w:szCs w:val="24"/>
        </w:rPr>
        <w:t xml:space="preserve">)  και να υπάρχει η δυνατότητα εξαγωγής δεδομένων </w:t>
      </w:r>
      <w:r w:rsidRPr="009C6B06">
        <w:rPr>
          <w:rFonts w:ascii="Cambria" w:hAnsi="Cambria"/>
          <w:b/>
          <w:sz w:val="24"/>
          <w:szCs w:val="24"/>
        </w:rPr>
        <w:t xml:space="preserve">μόνο </w:t>
      </w:r>
      <w:r w:rsidRPr="009C6B06">
        <w:rPr>
          <w:rFonts w:ascii="Cambria" w:hAnsi="Cambria"/>
          <w:sz w:val="24"/>
          <w:szCs w:val="24"/>
        </w:rPr>
        <w:t xml:space="preserve">σε εγγράψιμο  </w:t>
      </w:r>
      <w:r w:rsidRPr="009C6B06">
        <w:rPr>
          <w:rFonts w:ascii="Cambria" w:hAnsi="Cambria"/>
          <w:sz w:val="24"/>
          <w:szCs w:val="24"/>
          <w:lang w:val="en-US"/>
        </w:rPr>
        <w:t>CD</w:t>
      </w:r>
      <w:r w:rsidRPr="009C6B06">
        <w:rPr>
          <w:rFonts w:ascii="Cambria" w:hAnsi="Cambria"/>
          <w:sz w:val="24"/>
          <w:szCs w:val="24"/>
        </w:rPr>
        <w:t>.</w:t>
      </w:r>
    </w:p>
    <w:p w:rsidR="00100CC8" w:rsidRPr="009C6B06" w:rsidRDefault="00100CC8" w:rsidP="009C6B06">
      <w:pPr>
        <w:pStyle w:val="a7"/>
        <w:numPr>
          <w:ilvl w:val="0"/>
          <w:numId w:val="13"/>
        </w:numPr>
        <w:spacing w:after="0" w:line="360" w:lineRule="auto"/>
        <w:ind w:left="760" w:hanging="357"/>
        <w:jc w:val="both"/>
        <w:rPr>
          <w:rFonts w:ascii="Cambria" w:hAnsi="Cambria"/>
          <w:sz w:val="24"/>
          <w:szCs w:val="24"/>
        </w:rPr>
      </w:pPr>
      <w:r w:rsidRPr="009C6B06">
        <w:rPr>
          <w:rFonts w:ascii="Cambria" w:hAnsi="Cambria"/>
          <w:sz w:val="24"/>
          <w:szCs w:val="24"/>
        </w:rPr>
        <w:t xml:space="preserve">Τα προγράμματα εγγραφής ομιλητών- ηλεκτρονικής ψηφοφορίας και υποστήριξης των λειτουργιών του συστήματος (ελέγχου μικροφώνων κλπ.)  θα υποστηρίζουν ρόλους, οι οποίοι θα συντίθενται από στοιχειώδη δικαιώματα (π.χ. δικαίωμα χρήσης λογισμικού ελέγχου μικροφώνων, δικαίωμα χρήσης λογισμικού εγγραφής ομιλητών και ψηφοφορίας </w:t>
      </w:r>
      <w:proofErr w:type="spellStart"/>
      <w:r w:rsidRPr="009C6B06">
        <w:rPr>
          <w:rFonts w:ascii="Cambria" w:hAnsi="Cambria"/>
          <w:sz w:val="24"/>
          <w:szCs w:val="24"/>
        </w:rPr>
        <w:t>κλπ</w:t>
      </w:r>
      <w:proofErr w:type="spellEnd"/>
      <w:r w:rsidRPr="009C6B06">
        <w:rPr>
          <w:rFonts w:ascii="Cambria" w:hAnsi="Cambria"/>
          <w:sz w:val="24"/>
          <w:szCs w:val="24"/>
        </w:rPr>
        <w:t>), θα αποδίδονται σε χρήστες και θα μπορούν να ορισθούν/τροποποιηθούν από τους διαχειριστές.</w:t>
      </w:r>
    </w:p>
    <w:p w:rsidR="00100CC8" w:rsidRPr="009C6B06" w:rsidRDefault="00100CC8" w:rsidP="009C6B06">
      <w:pPr>
        <w:pStyle w:val="a7"/>
        <w:numPr>
          <w:ilvl w:val="0"/>
          <w:numId w:val="13"/>
        </w:numPr>
        <w:spacing w:after="0" w:line="360" w:lineRule="auto"/>
        <w:ind w:left="760" w:hanging="357"/>
        <w:jc w:val="both"/>
        <w:rPr>
          <w:rFonts w:ascii="Cambria" w:hAnsi="Cambria"/>
          <w:sz w:val="24"/>
          <w:szCs w:val="24"/>
        </w:rPr>
      </w:pPr>
      <w:r w:rsidRPr="009C6B06">
        <w:rPr>
          <w:rFonts w:ascii="Cambria" w:hAnsi="Cambria"/>
          <w:sz w:val="24"/>
          <w:szCs w:val="24"/>
        </w:rPr>
        <w:t xml:space="preserve">Το σύστημα θα έχει τη δυνατότητα επικοινωνίας και αλληλεπίδρασης με άλλα συστήματα μέσω πρωτοκόλλων ανοιχτής επικοινωνίας </w:t>
      </w:r>
      <w:r w:rsidRPr="009C6B06">
        <w:rPr>
          <w:rFonts w:ascii="Cambria" w:hAnsi="Cambria"/>
          <w:sz w:val="24"/>
          <w:szCs w:val="24"/>
          <w:lang w:val="en-US"/>
        </w:rPr>
        <w:t>API</w:t>
      </w:r>
      <w:r w:rsidRPr="009C6B06">
        <w:rPr>
          <w:rFonts w:ascii="Cambria" w:hAnsi="Cambria"/>
          <w:sz w:val="24"/>
          <w:szCs w:val="24"/>
        </w:rPr>
        <w:t xml:space="preserve">, </w:t>
      </w:r>
      <w:r w:rsidRPr="009C6B06">
        <w:rPr>
          <w:rFonts w:ascii="Cambria" w:hAnsi="Cambria"/>
          <w:sz w:val="24"/>
          <w:szCs w:val="24"/>
          <w:lang w:val="en-US"/>
        </w:rPr>
        <w:t>WEB</w:t>
      </w:r>
      <w:r w:rsidRPr="009C6B06">
        <w:rPr>
          <w:rFonts w:ascii="Cambria" w:hAnsi="Cambria"/>
          <w:sz w:val="24"/>
          <w:szCs w:val="24"/>
        </w:rPr>
        <w:t xml:space="preserve"> </w:t>
      </w:r>
      <w:r w:rsidRPr="009C6B06">
        <w:rPr>
          <w:rFonts w:ascii="Cambria" w:hAnsi="Cambria"/>
          <w:sz w:val="24"/>
          <w:szCs w:val="24"/>
          <w:lang w:val="en-US"/>
        </w:rPr>
        <w:t>SERVICES</w:t>
      </w:r>
      <w:r w:rsidRPr="009C6B06">
        <w:rPr>
          <w:rFonts w:ascii="Cambria" w:hAnsi="Cambria"/>
          <w:sz w:val="24"/>
          <w:szCs w:val="24"/>
        </w:rPr>
        <w:t xml:space="preserve"> κλπ.</w:t>
      </w:r>
    </w:p>
    <w:p w:rsidR="00100CC8" w:rsidRPr="009C6B06" w:rsidRDefault="00100CC8" w:rsidP="009C6B06">
      <w:pPr>
        <w:pStyle w:val="a7"/>
        <w:numPr>
          <w:ilvl w:val="0"/>
          <w:numId w:val="13"/>
        </w:numPr>
        <w:spacing w:after="0" w:line="360" w:lineRule="auto"/>
        <w:ind w:left="760" w:hanging="357"/>
        <w:jc w:val="both"/>
        <w:rPr>
          <w:rFonts w:ascii="Cambria" w:hAnsi="Cambria"/>
          <w:sz w:val="24"/>
          <w:szCs w:val="24"/>
        </w:rPr>
      </w:pPr>
      <w:r w:rsidRPr="009C6B06">
        <w:rPr>
          <w:rFonts w:ascii="Cambria" w:hAnsi="Cambria"/>
          <w:sz w:val="24"/>
          <w:szCs w:val="24"/>
        </w:rPr>
        <w:t>Τα λογισμικά εγγραφής ομιλητών- ηλεκτρονικής ψηφοφορίας θα θεωρηθούν αποδεκτά, όταν με ταυτόχρονη εισαγωγή 300 &lt;&lt;ψήφων&gt;&gt;, τα δεδομένα θα έχουν εμφανισθεί στην οθόνη του χειριστή σε χρόνο μικρότερου των  τριών δευτερολέπτων.</w:t>
      </w:r>
    </w:p>
    <w:p w:rsidR="00100CC8" w:rsidRPr="009C6B06" w:rsidRDefault="00100CC8" w:rsidP="009C6B06">
      <w:pPr>
        <w:pStyle w:val="Default"/>
        <w:spacing w:line="360" w:lineRule="auto"/>
        <w:jc w:val="both"/>
        <w:rPr>
          <w:rFonts w:ascii="Cambria" w:hAnsi="Cambria" w:cs="Calibri"/>
          <w:lang w:eastAsia="el-GR"/>
        </w:rPr>
      </w:pPr>
    </w:p>
    <w:p w:rsidR="00100CC8" w:rsidRPr="009C6B06" w:rsidRDefault="00100CC8" w:rsidP="009C6B06">
      <w:pPr>
        <w:pStyle w:val="Default"/>
        <w:spacing w:line="360" w:lineRule="auto"/>
        <w:jc w:val="both"/>
        <w:rPr>
          <w:rFonts w:ascii="Cambria" w:hAnsi="Cambria" w:cs="Calibri"/>
          <w:b/>
          <w:lang w:eastAsia="el-GR"/>
        </w:rPr>
      </w:pPr>
      <w:r w:rsidRPr="009C6B06">
        <w:rPr>
          <w:rFonts w:ascii="Cambria" w:hAnsi="Cambria" w:cs="Calibri"/>
          <w:b/>
          <w:lang w:eastAsia="el-GR"/>
        </w:rPr>
        <w:t xml:space="preserve"> Β. ΛΟΓΙΣΜΙΚΟ ΥΠΟΣΤΗΡΙΞΗΣ ΚΑΙ ΛΕΙΤΟΥΡΓΙΩΝ ΤΟΥ ΣΥΣΤΗΜΑΤΟΣ </w:t>
      </w:r>
    </w:p>
    <w:p w:rsidR="00100CC8" w:rsidRPr="009C6B06" w:rsidRDefault="00100CC8" w:rsidP="009C6B06">
      <w:pPr>
        <w:pStyle w:val="Default"/>
        <w:spacing w:line="360" w:lineRule="auto"/>
        <w:jc w:val="both"/>
        <w:rPr>
          <w:rFonts w:ascii="Cambria" w:hAnsi="Cambria" w:cs="Calibri"/>
          <w:lang w:eastAsia="el-GR"/>
        </w:rPr>
      </w:pPr>
    </w:p>
    <w:p w:rsidR="00100CC8" w:rsidRPr="009C6B06" w:rsidRDefault="00100CC8" w:rsidP="009C6B06">
      <w:pPr>
        <w:pStyle w:val="Default"/>
        <w:spacing w:line="360" w:lineRule="auto"/>
        <w:jc w:val="both"/>
        <w:rPr>
          <w:rFonts w:ascii="Cambria" w:hAnsi="Cambria" w:cs="Calibri"/>
          <w:b/>
          <w:u w:val="single"/>
          <w:lang w:eastAsia="el-GR"/>
        </w:rPr>
      </w:pPr>
      <w:r w:rsidRPr="009C6B06">
        <w:rPr>
          <w:rFonts w:ascii="Cambria" w:hAnsi="Cambria" w:cs="Calibri"/>
          <w:b/>
          <w:u w:val="single"/>
          <w:lang w:eastAsia="el-GR"/>
        </w:rPr>
        <w:t xml:space="preserve">Όπως περιγράφεται στο κεφάλαιο Α 3.2.1 </w:t>
      </w:r>
    </w:p>
    <w:p w:rsidR="00100CC8" w:rsidRPr="009C6B06" w:rsidRDefault="00100CC8" w:rsidP="009C6B06">
      <w:pPr>
        <w:pStyle w:val="Default"/>
        <w:spacing w:line="360" w:lineRule="auto"/>
        <w:jc w:val="both"/>
        <w:rPr>
          <w:rFonts w:ascii="Cambria" w:hAnsi="Cambria" w:cs="Calibri"/>
          <w:b/>
          <w:u w:val="single"/>
          <w:lang w:eastAsia="el-GR"/>
        </w:rPr>
      </w:pPr>
    </w:p>
    <w:p w:rsidR="00100CC8" w:rsidRPr="009C6B06" w:rsidRDefault="00100CC8" w:rsidP="009C6B06">
      <w:pPr>
        <w:spacing w:line="360" w:lineRule="auto"/>
        <w:jc w:val="both"/>
        <w:rPr>
          <w:rFonts w:ascii="Cambria" w:hAnsi="Cambria" w:cs="Calibri"/>
          <w:b/>
          <w:color w:val="000000"/>
          <w:sz w:val="24"/>
          <w:szCs w:val="24"/>
          <w:lang w:eastAsia="el-GR"/>
        </w:rPr>
      </w:pPr>
      <w:r w:rsidRPr="009C6B06">
        <w:rPr>
          <w:rFonts w:ascii="Cambria" w:hAnsi="Cambria" w:cs="Calibri"/>
          <w:b/>
          <w:color w:val="000000"/>
          <w:sz w:val="24"/>
          <w:szCs w:val="24"/>
          <w:lang w:eastAsia="el-GR"/>
        </w:rPr>
        <w:t>Γ. ΛΟΓΙΣΜΙΚΑ ΣΥΣΤΗΜΑΤΩΝ ΕΓΓΡΑΦΗΣ ΟΜΙΛΗΤΩΝ- ΦΑΝΕΡΗΣ ΗΛΕΚΤΡΟΝΙΚΗΣ ΨΗΦΟΦΟΡΙΑΣ</w:t>
      </w:r>
    </w:p>
    <w:p w:rsidR="00100CC8" w:rsidRPr="009C6B06" w:rsidRDefault="00100CC8" w:rsidP="009C6B06">
      <w:pPr>
        <w:spacing w:line="360" w:lineRule="auto"/>
        <w:jc w:val="both"/>
        <w:rPr>
          <w:rFonts w:ascii="Cambria" w:hAnsi="Cambria"/>
          <w:b/>
          <w:sz w:val="24"/>
          <w:szCs w:val="24"/>
          <w:u w:val="single"/>
        </w:rPr>
      </w:pPr>
      <w:r w:rsidRPr="009C6B06">
        <w:rPr>
          <w:rFonts w:ascii="Cambria" w:hAnsi="Cambria"/>
          <w:b/>
          <w:sz w:val="24"/>
          <w:szCs w:val="24"/>
          <w:u w:val="single"/>
        </w:rPr>
        <w:t>Γ.1 ΓΕΝΙΚΑ</w:t>
      </w:r>
    </w:p>
    <w:p w:rsidR="00100CC8" w:rsidRPr="009C6B06" w:rsidRDefault="00100CC8" w:rsidP="009C6B06">
      <w:pPr>
        <w:pStyle w:val="a7"/>
        <w:numPr>
          <w:ilvl w:val="0"/>
          <w:numId w:val="14"/>
        </w:numPr>
        <w:spacing w:line="360" w:lineRule="auto"/>
        <w:jc w:val="both"/>
        <w:rPr>
          <w:rFonts w:ascii="Cambria" w:hAnsi="Cambria"/>
          <w:sz w:val="24"/>
          <w:szCs w:val="24"/>
        </w:rPr>
      </w:pPr>
      <w:r w:rsidRPr="009C6B06">
        <w:rPr>
          <w:rFonts w:ascii="Cambria" w:hAnsi="Cambria"/>
          <w:sz w:val="24"/>
          <w:szCs w:val="24"/>
        </w:rPr>
        <w:t>Τα λογισμικά αυτά θα εγκατασταθούν, εκτός από τον κεντρικό υπολογιστή (</w:t>
      </w:r>
      <w:proofErr w:type="spellStart"/>
      <w:r w:rsidRPr="009C6B06">
        <w:rPr>
          <w:rFonts w:ascii="Cambria" w:hAnsi="Cambria"/>
          <w:sz w:val="24"/>
          <w:szCs w:val="24"/>
        </w:rPr>
        <w:t>server</w:t>
      </w:r>
      <w:proofErr w:type="spellEnd"/>
      <w:r w:rsidRPr="009C6B06">
        <w:rPr>
          <w:rFonts w:ascii="Cambria" w:hAnsi="Cambria"/>
          <w:sz w:val="24"/>
          <w:szCs w:val="24"/>
        </w:rPr>
        <w:t xml:space="preserve">) του συστήματος, στους υπολογιστές  του χειριστή και των Η/Υ του  Τμήματος Νομοθετικής Λειτουργίας και των ψηφολεκτών.  </w:t>
      </w:r>
    </w:p>
    <w:p w:rsidR="00100CC8" w:rsidRPr="009C6B06" w:rsidRDefault="00100CC8" w:rsidP="009C6B06">
      <w:pPr>
        <w:pStyle w:val="a7"/>
        <w:numPr>
          <w:ilvl w:val="0"/>
          <w:numId w:val="14"/>
        </w:numPr>
        <w:spacing w:after="0" w:line="360" w:lineRule="auto"/>
        <w:jc w:val="both"/>
        <w:rPr>
          <w:rFonts w:ascii="Cambria" w:hAnsi="Cambria" w:cs="Calibri"/>
          <w:sz w:val="24"/>
          <w:szCs w:val="24"/>
          <w:lang w:eastAsia="el-GR"/>
        </w:rPr>
      </w:pPr>
      <w:r w:rsidRPr="009C6B06">
        <w:rPr>
          <w:rFonts w:ascii="Cambria" w:hAnsi="Cambria"/>
          <w:sz w:val="24"/>
          <w:szCs w:val="24"/>
        </w:rPr>
        <w:t>Τα προγράμματα  θα παρέχουν τη δυνατότητα ανάκτησης δεδομένων σε μη τροποποιήσιμη κλειδωμένη μορφή για κάθε ψηφοφορία ή εγγραφή ομιλητών που έχει διεξαχθεί σε παρελθόντα χρόνο</w:t>
      </w:r>
      <w:r w:rsidRPr="009C6B06">
        <w:rPr>
          <w:rFonts w:ascii="Cambria" w:hAnsi="Cambria" w:cs="Calibri"/>
          <w:sz w:val="24"/>
          <w:szCs w:val="24"/>
          <w:lang w:eastAsia="el-GR"/>
        </w:rPr>
        <w:t xml:space="preserve">.  </w:t>
      </w:r>
    </w:p>
    <w:p w:rsidR="00100CC8" w:rsidRPr="009C6B06" w:rsidRDefault="00100CC8" w:rsidP="009C6B06">
      <w:pPr>
        <w:pStyle w:val="a7"/>
        <w:numPr>
          <w:ilvl w:val="0"/>
          <w:numId w:val="14"/>
        </w:numPr>
        <w:spacing w:line="360" w:lineRule="auto"/>
        <w:jc w:val="both"/>
        <w:rPr>
          <w:rFonts w:ascii="Cambria" w:hAnsi="Cambria"/>
          <w:sz w:val="24"/>
          <w:szCs w:val="24"/>
        </w:rPr>
      </w:pPr>
      <w:r w:rsidRPr="009C6B06">
        <w:rPr>
          <w:rFonts w:ascii="Cambria" w:hAnsi="Cambria"/>
          <w:sz w:val="24"/>
          <w:szCs w:val="24"/>
        </w:rPr>
        <w:t>Η εξέλιξη της εγγραφής ομιλητών και των ψηφοφοριών θα εμφανίζεται σε πραγματικό χρόνο (</w:t>
      </w:r>
      <w:proofErr w:type="spellStart"/>
      <w:r w:rsidRPr="009C6B06">
        <w:rPr>
          <w:rFonts w:ascii="Cambria" w:hAnsi="Cambria"/>
          <w:sz w:val="24"/>
          <w:szCs w:val="24"/>
          <w:lang w:val="en-US"/>
        </w:rPr>
        <w:t>realtime</w:t>
      </w:r>
      <w:proofErr w:type="spellEnd"/>
      <w:r w:rsidRPr="009C6B06">
        <w:rPr>
          <w:rFonts w:ascii="Cambria" w:hAnsi="Cambria"/>
          <w:sz w:val="24"/>
          <w:szCs w:val="24"/>
        </w:rPr>
        <w:t>) στην οθόνη του χειριστή  του συστήματος, στην οθόνη του προεδρείου και κατ’ επιλογή στις οθόνες των βουλευτών, τις κεντρικές οθόνες της Αίθουσας και στους Η/Υ του Τμήματος Νομοθετικής Λειτουργίας και των ψηφολεκτών.</w:t>
      </w:r>
    </w:p>
    <w:p w:rsidR="00100CC8" w:rsidRPr="009C6B06" w:rsidRDefault="00100CC8" w:rsidP="009C6B06">
      <w:pPr>
        <w:pStyle w:val="a7"/>
        <w:numPr>
          <w:ilvl w:val="0"/>
          <w:numId w:val="14"/>
        </w:numPr>
        <w:spacing w:line="360" w:lineRule="auto"/>
        <w:jc w:val="both"/>
        <w:rPr>
          <w:rFonts w:ascii="Cambria" w:hAnsi="Cambria"/>
          <w:sz w:val="24"/>
          <w:szCs w:val="24"/>
        </w:rPr>
      </w:pPr>
      <w:r w:rsidRPr="009C6B06">
        <w:rPr>
          <w:rFonts w:ascii="Cambria" w:hAnsi="Cambria"/>
          <w:sz w:val="24"/>
          <w:szCs w:val="24"/>
        </w:rPr>
        <w:lastRenderedPageBreak/>
        <w:t>Στην περιγραφή των λογισμικών που ακολουθεί, ενδεχομένως να προκύψουν μικρής κλίμακας διαφοροποιήσεις, λόγω πιθανών αλλαγών στις διαδικασίες ψηφοφορίας της Βουλής (π.χ. αλλαγές του Κανονισμού της Βουλής), τις οποίες θα πρέπει να υλοποιήσει ο ανάδοχος, χωρίς διαφοροποίηση της αμοιβής του καθώς και του χρονοδιαγράμματος του έργου.</w:t>
      </w:r>
    </w:p>
    <w:p w:rsidR="00100CC8" w:rsidRPr="009C6B06" w:rsidRDefault="00100CC8" w:rsidP="009C6B06">
      <w:pPr>
        <w:pStyle w:val="a7"/>
        <w:spacing w:line="360" w:lineRule="auto"/>
        <w:jc w:val="both"/>
        <w:rPr>
          <w:rFonts w:ascii="Cambria" w:hAnsi="Cambria"/>
          <w:sz w:val="24"/>
          <w:szCs w:val="24"/>
        </w:rPr>
      </w:pPr>
    </w:p>
    <w:p w:rsidR="00100CC8" w:rsidRPr="009C6B06" w:rsidRDefault="00100CC8" w:rsidP="009C6B06">
      <w:pPr>
        <w:spacing w:line="360" w:lineRule="auto"/>
        <w:ind w:left="360"/>
        <w:jc w:val="both"/>
        <w:rPr>
          <w:rFonts w:ascii="Cambria" w:hAnsi="Cambria"/>
          <w:b/>
          <w:sz w:val="24"/>
          <w:szCs w:val="24"/>
          <w:u w:val="single"/>
          <w:lang w:val="en-US"/>
        </w:rPr>
      </w:pPr>
      <w:r w:rsidRPr="009C6B06">
        <w:rPr>
          <w:rFonts w:ascii="Cambria" w:hAnsi="Cambria"/>
          <w:b/>
          <w:sz w:val="24"/>
          <w:szCs w:val="24"/>
          <w:u w:val="single"/>
        </w:rPr>
        <w:t>Γ.2 ΕΓΓΡΑΦΗ (</w:t>
      </w:r>
      <w:r w:rsidRPr="009C6B06">
        <w:rPr>
          <w:rFonts w:ascii="Cambria" w:hAnsi="Cambria"/>
          <w:b/>
          <w:sz w:val="24"/>
          <w:szCs w:val="24"/>
          <w:u w:val="single"/>
          <w:lang w:val="en-US"/>
        </w:rPr>
        <w:t>REGISTRATION</w:t>
      </w:r>
      <w:r w:rsidRPr="009C6B06">
        <w:rPr>
          <w:rFonts w:ascii="Cambria" w:hAnsi="Cambria"/>
          <w:b/>
          <w:sz w:val="24"/>
          <w:szCs w:val="24"/>
          <w:u w:val="single"/>
        </w:rPr>
        <w:t>)</w:t>
      </w:r>
    </w:p>
    <w:p w:rsidR="00100CC8" w:rsidRPr="009C6B06" w:rsidRDefault="00100CC8" w:rsidP="009C6B06">
      <w:pPr>
        <w:pStyle w:val="a7"/>
        <w:numPr>
          <w:ilvl w:val="0"/>
          <w:numId w:val="12"/>
        </w:numPr>
        <w:spacing w:before="100" w:beforeAutospacing="1" w:after="100" w:afterAutospacing="1" w:line="360" w:lineRule="auto"/>
        <w:ind w:left="714" w:hanging="357"/>
        <w:jc w:val="both"/>
        <w:rPr>
          <w:rFonts w:ascii="Cambria" w:hAnsi="Cambria"/>
          <w:sz w:val="24"/>
          <w:szCs w:val="24"/>
        </w:rPr>
      </w:pPr>
      <w:r w:rsidRPr="009C6B06">
        <w:rPr>
          <w:rFonts w:ascii="Cambria" w:hAnsi="Cambria"/>
          <w:sz w:val="24"/>
          <w:szCs w:val="24"/>
        </w:rPr>
        <w:t xml:space="preserve">Ο Βουλευτής </w:t>
      </w:r>
      <w:r w:rsidRPr="009C6B06">
        <w:rPr>
          <w:rFonts w:ascii="Cambria" w:hAnsi="Cambria" w:cs="Calibri"/>
          <w:color w:val="000000"/>
          <w:sz w:val="24"/>
          <w:szCs w:val="24"/>
          <w:lang w:eastAsia="el-GR"/>
        </w:rPr>
        <w:t>δηλώνει την πρόθεση του να συμμετάσχει στη διαδικασία είτε με τη χρήση της κάρτας του (ανάγνωσή της), είτε με την εισαγωγή κωδικού στη μονάδα του εδράνου.</w:t>
      </w:r>
    </w:p>
    <w:p w:rsidR="00100CC8" w:rsidRPr="009C6B06" w:rsidRDefault="00100CC8" w:rsidP="009C6B06">
      <w:pPr>
        <w:pStyle w:val="a7"/>
        <w:numPr>
          <w:ilvl w:val="0"/>
          <w:numId w:val="12"/>
        </w:numPr>
        <w:autoSpaceDE w:val="0"/>
        <w:autoSpaceDN w:val="0"/>
        <w:adjustRightInd w:val="0"/>
        <w:spacing w:after="0" w:line="360" w:lineRule="auto"/>
        <w:jc w:val="both"/>
        <w:rPr>
          <w:rFonts w:ascii="Cambria" w:hAnsi="Cambria"/>
          <w:b/>
          <w:sz w:val="24"/>
          <w:szCs w:val="24"/>
        </w:rPr>
      </w:pPr>
      <w:r w:rsidRPr="009C6B06">
        <w:rPr>
          <w:rFonts w:ascii="Cambria" w:hAnsi="Cambria"/>
          <w:sz w:val="24"/>
          <w:szCs w:val="24"/>
        </w:rPr>
        <w:t xml:space="preserve">Αν υπάρξει επιτυχής αναγνώριση της κάρτας ή του κωδικού, τότε  </w:t>
      </w:r>
      <w:r w:rsidRPr="009C6B06">
        <w:rPr>
          <w:rFonts w:ascii="Cambria" w:hAnsi="Cambria" w:cs="Calibri"/>
          <w:color w:val="000000"/>
          <w:sz w:val="24"/>
          <w:szCs w:val="24"/>
          <w:lang w:eastAsia="el-GR"/>
        </w:rPr>
        <w:t xml:space="preserve">στην οθόνη του εδράνου εμφανίζεται το ονοματεπώνυμο του βουλευτή, η εκλογική του περιφέρεια και η κοινοβουλευτική ομάδα στην οποία ανήκει. </w:t>
      </w:r>
    </w:p>
    <w:p w:rsidR="00100CC8" w:rsidRPr="009C6B06" w:rsidRDefault="00100CC8" w:rsidP="009C6B06">
      <w:pPr>
        <w:autoSpaceDE w:val="0"/>
        <w:autoSpaceDN w:val="0"/>
        <w:adjustRightInd w:val="0"/>
        <w:spacing w:after="0" w:line="360" w:lineRule="auto"/>
        <w:jc w:val="both"/>
        <w:rPr>
          <w:rFonts w:ascii="Cambria" w:hAnsi="Cambria"/>
          <w:b/>
          <w:sz w:val="24"/>
          <w:szCs w:val="24"/>
        </w:rPr>
      </w:pPr>
    </w:p>
    <w:p w:rsidR="00100CC8" w:rsidRPr="009C6B06" w:rsidRDefault="00100CC8" w:rsidP="009C6B06">
      <w:pPr>
        <w:spacing w:line="360" w:lineRule="auto"/>
        <w:ind w:left="360"/>
        <w:jc w:val="both"/>
        <w:rPr>
          <w:rFonts w:ascii="Cambria" w:hAnsi="Cambria"/>
          <w:b/>
          <w:sz w:val="24"/>
          <w:szCs w:val="24"/>
          <w:u w:val="single"/>
        </w:rPr>
      </w:pPr>
      <w:r w:rsidRPr="009C6B06">
        <w:rPr>
          <w:rFonts w:ascii="Cambria" w:hAnsi="Cambria"/>
          <w:b/>
          <w:sz w:val="24"/>
          <w:szCs w:val="24"/>
          <w:u w:val="single"/>
        </w:rPr>
        <w:t>Γ.3 ΛΟΓΙΣΜΙΚΟ ΗΛΕΚΤΡΟΝΙΚΗΣ ΕΓΓΡΑΦΗΣ ΟΜΙΛΗΤΩΝ</w:t>
      </w:r>
    </w:p>
    <w:p w:rsidR="00100CC8" w:rsidRPr="009C6B06" w:rsidRDefault="00100CC8" w:rsidP="009C6B06">
      <w:pPr>
        <w:pStyle w:val="a7"/>
        <w:numPr>
          <w:ilvl w:val="0"/>
          <w:numId w:val="8"/>
        </w:numPr>
        <w:spacing w:line="360" w:lineRule="auto"/>
        <w:jc w:val="both"/>
        <w:rPr>
          <w:rFonts w:ascii="Cambria" w:hAnsi="Cambria"/>
          <w:sz w:val="24"/>
          <w:szCs w:val="24"/>
        </w:rPr>
      </w:pPr>
      <w:r w:rsidRPr="009C6B06">
        <w:rPr>
          <w:rFonts w:ascii="Cambria" w:hAnsi="Cambria"/>
          <w:sz w:val="24"/>
          <w:szCs w:val="24"/>
        </w:rPr>
        <w:t>Η  εκκίνηση και η λήξη του συστήματος- προγράμματος θα γίνεται από τον Η/Υ του χειριστή, ο οποίος θα εισάγει τον τίτλο του υπό ψήφιση σχεδίου νόμου (Σ/Ν) και τυχόν άλλες πληροφορίες.</w:t>
      </w:r>
    </w:p>
    <w:p w:rsidR="00100CC8" w:rsidRPr="009C6B06" w:rsidRDefault="00100CC8" w:rsidP="009C6B06">
      <w:pPr>
        <w:pStyle w:val="a7"/>
        <w:numPr>
          <w:ilvl w:val="0"/>
          <w:numId w:val="8"/>
        </w:numPr>
        <w:spacing w:line="360" w:lineRule="auto"/>
        <w:jc w:val="both"/>
        <w:rPr>
          <w:rFonts w:ascii="Cambria" w:hAnsi="Cambria"/>
          <w:sz w:val="24"/>
          <w:szCs w:val="24"/>
        </w:rPr>
      </w:pPr>
      <w:r w:rsidRPr="009C6B06">
        <w:rPr>
          <w:rFonts w:ascii="Cambria" w:hAnsi="Cambria"/>
          <w:sz w:val="24"/>
          <w:szCs w:val="24"/>
        </w:rPr>
        <w:t xml:space="preserve">Η έναρξη και λήξη της διαδικασίας εγγραφής ομιλητών θα ενεργοποιείται από τον Η/Υ του χειριστή ή τον Η/Υ του Τμήματος Νομοθετικής Λειτουργίας, μετά από εντολή του </w:t>
      </w:r>
      <w:proofErr w:type="spellStart"/>
      <w:r w:rsidRPr="009C6B06">
        <w:rPr>
          <w:rFonts w:ascii="Cambria" w:hAnsi="Cambria"/>
          <w:sz w:val="24"/>
          <w:szCs w:val="24"/>
        </w:rPr>
        <w:t>Προεδρεύοντος</w:t>
      </w:r>
      <w:proofErr w:type="spellEnd"/>
      <w:r w:rsidRPr="009C6B06">
        <w:rPr>
          <w:rFonts w:ascii="Cambria" w:hAnsi="Cambria"/>
          <w:sz w:val="24"/>
          <w:szCs w:val="24"/>
        </w:rPr>
        <w:t>.</w:t>
      </w:r>
    </w:p>
    <w:p w:rsidR="00100CC8" w:rsidRPr="009C6B06" w:rsidRDefault="00100CC8" w:rsidP="009C6B06">
      <w:pPr>
        <w:pStyle w:val="a7"/>
        <w:numPr>
          <w:ilvl w:val="0"/>
          <w:numId w:val="8"/>
        </w:numPr>
        <w:spacing w:line="360" w:lineRule="auto"/>
        <w:jc w:val="both"/>
        <w:rPr>
          <w:rFonts w:ascii="Cambria" w:hAnsi="Cambria"/>
          <w:sz w:val="24"/>
          <w:szCs w:val="24"/>
        </w:rPr>
      </w:pPr>
      <w:r w:rsidRPr="009C6B06">
        <w:rPr>
          <w:rFonts w:ascii="Cambria" w:hAnsi="Cambria"/>
          <w:sz w:val="24"/>
          <w:szCs w:val="24"/>
        </w:rPr>
        <w:t xml:space="preserve">Ο Βουλευτής </w:t>
      </w:r>
      <w:r w:rsidRPr="009C6B06">
        <w:rPr>
          <w:rFonts w:ascii="Cambria" w:hAnsi="Cambria" w:cs="Calibri"/>
          <w:color w:val="000000"/>
          <w:sz w:val="24"/>
          <w:szCs w:val="24"/>
          <w:lang w:eastAsia="el-GR"/>
        </w:rPr>
        <w:t>δηλώνει την πρόθεση του να συμμετάσχει στη διαδικασία εγγραφής (</w:t>
      </w:r>
      <w:r w:rsidRPr="009C6B06">
        <w:rPr>
          <w:rFonts w:ascii="Cambria" w:hAnsi="Cambria" w:cs="Calibri"/>
          <w:color w:val="000000"/>
          <w:sz w:val="24"/>
          <w:szCs w:val="24"/>
          <w:lang w:val="en-US" w:eastAsia="el-GR"/>
        </w:rPr>
        <w:t>registration</w:t>
      </w:r>
      <w:r w:rsidRPr="009C6B06">
        <w:rPr>
          <w:rFonts w:ascii="Cambria" w:hAnsi="Cambria" w:cs="Calibri"/>
          <w:color w:val="000000"/>
          <w:sz w:val="24"/>
          <w:szCs w:val="24"/>
          <w:lang w:eastAsia="el-GR"/>
        </w:rPr>
        <w:t xml:space="preserve">), όπως έχουμε  περιγράψει.   </w:t>
      </w:r>
    </w:p>
    <w:p w:rsidR="00100CC8" w:rsidRPr="009C6B06" w:rsidRDefault="00100CC8" w:rsidP="009C6B06">
      <w:pPr>
        <w:pStyle w:val="a7"/>
        <w:numPr>
          <w:ilvl w:val="0"/>
          <w:numId w:val="8"/>
        </w:numPr>
        <w:autoSpaceDE w:val="0"/>
        <w:autoSpaceDN w:val="0"/>
        <w:adjustRightInd w:val="0"/>
        <w:spacing w:after="0" w:line="360" w:lineRule="auto"/>
        <w:jc w:val="both"/>
        <w:rPr>
          <w:rFonts w:ascii="Cambria" w:hAnsi="Cambria" w:cs="Calibri"/>
          <w:color w:val="000000"/>
          <w:sz w:val="24"/>
          <w:szCs w:val="24"/>
          <w:lang w:eastAsia="el-GR"/>
        </w:rPr>
      </w:pPr>
      <w:r w:rsidRPr="009C6B06">
        <w:rPr>
          <w:rFonts w:ascii="Cambria" w:hAnsi="Cambria" w:cs="Calibri"/>
          <w:color w:val="000000"/>
          <w:sz w:val="24"/>
          <w:szCs w:val="24"/>
          <w:lang w:eastAsia="el-GR"/>
        </w:rPr>
        <w:t xml:space="preserve">Εν συνεχεία ενεργοποιείται στις οθόνες των Βουλευτών εικονίδιο, στο οποίο δια της αφής πραγματοποιείται η εγγραφή. </w:t>
      </w:r>
    </w:p>
    <w:p w:rsidR="00100CC8" w:rsidRPr="009C6B06" w:rsidRDefault="00100CC8" w:rsidP="009C6B06">
      <w:pPr>
        <w:pStyle w:val="a7"/>
        <w:numPr>
          <w:ilvl w:val="0"/>
          <w:numId w:val="8"/>
        </w:numPr>
        <w:autoSpaceDE w:val="0"/>
        <w:autoSpaceDN w:val="0"/>
        <w:adjustRightInd w:val="0"/>
        <w:spacing w:after="0" w:line="360" w:lineRule="auto"/>
        <w:jc w:val="both"/>
        <w:rPr>
          <w:rFonts w:ascii="Cambria" w:hAnsi="Cambria"/>
          <w:sz w:val="24"/>
          <w:szCs w:val="24"/>
        </w:rPr>
      </w:pPr>
      <w:r w:rsidRPr="009C6B06">
        <w:rPr>
          <w:rFonts w:ascii="Cambria" w:hAnsi="Cambria" w:cs="Calibri"/>
          <w:color w:val="000000"/>
          <w:sz w:val="24"/>
          <w:szCs w:val="24"/>
          <w:lang w:eastAsia="el-GR"/>
        </w:rPr>
        <w:t>Στην οθόνη του εδράνου εμφανίζονται, εκτός από τα αναφερόμενα της εγγραφής (ονοματεπώνυμο, εκλογική περιφέρεια και κοινοβουλευτική ομάδα), πιθανές σύντομες πληροφορίες (τίτλος) σε σχέση με το υπό ψήφιση νομοσχέδιο, συνοπτικό μήνυμα που ενημερώνει την επιτυχή εγγραφή, η ώρα εγγραφής και η αριθμητική σειρά εγγραφής.</w:t>
      </w:r>
    </w:p>
    <w:p w:rsidR="00100CC8" w:rsidRPr="009C6B06" w:rsidRDefault="00100CC8" w:rsidP="009C6B06">
      <w:pPr>
        <w:pStyle w:val="a7"/>
        <w:numPr>
          <w:ilvl w:val="0"/>
          <w:numId w:val="8"/>
        </w:numPr>
        <w:spacing w:line="360" w:lineRule="auto"/>
        <w:jc w:val="both"/>
        <w:rPr>
          <w:rFonts w:ascii="Cambria" w:hAnsi="Cambria"/>
          <w:sz w:val="24"/>
          <w:szCs w:val="24"/>
        </w:rPr>
      </w:pPr>
      <w:r w:rsidRPr="009C6B06">
        <w:rPr>
          <w:rFonts w:ascii="Cambria" w:hAnsi="Cambria"/>
          <w:sz w:val="24"/>
          <w:szCs w:val="24"/>
        </w:rPr>
        <w:t xml:space="preserve">Όταν η διαδικασία λάβει τέλος, η λίστα εγγραφής ομιλητών αποθηκεύεται σε αρχεία (ένα αρχείο κλειδωμένο- μη επεξεργάσιμο και ένα αρχείο επεξεργάσιμο (π.χ. </w:t>
      </w:r>
      <w:r w:rsidRPr="009C6B06">
        <w:rPr>
          <w:rFonts w:ascii="Cambria" w:hAnsi="Cambria"/>
          <w:sz w:val="24"/>
          <w:szCs w:val="24"/>
          <w:lang w:val="en-US"/>
        </w:rPr>
        <w:t>excel</w:t>
      </w:r>
      <w:r w:rsidRPr="009C6B06">
        <w:rPr>
          <w:rFonts w:ascii="Cambria" w:hAnsi="Cambria"/>
          <w:sz w:val="24"/>
          <w:szCs w:val="24"/>
        </w:rPr>
        <w:t xml:space="preserve">)). </w:t>
      </w:r>
    </w:p>
    <w:p w:rsidR="00100CC8" w:rsidRPr="009C6B06" w:rsidRDefault="00100CC8" w:rsidP="009C6B06">
      <w:pPr>
        <w:pStyle w:val="a7"/>
        <w:numPr>
          <w:ilvl w:val="0"/>
          <w:numId w:val="8"/>
        </w:numPr>
        <w:autoSpaceDE w:val="0"/>
        <w:autoSpaceDN w:val="0"/>
        <w:adjustRightInd w:val="0"/>
        <w:spacing w:after="0" w:line="360" w:lineRule="auto"/>
        <w:jc w:val="both"/>
        <w:rPr>
          <w:rFonts w:ascii="Cambria" w:hAnsi="Cambria"/>
          <w:sz w:val="24"/>
          <w:szCs w:val="24"/>
        </w:rPr>
      </w:pPr>
      <w:r w:rsidRPr="009C6B06">
        <w:rPr>
          <w:rFonts w:ascii="Cambria" w:hAnsi="Cambria"/>
          <w:sz w:val="24"/>
          <w:szCs w:val="24"/>
        </w:rPr>
        <w:lastRenderedPageBreak/>
        <w:t xml:space="preserve">Η  λίστα της εγγραφής ομιλητών θα μπορεί να επεξεργαστεί στη συνέχεια μέσω του προγράμματος. Η επεξεργασία θα γίνεται  με την εισαγωγή, διαγραφή ή μετακίνηση  νέων στοιχείων (γραμμών). Για την επεξεργασία μπορεί να χρησιμοποιείται είτε ο Η/Υ του διαχειριστή του προγράμματος, είτε ο Η/Υ της Τμήματος Νομοθετικής Λειτουργίας. Τα στοιχεία επεξεργασίας (εισαγωγής) θα είναι ονόματα βουλευτών, υπουργών κλπ. και θα αντλούνται από την υπάρχουσα βάση δεδομένων (300 βουλευτών) ή από κατάλληλη διαμορφωμένη βάση (Προέδρων των Κοινοβουλευτικών Ομάδων, των Κοινοβουλευτικών εκπροσώπων, των εισηγητών, των Ειδικών αγορητών, εξωκοινοβουλευτικών υπουργών κλπ.). Το πρόγραμμα θα επιτρέπει την εισαγωγή βουλευτών- εξωκοινοβουλευτικών υπουργών, οι οποίοι δεν έχουν εγγραφεί. Η ανωτέρω διαδικασία επεξεργασίας  θα μπορεί να πραγματοποιείται και κατά τη διάρκεια εγγραφής ομιλητών σε νέο αρχείο του προγράμματος, το οποίο θα έχει τη δυνατότητα ανανέωσης, δηλαδή καταχώρησης μεταγενέστερων εγγραφών. Σε κάθε περίπτωση θα πρέπει να είναι αποθηκευμένη στο σύστημα η πρωτογενής λίστα σε μη τροποποιήσιμη κλειδωμένη μορφή (τα ονόματα εγγεγραμμένων Βουλευτών με τη σειρά εγγραφής). </w:t>
      </w:r>
    </w:p>
    <w:p w:rsidR="00E46D13" w:rsidRDefault="00100CC8" w:rsidP="009C6B06">
      <w:pPr>
        <w:pStyle w:val="a7"/>
        <w:numPr>
          <w:ilvl w:val="0"/>
          <w:numId w:val="8"/>
        </w:numPr>
        <w:spacing w:line="360" w:lineRule="auto"/>
        <w:jc w:val="both"/>
        <w:rPr>
          <w:rFonts w:ascii="Cambria" w:hAnsi="Cambria"/>
          <w:sz w:val="24"/>
          <w:szCs w:val="24"/>
        </w:rPr>
      </w:pPr>
      <w:r w:rsidRPr="009C6B06">
        <w:rPr>
          <w:rFonts w:ascii="Cambria" w:hAnsi="Cambria"/>
          <w:sz w:val="24"/>
          <w:szCs w:val="24"/>
        </w:rPr>
        <w:t>Η τελική λίστα θα εμφανίζεται στην οθόνη του Προεδρείου και κατ’ επιλογή στις οθόνες όλων των εδράνων ή και στις οθόνες της Αίθουσας. Η τελική αυτή λίστα θα μπορεί να εκτυπωθεί και να αποθηκευτεί σε μη τροποποιήσιμη κλειδωμένη μορφή.</w:t>
      </w:r>
    </w:p>
    <w:p w:rsidR="00100CC8" w:rsidRPr="009C6B06" w:rsidRDefault="00100CC8" w:rsidP="009C6B06">
      <w:pPr>
        <w:pStyle w:val="a7"/>
        <w:numPr>
          <w:ilvl w:val="0"/>
          <w:numId w:val="8"/>
        </w:numPr>
        <w:spacing w:line="360" w:lineRule="auto"/>
        <w:jc w:val="both"/>
        <w:rPr>
          <w:rFonts w:ascii="Cambria" w:hAnsi="Cambria"/>
          <w:sz w:val="24"/>
          <w:szCs w:val="24"/>
        </w:rPr>
      </w:pPr>
      <w:r w:rsidRPr="009C6B06">
        <w:rPr>
          <w:rFonts w:ascii="Cambria" w:hAnsi="Cambria"/>
          <w:sz w:val="24"/>
          <w:szCs w:val="24"/>
        </w:rPr>
        <w:t xml:space="preserve">  </w:t>
      </w:r>
    </w:p>
    <w:p w:rsidR="00100CC8" w:rsidRPr="009C6B06" w:rsidRDefault="00100CC8" w:rsidP="009C6B06">
      <w:pPr>
        <w:spacing w:line="360" w:lineRule="auto"/>
        <w:ind w:left="360"/>
        <w:jc w:val="both"/>
        <w:rPr>
          <w:rFonts w:ascii="Cambria" w:hAnsi="Cambria"/>
          <w:b/>
          <w:sz w:val="24"/>
          <w:szCs w:val="24"/>
          <w:u w:val="single"/>
        </w:rPr>
      </w:pPr>
      <w:r w:rsidRPr="009C6B06">
        <w:rPr>
          <w:rFonts w:ascii="Cambria" w:hAnsi="Cambria"/>
          <w:b/>
          <w:sz w:val="24"/>
          <w:szCs w:val="24"/>
          <w:u w:val="single"/>
        </w:rPr>
        <w:t>Γ.4 ΛΟΓΙΣΜΙΚΟ ΗΛΕΚΤΡΟΝΙΚΗΣ ΦΑΝΕΡΗΣ ΨΗΦΟΦΟΡΙΑΣ</w:t>
      </w: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Γ.4.1 ΓΕΝΙΚΕΣ ΑΡΧΕΣ</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Όλα τα είδη ψηφοφοριών θα βασίζονται στην παρακάτω φιλοσοφία, ήτοι:</w:t>
      </w:r>
    </w:p>
    <w:p w:rsidR="00100CC8" w:rsidRPr="009C6B06" w:rsidRDefault="00100CC8" w:rsidP="009C6B06">
      <w:pPr>
        <w:pStyle w:val="a7"/>
        <w:numPr>
          <w:ilvl w:val="0"/>
          <w:numId w:val="10"/>
        </w:numPr>
        <w:spacing w:line="360" w:lineRule="auto"/>
        <w:jc w:val="both"/>
        <w:rPr>
          <w:rFonts w:ascii="Cambria" w:hAnsi="Cambria"/>
          <w:sz w:val="24"/>
          <w:szCs w:val="24"/>
        </w:rPr>
      </w:pPr>
      <w:r w:rsidRPr="009C6B06">
        <w:rPr>
          <w:rFonts w:ascii="Cambria" w:hAnsi="Cambria"/>
          <w:sz w:val="24"/>
          <w:szCs w:val="24"/>
        </w:rPr>
        <w:t>Η  εκκίνηση και η λήξη του συστήματος- προγράμματος θα γίνεται από τον Η/Υ του χειριστή, ο οποίος θα εισάγει τα δεδομένα της ψηφοφορίας (π.χ. τον τίτλο του υπό ψήφιση σχεδίου νόμου (Σ/Ν),  τα άρθρα που τίθενται σε ψηφοφορία κλπ.).</w:t>
      </w:r>
    </w:p>
    <w:p w:rsidR="00100CC8" w:rsidRPr="009C6B06" w:rsidRDefault="00100CC8" w:rsidP="009C6B06">
      <w:pPr>
        <w:pStyle w:val="a7"/>
        <w:numPr>
          <w:ilvl w:val="0"/>
          <w:numId w:val="10"/>
        </w:numPr>
        <w:spacing w:line="360" w:lineRule="auto"/>
        <w:jc w:val="both"/>
        <w:rPr>
          <w:rFonts w:ascii="Cambria" w:hAnsi="Cambria"/>
          <w:sz w:val="24"/>
          <w:szCs w:val="24"/>
        </w:rPr>
      </w:pPr>
      <w:r w:rsidRPr="009C6B06">
        <w:rPr>
          <w:rFonts w:ascii="Cambria" w:hAnsi="Cambria"/>
          <w:sz w:val="24"/>
          <w:szCs w:val="24"/>
        </w:rPr>
        <w:t xml:space="preserve">Η έναρξη και λήξη της ψηφοφορίας θα ενεργοποιείται από τους Η/Υ του χειριστή, του Τμήματος Νομοθετικής Λειτουργίας και των ψηφολεκτών, μετά από εντολή του </w:t>
      </w:r>
      <w:proofErr w:type="spellStart"/>
      <w:r w:rsidRPr="009C6B06">
        <w:rPr>
          <w:rFonts w:ascii="Cambria" w:hAnsi="Cambria"/>
          <w:sz w:val="24"/>
          <w:szCs w:val="24"/>
        </w:rPr>
        <w:t>Προεδρεύοντος</w:t>
      </w:r>
      <w:proofErr w:type="spellEnd"/>
      <w:r w:rsidRPr="009C6B06">
        <w:rPr>
          <w:rFonts w:ascii="Cambria" w:hAnsi="Cambria"/>
          <w:sz w:val="24"/>
          <w:szCs w:val="24"/>
        </w:rPr>
        <w:t>.</w:t>
      </w:r>
    </w:p>
    <w:p w:rsidR="00100CC8" w:rsidRPr="009C6B06" w:rsidRDefault="00100CC8" w:rsidP="009C6B06">
      <w:pPr>
        <w:pStyle w:val="a7"/>
        <w:numPr>
          <w:ilvl w:val="0"/>
          <w:numId w:val="10"/>
        </w:numPr>
        <w:spacing w:line="360" w:lineRule="auto"/>
        <w:jc w:val="both"/>
        <w:rPr>
          <w:rFonts w:ascii="Cambria" w:hAnsi="Cambria"/>
          <w:sz w:val="24"/>
          <w:szCs w:val="24"/>
        </w:rPr>
      </w:pPr>
      <w:r w:rsidRPr="009C6B06">
        <w:rPr>
          <w:rFonts w:ascii="Cambria" w:hAnsi="Cambria"/>
          <w:sz w:val="24"/>
          <w:szCs w:val="24"/>
        </w:rPr>
        <w:t xml:space="preserve">Ο Βουλευτής </w:t>
      </w:r>
      <w:r w:rsidRPr="009C6B06">
        <w:rPr>
          <w:rFonts w:ascii="Cambria" w:hAnsi="Cambria" w:cs="Calibri"/>
          <w:color w:val="000000"/>
          <w:sz w:val="24"/>
          <w:szCs w:val="24"/>
          <w:lang w:eastAsia="el-GR"/>
        </w:rPr>
        <w:t>δηλώνει την πρόθεση του να συμμετάσχει στη διαδικασία εγγραφής  (</w:t>
      </w:r>
      <w:r w:rsidRPr="009C6B06">
        <w:rPr>
          <w:rFonts w:ascii="Cambria" w:hAnsi="Cambria" w:cs="Calibri"/>
          <w:color w:val="000000"/>
          <w:sz w:val="24"/>
          <w:szCs w:val="24"/>
          <w:lang w:val="en-US" w:eastAsia="el-GR"/>
        </w:rPr>
        <w:t>registration</w:t>
      </w:r>
      <w:r w:rsidRPr="009C6B06">
        <w:rPr>
          <w:rFonts w:ascii="Cambria" w:hAnsi="Cambria" w:cs="Calibri"/>
          <w:color w:val="000000"/>
          <w:sz w:val="24"/>
          <w:szCs w:val="24"/>
          <w:lang w:eastAsia="el-GR"/>
        </w:rPr>
        <w:t xml:space="preserve">), όπως έχουμε  περιγράψει.   </w:t>
      </w:r>
    </w:p>
    <w:p w:rsidR="00100CC8" w:rsidRPr="009C6B06" w:rsidRDefault="00100CC8" w:rsidP="009C6B06">
      <w:pPr>
        <w:pStyle w:val="a7"/>
        <w:numPr>
          <w:ilvl w:val="0"/>
          <w:numId w:val="10"/>
        </w:numPr>
        <w:spacing w:line="360" w:lineRule="auto"/>
        <w:jc w:val="both"/>
        <w:rPr>
          <w:rFonts w:ascii="Cambria" w:hAnsi="Cambria"/>
          <w:sz w:val="24"/>
          <w:szCs w:val="24"/>
        </w:rPr>
      </w:pPr>
      <w:r w:rsidRPr="009C6B06">
        <w:rPr>
          <w:rFonts w:ascii="Cambria" w:hAnsi="Cambria" w:cs="Calibri"/>
          <w:color w:val="000000"/>
          <w:sz w:val="24"/>
          <w:szCs w:val="24"/>
          <w:lang w:eastAsia="el-GR"/>
        </w:rPr>
        <w:lastRenderedPageBreak/>
        <w:t>Οι επιλογές  ψήφου είναι: ΝΑΙ, ΟΧΙ και  ΠΑΡΩΝ</w:t>
      </w:r>
    </w:p>
    <w:p w:rsidR="00100CC8" w:rsidRPr="009C6B06" w:rsidRDefault="00100CC8" w:rsidP="009C6B06">
      <w:pPr>
        <w:pStyle w:val="a7"/>
        <w:numPr>
          <w:ilvl w:val="0"/>
          <w:numId w:val="10"/>
        </w:numPr>
        <w:autoSpaceDE w:val="0"/>
        <w:autoSpaceDN w:val="0"/>
        <w:adjustRightInd w:val="0"/>
        <w:spacing w:after="0" w:line="360" w:lineRule="auto"/>
        <w:jc w:val="both"/>
        <w:rPr>
          <w:rFonts w:ascii="Cambria" w:hAnsi="Cambria" w:cs="Calibri"/>
          <w:color w:val="000000"/>
          <w:sz w:val="24"/>
          <w:szCs w:val="24"/>
          <w:lang w:eastAsia="el-GR"/>
        </w:rPr>
      </w:pPr>
      <w:r w:rsidRPr="009C6B06">
        <w:rPr>
          <w:rFonts w:ascii="Cambria" w:hAnsi="Cambria" w:cs="Calibri"/>
          <w:color w:val="000000"/>
          <w:sz w:val="24"/>
          <w:szCs w:val="24"/>
          <w:lang w:eastAsia="el-GR"/>
        </w:rPr>
        <w:t xml:space="preserve">Εν συνεχεία ενεργοποιούνται στις οθόνες των Βουλευτών τα εικονίδια των επιτρεπόμενων επιλογών ψήφου (ΝΑΙ, ΟΧΙ, ΠΑΡΩΝ). Ο  βουλευτής επιλέγει την ψήφο του δια της αφής στο αντίστοιχο εικονίδιο, του οποίου η κατάσταση αλλάζει (αλλαγή χρώματος). </w:t>
      </w:r>
    </w:p>
    <w:p w:rsidR="00100CC8" w:rsidRPr="009C6B06" w:rsidRDefault="00100CC8" w:rsidP="009C6B06">
      <w:pPr>
        <w:pStyle w:val="a7"/>
        <w:numPr>
          <w:ilvl w:val="0"/>
          <w:numId w:val="10"/>
        </w:numPr>
        <w:spacing w:after="0" w:line="360" w:lineRule="auto"/>
        <w:jc w:val="both"/>
        <w:rPr>
          <w:rFonts w:ascii="Cambria" w:hAnsi="Cambria"/>
          <w:sz w:val="24"/>
          <w:szCs w:val="24"/>
        </w:rPr>
      </w:pPr>
      <w:r w:rsidRPr="009C6B06">
        <w:rPr>
          <w:rFonts w:ascii="Cambria" w:hAnsi="Cambria"/>
          <w:sz w:val="24"/>
          <w:szCs w:val="24"/>
        </w:rPr>
        <w:t>Μετά από την εισαγωγή όλων των ψήφων, θα υπάρχει διαδικασία ελέγχου των επιλογών από το Βουλευτή με την εμφάνιση παραθύρων διαλόγου, πριν από την τελική οριστικοποίηση και αποθήκευση τους.</w:t>
      </w:r>
    </w:p>
    <w:p w:rsidR="00100CC8" w:rsidRDefault="00100CC8" w:rsidP="009C6B06">
      <w:pPr>
        <w:pStyle w:val="a7"/>
        <w:numPr>
          <w:ilvl w:val="0"/>
          <w:numId w:val="10"/>
        </w:numPr>
        <w:autoSpaceDE w:val="0"/>
        <w:autoSpaceDN w:val="0"/>
        <w:adjustRightInd w:val="0"/>
        <w:spacing w:after="0" w:line="360" w:lineRule="auto"/>
        <w:jc w:val="both"/>
        <w:rPr>
          <w:rFonts w:ascii="Cambria" w:hAnsi="Cambria" w:cs="Calibri"/>
          <w:color w:val="000000"/>
          <w:sz w:val="24"/>
          <w:szCs w:val="24"/>
          <w:lang w:eastAsia="el-GR"/>
        </w:rPr>
      </w:pPr>
      <w:r w:rsidRPr="009C6B06">
        <w:rPr>
          <w:rFonts w:ascii="Cambria" w:hAnsi="Cambria" w:cs="Calibri"/>
          <w:color w:val="000000"/>
          <w:sz w:val="24"/>
          <w:szCs w:val="24"/>
          <w:lang w:eastAsia="el-GR"/>
        </w:rPr>
        <w:t xml:space="preserve">Εάν οποιαδήποτε στιγμή και εφόσον η διαδικασία δεν έχει λήξει, ο </w:t>
      </w:r>
      <w:r w:rsidRPr="009C6B06">
        <w:rPr>
          <w:rFonts w:ascii="Cambria" w:hAnsi="Cambria"/>
          <w:sz w:val="24"/>
          <w:szCs w:val="24"/>
        </w:rPr>
        <w:t xml:space="preserve">Βουλευτής </w:t>
      </w:r>
      <w:r w:rsidRPr="009C6B06">
        <w:rPr>
          <w:rFonts w:ascii="Cambria" w:hAnsi="Cambria" w:cs="Calibri"/>
          <w:color w:val="000000"/>
          <w:sz w:val="24"/>
          <w:szCs w:val="24"/>
          <w:lang w:eastAsia="el-GR"/>
        </w:rPr>
        <w:t>ενεργοποιήσει την κάρτα του ή εισαγάγει τον κωδικό του, το σύστημα αυτόματα θα του δείξει στην οθόνη την/τις επιλογή/</w:t>
      </w:r>
      <w:proofErr w:type="spellStart"/>
      <w:r w:rsidRPr="009C6B06">
        <w:rPr>
          <w:rFonts w:ascii="Cambria" w:hAnsi="Cambria" w:cs="Calibri"/>
          <w:color w:val="000000"/>
          <w:sz w:val="24"/>
          <w:szCs w:val="24"/>
          <w:lang w:eastAsia="el-GR"/>
        </w:rPr>
        <w:t>ές</w:t>
      </w:r>
      <w:proofErr w:type="spellEnd"/>
      <w:r w:rsidRPr="009C6B06">
        <w:rPr>
          <w:rFonts w:ascii="Cambria" w:hAnsi="Cambria" w:cs="Calibri"/>
          <w:color w:val="000000"/>
          <w:sz w:val="24"/>
          <w:szCs w:val="24"/>
          <w:lang w:eastAsia="el-GR"/>
        </w:rPr>
        <w:t xml:space="preserve"> του. Όσο διαρκεί η διαδικασία της ψηφοφορίας, ο κάτοχος μπορεί να αλλάξει την επιλογή ψήφου και το σύστημα θα καταμετρήσει την τελευταία του επιλογή.</w:t>
      </w:r>
    </w:p>
    <w:p w:rsidR="00E46D13" w:rsidRPr="009C6B06" w:rsidRDefault="00E46D13" w:rsidP="009C6B06">
      <w:pPr>
        <w:pStyle w:val="a7"/>
        <w:numPr>
          <w:ilvl w:val="0"/>
          <w:numId w:val="10"/>
        </w:numPr>
        <w:autoSpaceDE w:val="0"/>
        <w:autoSpaceDN w:val="0"/>
        <w:adjustRightInd w:val="0"/>
        <w:spacing w:after="0" w:line="360" w:lineRule="auto"/>
        <w:jc w:val="both"/>
        <w:rPr>
          <w:rFonts w:ascii="Cambria" w:hAnsi="Cambria" w:cs="Calibri"/>
          <w:color w:val="000000"/>
          <w:sz w:val="24"/>
          <w:szCs w:val="24"/>
          <w:lang w:eastAsia="el-GR"/>
        </w:rPr>
      </w:pP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Στην οθόνη της κάθε μονάδας θα παρέχονται οι εξής πληροφορίες:</w:t>
      </w:r>
    </w:p>
    <w:p w:rsidR="00100CC8" w:rsidRPr="009C6B06" w:rsidRDefault="00100CC8" w:rsidP="009C6B06">
      <w:pPr>
        <w:pStyle w:val="a7"/>
        <w:numPr>
          <w:ilvl w:val="0"/>
          <w:numId w:val="11"/>
        </w:numPr>
        <w:spacing w:line="360" w:lineRule="auto"/>
        <w:jc w:val="both"/>
        <w:rPr>
          <w:rFonts w:ascii="Cambria" w:hAnsi="Cambria"/>
          <w:sz w:val="24"/>
          <w:szCs w:val="24"/>
        </w:rPr>
      </w:pPr>
      <w:r w:rsidRPr="009C6B06">
        <w:rPr>
          <w:rFonts w:ascii="Cambria" w:hAnsi="Cambria"/>
          <w:sz w:val="24"/>
          <w:szCs w:val="24"/>
        </w:rPr>
        <w:t>Ημερομηνία και ώρα (πραγματικός χρόνος)</w:t>
      </w:r>
    </w:p>
    <w:p w:rsidR="00100CC8" w:rsidRPr="009C6B06" w:rsidRDefault="00100CC8" w:rsidP="009C6B06">
      <w:pPr>
        <w:pStyle w:val="a7"/>
        <w:numPr>
          <w:ilvl w:val="0"/>
          <w:numId w:val="11"/>
        </w:numPr>
        <w:spacing w:line="360" w:lineRule="auto"/>
        <w:jc w:val="both"/>
        <w:rPr>
          <w:rFonts w:ascii="Cambria" w:hAnsi="Cambria"/>
          <w:sz w:val="24"/>
          <w:szCs w:val="24"/>
        </w:rPr>
      </w:pPr>
      <w:r w:rsidRPr="009C6B06">
        <w:rPr>
          <w:rFonts w:ascii="Cambria" w:hAnsi="Cambria"/>
          <w:sz w:val="24"/>
          <w:szCs w:val="24"/>
        </w:rPr>
        <w:t>Το είδος της ψηφοφορίας (κανονική ή επαναληπτική)</w:t>
      </w:r>
    </w:p>
    <w:p w:rsidR="00100CC8" w:rsidRPr="009C6B06" w:rsidRDefault="00100CC8" w:rsidP="009C6B06">
      <w:pPr>
        <w:pStyle w:val="a7"/>
        <w:numPr>
          <w:ilvl w:val="0"/>
          <w:numId w:val="11"/>
        </w:numPr>
        <w:spacing w:line="360" w:lineRule="auto"/>
        <w:jc w:val="both"/>
        <w:rPr>
          <w:rFonts w:ascii="Cambria" w:hAnsi="Cambria"/>
          <w:sz w:val="24"/>
          <w:szCs w:val="24"/>
        </w:rPr>
      </w:pPr>
      <w:r w:rsidRPr="009C6B06">
        <w:rPr>
          <w:rFonts w:ascii="Cambria" w:hAnsi="Cambria"/>
          <w:sz w:val="24"/>
          <w:szCs w:val="24"/>
        </w:rPr>
        <w:t>Ο υπολειπόμενος χρόνος μέχρι τη λήξη της ψηφοφορίας</w:t>
      </w:r>
    </w:p>
    <w:p w:rsidR="00100CC8" w:rsidRPr="009C6B06" w:rsidRDefault="00100CC8" w:rsidP="009C6B06">
      <w:pPr>
        <w:pStyle w:val="a7"/>
        <w:numPr>
          <w:ilvl w:val="0"/>
          <w:numId w:val="11"/>
        </w:numPr>
        <w:spacing w:line="360" w:lineRule="auto"/>
        <w:jc w:val="both"/>
        <w:rPr>
          <w:rFonts w:ascii="Cambria" w:hAnsi="Cambria"/>
          <w:sz w:val="24"/>
          <w:szCs w:val="24"/>
        </w:rPr>
      </w:pPr>
      <w:r w:rsidRPr="009C6B06">
        <w:rPr>
          <w:rFonts w:ascii="Cambria" w:hAnsi="Cambria"/>
          <w:sz w:val="24"/>
          <w:szCs w:val="24"/>
        </w:rPr>
        <w:t>Περιεκτικές πληροφορίες σε σχέση με το υπό ψήφιση Σ/Ν, των άρθρων του και των τροπολογιών.</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Μετά το πέρας της διαδικασίας της ηλεκτρονικής ψηφοφορίας τα αναλυτικά αποτελέσματα θα εμφανίζονται στην οθόνη του χειριστή του συστήματος και του </w:t>
      </w:r>
      <w:proofErr w:type="spellStart"/>
      <w:r w:rsidRPr="009C6B06">
        <w:rPr>
          <w:rFonts w:ascii="Cambria" w:hAnsi="Cambria"/>
          <w:sz w:val="24"/>
          <w:szCs w:val="24"/>
        </w:rPr>
        <w:t>Προεδρεύοντος</w:t>
      </w:r>
      <w:proofErr w:type="spellEnd"/>
      <w:r w:rsidRPr="009C6B06">
        <w:rPr>
          <w:rFonts w:ascii="Cambria" w:hAnsi="Cambria"/>
          <w:sz w:val="24"/>
          <w:szCs w:val="24"/>
        </w:rPr>
        <w:t xml:space="preserve"> ( με δυνατότητα κατ’ επιλογή να εμφανίζονται στις οθόνες των βουλευτών, τις κεντρικές οθόνες της Αίθουσας και στους Η/Υ του Τμήματος Νομοθετικής Λειτουργίας και των ψηφολεκτών). Θα εμφανίζεται το ονοματεπώνυμο του Βουλευτή, η εκλογική του περιφέρεια, η κοινοβουλευτική του ομάδα ,η ψήφος του (ΝΑΙ, ΟΧΙ, ΠΑΡΩΝ) (με ειδική επισήμανση της επιστολικής ψήφου) και η ώρα καταχώρισης της ψήφου.</w:t>
      </w:r>
    </w:p>
    <w:p w:rsidR="00100CC8" w:rsidRPr="009C6B06" w:rsidRDefault="00100CC8" w:rsidP="009C6B06">
      <w:pPr>
        <w:spacing w:after="0" w:line="360" w:lineRule="auto"/>
        <w:jc w:val="both"/>
        <w:rPr>
          <w:rFonts w:ascii="Cambria" w:hAnsi="Cambria"/>
          <w:sz w:val="24"/>
          <w:szCs w:val="24"/>
        </w:rPr>
      </w:pPr>
      <w:r w:rsidRPr="009C6B06">
        <w:rPr>
          <w:rFonts w:ascii="Cambria" w:hAnsi="Cambria"/>
          <w:sz w:val="24"/>
          <w:szCs w:val="24"/>
        </w:rPr>
        <w:t xml:space="preserve"> Η σειρά εμφάνισης θα καθορίζεται από την ώρα καταχώρησης της ψήφου (αύξουσα σειρά). Το πρόγραμμα θα έχει τη δυνατότητα την εμφάνιση (ταξινόμηση) και εκτύπωση των αποτελεσμάτων με αύξουσα ή φθίνουσα σειρά με διαφορετικό κριτήριο (κατά ονοματεπώνυμο βουλευτή, κοινοβουλευτική ομάδα, εκλογική περιφέρεια, είδος ψήφου και </w:t>
      </w:r>
      <w:r w:rsidRPr="009C6B06">
        <w:rPr>
          <w:rFonts w:ascii="Cambria" w:hAnsi="Cambria"/>
          <w:sz w:val="24"/>
          <w:szCs w:val="24"/>
        </w:rPr>
        <w:lastRenderedPageBreak/>
        <w:t>γενικά με συνδυασμό οποιωνδήποτε πεδίων καταχωρίζονται στην εφαρμογή). Θα υπάρχει η δυνατότητα εμφάνισης, εκτύπωσης και αποθήκευσης των Βουλευτών που δεν ψήφισαν.</w:t>
      </w:r>
    </w:p>
    <w:p w:rsidR="00100CC8" w:rsidRPr="009C6B06" w:rsidRDefault="00100CC8" w:rsidP="009C6B06">
      <w:pPr>
        <w:spacing w:after="0" w:line="360" w:lineRule="auto"/>
        <w:jc w:val="both"/>
        <w:rPr>
          <w:rFonts w:ascii="Cambria" w:hAnsi="Cambria"/>
          <w:sz w:val="24"/>
          <w:szCs w:val="24"/>
        </w:rPr>
      </w:pPr>
    </w:p>
    <w:p w:rsidR="00100CC8" w:rsidRPr="009C6B06" w:rsidRDefault="00100CC8" w:rsidP="009C6B06">
      <w:pPr>
        <w:spacing w:after="0" w:line="360" w:lineRule="auto"/>
        <w:jc w:val="both"/>
        <w:rPr>
          <w:rFonts w:ascii="Cambria" w:hAnsi="Cambria"/>
          <w:sz w:val="24"/>
          <w:szCs w:val="24"/>
        </w:rPr>
      </w:pPr>
      <w:r w:rsidRPr="009C6B06">
        <w:rPr>
          <w:rFonts w:ascii="Cambria" w:hAnsi="Cambria"/>
          <w:sz w:val="24"/>
          <w:szCs w:val="24"/>
        </w:rPr>
        <w:t xml:space="preserve"> Το πρόγραμμα θα έχει τη δυνατότητα εμφάνισης, εκτύπωσης και αποθήκευσης τελικών αποτελεσμάτων αριθμητικά (συνολικά </w:t>
      </w:r>
      <w:proofErr w:type="spellStart"/>
      <w:r w:rsidRPr="009C6B06">
        <w:rPr>
          <w:rFonts w:ascii="Cambria" w:hAnsi="Cambria"/>
          <w:sz w:val="24"/>
          <w:szCs w:val="24"/>
        </w:rPr>
        <w:t>ψηφίσαντες</w:t>
      </w:r>
      <w:proofErr w:type="spellEnd"/>
      <w:r w:rsidRPr="009C6B06">
        <w:rPr>
          <w:rFonts w:ascii="Cambria" w:hAnsi="Cambria"/>
          <w:sz w:val="24"/>
          <w:szCs w:val="24"/>
        </w:rPr>
        <w:t xml:space="preserve">,   και σε διάφορες στατιστικές απεικονίσεις (μπάρες, πίτα κλπ.)).Θα υπάρχει η δυνατότητα να προβάλλονται στις οθόνες όλων των Βουλευτών, στους Η/Υ του Τμήματος Νομοθετικής Λειτουργίας και των ψηφολεκτών και τις κεντρικές οθόνες της Αίθουσας.    </w:t>
      </w:r>
    </w:p>
    <w:p w:rsidR="00100CC8" w:rsidRPr="009C6B06" w:rsidRDefault="00100CC8" w:rsidP="009C6B06">
      <w:pPr>
        <w:autoSpaceDE w:val="0"/>
        <w:autoSpaceDN w:val="0"/>
        <w:adjustRightInd w:val="0"/>
        <w:spacing w:after="0" w:line="360" w:lineRule="auto"/>
        <w:jc w:val="both"/>
        <w:rPr>
          <w:rFonts w:ascii="Cambria" w:hAnsi="Cambria"/>
          <w:sz w:val="24"/>
          <w:szCs w:val="24"/>
        </w:rPr>
      </w:pPr>
      <w:r w:rsidRPr="009C6B06">
        <w:rPr>
          <w:rFonts w:ascii="Cambria" w:hAnsi="Cambria"/>
          <w:sz w:val="24"/>
          <w:szCs w:val="24"/>
        </w:rPr>
        <w:t xml:space="preserve"> Σε κάθε περίπτωση θα πρέπει να είναι αποθηκευμένη στο σύστημα η πρωτογενής λίστα σε μη τροποποιήσιμη κλειδωμένη μορφή (τα ονόματα των </w:t>
      </w:r>
      <w:proofErr w:type="spellStart"/>
      <w:r w:rsidRPr="009C6B06">
        <w:rPr>
          <w:rFonts w:ascii="Cambria" w:hAnsi="Cambria"/>
          <w:sz w:val="24"/>
          <w:szCs w:val="24"/>
        </w:rPr>
        <w:t>ψηφισάντων</w:t>
      </w:r>
      <w:proofErr w:type="spellEnd"/>
      <w:r w:rsidRPr="009C6B06">
        <w:rPr>
          <w:rFonts w:ascii="Cambria" w:hAnsi="Cambria"/>
          <w:sz w:val="24"/>
          <w:szCs w:val="24"/>
        </w:rPr>
        <w:t xml:space="preserve"> και μη </w:t>
      </w:r>
      <w:proofErr w:type="spellStart"/>
      <w:r w:rsidRPr="009C6B06">
        <w:rPr>
          <w:rFonts w:ascii="Cambria" w:hAnsi="Cambria"/>
          <w:sz w:val="24"/>
          <w:szCs w:val="24"/>
        </w:rPr>
        <w:t>ψηφισάντων</w:t>
      </w:r>
      <w:proofErr w:type="spellEnd"/>
      <w:r w:rsidRPr="009C6B06">
        <w:rPr>
          <w:rFonts w:ascii="Cambria" w:hAnsi="Cambria"/>
          <w:sz w:val="24"/>
          <w:szCs w:val="24"/>
        </w:rPr>
        <w:t xml:space="preserve"> Βουλευτών με τη ψήφο του καθενός).</w:t>
      </w:r>
    </w:p>
    <w:p w:rsidR="00100CC8" w:rsidRPr="009C6B06" w:rsidRDefault="00100CC8" w:rsidP="009C6B06">
      <w:pPr>
        <w:spacing w:after="0" w:line="360" w:lineRule="auto"/>
        <w:jc w:val="both"/>
        <w:rPr>
          <w:rFonts w:ascii="Cambria" w:hAnsi="Cambria"/>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Γ.4.2 ΕΙΔΗ ΨΗΦΟΦΟΡΙΑΣ:</w:t>
      </w:r>
    </w:p>
    <w:p w:rsidR="00100CC8" w:rsidRPr="009C6B06" w:rsidRDefault="00100CC8" w:rsidP="009C6B06">
      <w:pPr>
        <w:pStyle w:val="a7"/>
        <w:numPr>
          <w:ilvl w:val="0"/>
          <w:numId w:val="9"/>
        </w:numPr>
        <w:spacing w:line="360" w:lineRule="auto"/>
        <w:jc w:val="both"/>
        <w:rPr>
          <w:rFonts w:ascii="Cambria" w:hAnsi="Cambria"/>
          <w:b/>
          <w:sz w:val="24"/>
          <w:szCs w:val="24"/>
        </w:rPr>
      </w:pPr>
      <w:r w:rsidRPr="009C6B06">
        <w:rPr>
          <w:rFonts w:ascii="Cambria" w:hAnsi="Cambria"/>
          <w:b/>
          <w:sz w:val="24"/>
          <w:szCs w:val="24"/>
        </w:rPr>
        <w:t>ΨΗΦΟΦΟΡΙΑ ΒΟΥΛΕΥΤΩΝ ΕΠΙ ΕΝΟΣ ΑΡΘΡΟΥ Σ/Ν ή ΕΠΙ ΤΗΣ ΑΡΧΗΣ</w:t>
      </w:r>
    </w:p>
    <w:p w:rsidR="00100CC8" w:rsidRPr="009C6B06" w:rsidRDefault="00100CC8" w:rsidP="009C6B06">
      <w:pPr>
        <w:spacing w:line="360" w:lineRule="auto"/>
        <w:ind w:left="360"/>
        <w:jc w:val="both"/>
        <w:rPr>
          <w:rFonts w:ascii="Cambria" w:hAnsi="Cambria"/>
          <w:sz w:val="24"/>
          <w:szCs w:val="24"/>
        </w:rPr>
      </w:pPr>
      <w:r w:rsidRPr="009C6B06">
        <w:rPr>
          <w:rFonts w:ascii="Cambria" w:hAnsi="Cambria"/>
          <w:sz w:val="24"/>
          <w:szCs w:val="24"/>
        </w:rPr>
        <w:t>Η διαδικασία της ψηφοφορίας θα έχει τρία στάδια, ο χρόνος των οποίων θα είναι μεταβλητός και θα καθορίζεται, κάθε φορά, από τον Πρόεδρο:</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Κανονική ψηφοφορία.</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Επαναληπτική ψηφοφορία ( για τους απόντες Βουλευτές κατά την κανονική ψηφοφορία). Το σύστημα θα επιτρέπει να ψηφίζουν μόνο οι Βουλευτές που στην κανονική ψηφοφορία ήταν απόντες και δεν ψήφισαν.</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Διαδικασία εισαγωγής επιστολικής ψήφου:</w:t>
      </w:r>
    </w:p>
    <w:p w:rsidR="00100CC8" w:rsidRPr="009C6B06" w:rsidRDefault="00100CC8" w:rsidP="009C6B06">
      <w:pPr>
        <w:spacing w:after="0" w:line="360" w:lineRule="auto"/>
        <w:ind w:left="1077"/>
        <w:jc w:val="both"/>
        <w:rPr>
          <w:rFonts w:ascii="Cambria" w:hAnsi="Cambria"/>
          <w:sz w:val="24"/>
          <w:szCs w:val="24"/>
        </w:rPr>
      </w:pPr>
      <w:r w:rsidRPr="009C6B06">
        <w:rPr>
          <w:rFonts w:ascii="Cambria" w:hAnsi="Cambria"/>
          <w:sz w:val="24"/>
          <w:szCs w:val="24"/>
        </w:rPr>
        <w:t xml:space="preserve">Η ψήφος αυτή θα εισάγεται από το χειριστή του συστήματος, κατόπιν εντολής του </w:t>
      </w:r>
      <w:proofErr w:type="spellStart"/>
      <w:r w:rsidRPr="009C6B06">
        <w:rPr>
          <w:rFonts w:ascii="Cambria" w:hAnsi="Cambria"/>
          <w:sz w:val="24"/>
          <w:szCs w:val="24"/>
        </w:rPr>
        <w:t>Προεδρεύοντος</w:t>
      </w:r>
      <w:proofErr w:type="spellEnd"/>
      <w:r w:rsidRPr="009C6B06">
        <w:rPr>
          <w:rFonts w:ascii="Cambria" w:hAnsi="Cambria"/>
          <w:sz w:val="24"/>
          <w:szCs w:val="24"/>
        </w:rPr>
        <w:t>, είτε  μετά από το πέρας της διαδικασίας ψηφοφορίας (και ανεξαρτήτως της εφαρμογής επαναληπτικής ψηφοφορίας), είτε κατά τη διάρκεια των δυο ψηφοφοριών .Ο χειριστής του συστήματος  θα επιλέγει την επιθυμητή ψήφο και θα την καταχωρεί, ως επιστολική. Το σύστημα θα σηματοδοτεί τον Βουλευτή, ως «</w:t>
      </w:r>
      <w:proofErr w:type="spellStart"/>
      <w:r w:rsidRPr="009C6B06">
        <w:rPr>
          <w:rFonts w:ascii="Cambria" w:hAnsi="Cambria"/>
          <w:i/>
          <w:iCs/>
          <w:sz w:val="24"/>
          <w:szCs w:val="24"/>
        </w:rPr>
        <w:t>ψηφίσαντα</w:t>
      </w:r>
      <w:proofErr w:type="spellEnd"/>
      <w:r w:rsidRPr="009C6B06">
        <w:rPr>
          <w:rFonts w:ascii="Cambria" w:hAnsi="Cambria"/>
          <w:sz w:val="24"/>
          <w:szCs w:val="24"/>
        </w:rPr>
        <w:t xml:space="preserve">», θα προσμετρά την ψήφο του και δεν θα επιτρέπει καμία μεταβολή της ψήφου αυτής. </w:t>
      </w:r>
    </w:p>
    <w:p w:rsidR="00100CC8" w:rsidRPr="009C6B06" w:rsidRDefault="00100CC8" w:rsidP="009C6B06">
      <w:pPr>
        <w:spacing w:after="0" w:line="360" w:lineRule="auto"/>
        <w:ind w:left="1077"/>
        <w:jc w:val="both"/>
        <w:rPr>
          <w:rFonts w:ascii="Cambria" w:hAnsi="Cambria"/>
          <w:sz w:val="24"/>
          <w:szCs w:val="24"/>
        </w:rPr>
      </w:pPr>
      <w:r w:rsidRPr="009C6B06">
        <w:rPr>
          <w:rFonts w:ascii="Cambria" w:hAnsi="Cambria"/>
          <w:sz w:val="24"/>
          <w:szCs w:val="24"/>
        </w:rPr>
        <w:t xml:space="preserve"> Μετά από την εισαγωγή όλων των επιστολικών ψήφων, θα υπάρχει διαδικασία ελέγχου των επιλογών των επιστολικών ψήφων από το χειριστή με την εμφάνιση παραθύρων διαλόγου, πριν από την τελική οριστικοποίηση και αποθήκευση τους.</w:t>
      </w:r>
    </w:p>
    <w:p w:rsidR="00100CC8" w:rsidRPr="009C6B06" w:rsidRDefault="00100CC8" w:rsidP="009C6B06">
      <w:pPr>
        <w:spacing w:after="0" w:line="360" w:lineRule="auto"/>
        <w:ind w:left="1077"/>
        <w:jc w:val="both"/>
        <w:rPr>
          <w:rFonts w:ascii="Cambria" w:hAnsi="Cambria"/>
          <w:sz w:val="24"/>
          <w:szCs w:val="24"/>
        </w:rPr>
      </w:pPr>
      <w:r w:rsidRPr="009C6B06">
        <w:rPr>
          <w:rFonts w:ascii="Cambria" w:hAnsi="Cambria"/>
          <w:sz w:val="24"/>
          <w:szCs w:val="24"/>
        </w:rPr>
        <w:lastRenderedPageBreak/>
        <w:t>Το σύστημα θα επιτρέπει την εισαγωγή της επιστολικής ψήφου μόνο στην περίπτωση που δεν έχει ψηφίσει ο Βουλευτής και το αντίστροφο.</w:t>
      </w:r>
    </w:p>
    <w:p w:rsidR="00100CC8" w:rsidRPr="009C6B06" w:rsidRDefault="00100CC8" w:rsidP="009C6B06">
      <w:pPr>
        <w:spacing w:after="0" w:line="360" w:lineRule="auto"/>
        <w:ind w:left="1077"/>
        <w:jc w:val="both"/>
        <w:rPr>
          <w:rFonts w:ascii="Cambria" w:hAnsi="Cambria"/>
          <w:sz w:val="24"/>
          <w:szCs w:val="24"/>
        </w:rPr>
      </w:pPr>
    </w:p>
    <w:p w:rsidR="00100CC8" w:rsidRPr="009C6B06" w:rsidRDefault="00100CC8" w:rsidP="009C6B06">
      <w:pPr>
        <w:pStyle w:val="a7"/>
        <w:numPr>
          <w:ilvl w:val="0"/>
          <w:numId w:val="9"/>
        </w:numPr>
        <w:spacing w:line="360" w:lineRule="auto"/>
        <w:jc w:val="both"/>
        <w:rPr>
          <w:rFonts w:ascii="Cambria" w:hAnsi="Cambria"/>
          <w:sz w:val="24"/>
          <w:szCs w:val="24"/>
        </w:rPr>
      </w:pPr>
      <w:r w:rsidRPr="009C6B06">
        <w:rPr>
          <w:rFonts w:ascii="Cambria" w:hAnsi="Cambria"/>
          <w:b/>
          <w:sz w:val="24"/>
          <w:szCs w:val="24"/>
        </w:rPr>
        <w:t>ΤΑΥΤΟΧΡΟΝΗ ΨΗΦΟΦΟΡΙΑ ΒΟΥΛΕΥΤΩΝ ΕΠΙ ΔΥΟ ή ΠΕΡΙΣΣΟΤΕΡΩΝ ΑΡΘΡΩΝ Σ/Ν (ΠΟΛΛΑΠΛΗ ΨΗΦΟΦΟΡΙΑ)</w:t>
      </w:r>
    </w:p>
    <w:p w:rsidR="00100CC8" w:rsidRPr="009C6B06" w:rsidRDefault="00100CC8" w:rsidP="009C6B06">
      <w:pPr>
        <w:spacing w:line="360" w:lineRule="auto"/>
        <w:ind w:left="360"/>
        <w:jc w:val="both"/>
        <w:rPr>
          <w:rFonts w:ascii="Cambria" w:hAnsi="Cambria"/>
          <w:sz w:val="24"/>
          <w:szCs w:val="24"/>
        </w:rPr>
      </w:pPr>
      <w:r w:rsidRPr="009C6B06">
        <w:rPr>
          <w:rFonts w:ascii="Cambria" w:hAnsi="Cambria"/>
          <w:sz w:val="24"/>
          <w:szCs w:val="24"/>
        </w:rPr>
        <w:t xml:space="preserve">Η διαδικασία της ψηφοφορίας θα ακολουθεί τις γενικές αρχές που έχουν προαναφερθεί. Σε σχέση με την απλή ψηφοφορία θα υπάρχει η ‘κάθετη’  ανάπτυξη για ψήφιση πολλών  άρθρων, δυνατότητα προβολής επόμενων ‘οθονών’ (μπάρα κύλισης ή εικονίδιο  εναλλαγής </w:t>
      </w:r>
      <w:proofErr w:type="spellStart"/>
      <w:r w:rsidRPr="009C6B06">
        <w:rPr>
          <w:rFonts w:ascii="Cambria" w:hAnsi="Cambria"/>
          <w:sz w:val="24"/>
          <w:szCs w:val="24"/>
        </w:rPr>
        <w:t>κλπ</w:t>
      </w:r>
      <w:proofErr w:type="spellEnd"/>
      <w:r w:rsidRPr="009C6B06">
        <w:rPr>
          <w:rFonts w:ascii="Cambria" w:hAnsi="Cambria"/>
          <w:sz w:val="24"/>
          <w:szCs w:val="24"/>
        </w:rPr>
        <w:t>) (σχήματα 1 και 2), η δυνατότητα επιλογής, από εικονίδιο, όλων των άρθρων (όλα ΝΑΙ ή όλα ΟΧΙ ή όλα ΠΑΡΩΝ) (παράδειγμα στο σχήμα 3). Τα αποτελέσματα θα μπορούν να εμφανίζονται και να εκτυπώνονται σε διάφορες μορφές (συγκεντρωτικά ανά άρθρο και κοινοβουλευτική ομάδα, ανά Βουλευτή και είδος ψήφου, ανά Βουλευτή και άρθρο, ανά κοινοβουλευτική ομάδα και είδος ψήφου κλπ.).</w:t>
      </w:r>
    </w:p>
    <w:p w:rsidR="00100CC8" w:rsidRPr="009C6B06" w:rsidRDefault="00100CC8" w:rsidP="009C6B06">
      <w:pPr>
        <w:pStyle w:val="a7"/>
        <w:numPr>
          <w:ilvl w:val="0"/>
          <w:numId w:val="9"/>
        </w:numPr>
        <w:spacing w:line="360" w:lineRule="auto"/>
        <w:jc w:val="both"/>
        <w:rPr>
          <w:rFonts w:ascii="Cambria" w:hAnsi="Cambria"/>
          <w:sz w:val="24"/>
          <w:szCs w:val="24"/>
        </w:rPr>
      </w:pPr>
      <w:r w:rsidRPr="009C6B06">
        <w:rPr>
          <w:rFonts w:ascii="Cambria" w:hAnsi="Cambria"/>
          <w:b/>
          <w:sz w:val="24"/>
          <w:szCs w:val="24"/>
        </w:rPr>
        <w:t>ΤΑΥΤΟΧΡΟΝΗ ΨΗΦΟΦΟΡΙΑ ΚΟΜΜΑΤΩΝ (ΚΟΙΝΟΒΟΥΛΕΥΤΙΚΩΝ ΕΚΠΡΟΣΩΠΩΝ) ΕΠΙ ΔΥΟ ή ΠΕΡΙΣΣΟΤΕΡΩΝ ΑΡΘΡΩΝ Σ/Ν (ΠΟΛΛΑΠΛΗ ΨΗΦΟΦΟΡΙΑ)</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Η διαδικασία θα είναι ίδια με αυτή της πολλαπλής ψηφοφορίας βουλευτών με τις παρακάτω διαφοροποιήσεις:</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 xml:space="preserve">Η διαδικασία της ψηφοφορίας θα έχει ένα μόνο στάδιο, ο χρόνος του οποίου θα είναι μεταβλητός και θα καθορίζεται, κάθε φορά, από τον </w:t>
      </w:r>
      <w:proofErr w:type="spellStart"/>
      <w:r w:rsidRPr="009C6B06">
        <w:rPr>
          <w:rFonts w:ascii="Cambria" w:hAnsi="Cambria"/>
          <w:sz w:val="24"/>
          <w:szCs w:val="24"/>
        </w:rPr>
        <w:t>Προεδρεύοντα</w:t>
      </w:r>
      <w:proofErr w:type="spellEnd"/>
      <w:r w:rsidRPr="009C6B06">
        <w:rPr>
          <w:rFonts w:ascii="Cambria" w:hAnsi="Cambria"/>
          <w:sz w:val="24"/>
          <w:szCs w:val="24"/>
        </w:rPr>
        <w:t>.</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 xml:space="preserve">Η ψηφοφορία θα επιτρέπεται μόνο από </w:t>
      </w:r>
      <w:r w:rsidRPr="009C6B06">
        <w:rPr>
          <w:rFonts w:ascii="Cambria" w:hAnsi="Cambria"/>
          <w:b/>
          <w:sz w:val="24"/>
          <w:szCs w:val="24"/>
        </w:rPr>
        <w:t>συγκεκριμένους</w:t>
      </w:r>
      <w:r w:rsidRPr="009C6B06">
        <w:rPr>
          <w:rFonts w:ascii="Cambria" w:hAnsi="Cambria"/>
          <w:sz w:val="24"/>
          <w:szCs w:val="24"/>
        </w:rPr>
        <w:t xml:space="preserve"> βουλευτές      (π.χ. κοινοβουλευτικοί εκπρόσωποι ή και εισηγητές των κοινοβουλευτικών ομάδων), οι οποίοι θα αντλούνται από την υπάρχουσα βάση δεδομένων (300 βουλευτών) και θα επιλέγονται από το χειριστή, κατόπιν εντολής του </w:t>
      </w:r>
      <w:proofErr w:type="spellStart"/>
      <w:r w:rsidRPr="009C6B06">
        <w:rPr>
          <w:rFonts w:ascii="Cambria" w:hAnsi="Cambria"/>
          <w:sz w:val="24"/>
          <w:szCs w:val="24"/>
        </w:rPr>
        <w:t>Προεδρεύοντος</w:t>
      </w:r>
      <w:proofErr w:type="spellEnd"/>
      <w:r w:rsidRPr="009C6B06">
        <w:rPr>
          <w:rFonts w:ascii="Cambria" w:hAnsi="Cambria"/>
          <w:sz w:val="24"/>
          <w:szCs w:val="24"/>
        </w:rPr>
        <w:t>.</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Τα τελικά αποτελέσματα θα εμφανίζονται στη μορφή του φύλλου 4 (αρχείο ΠΙΝΑΚΕΣ.</w:t>
      </w:r>
      <w:proofErr w:type="spellStart"/>
      <w:r w:rsidRPr="009C6B06">
        <w:rPr>
          <w:rFonts w:ascii="Cambria" w:hAnsi="Cambria"/>
          <w:sz w:val="24"/>
          <w:szCs w:val="24"/>
          <w:lang w:val="en-US"/>
        </w:rPr>
        <w:t>xlsx</w:t>
      </w:r>
      <w:proofErr w:type="spellEnd"/>
      <w:r w:rsidRPr="009C6B06">
        <w:rPr>
          <w:rFonts w:ascii="Cambria" w:hAnsi="Cambria"/>
          <w:sz w:val="24"/>
          <w:szCs w:val="24"/>
        </w:rPr>
        <w:t>).</w:t>
      </w:r>
    </w:p>
    <w:p w:rsidR="00100CC8" w:rsidRPr="009C6B06" w:rsidRDefault="00100CC8" w:rsidP="009C6B06">
      <w:pPr>
        <w:pStyle w:val="a7"/>
        <w:numPr>
          <w:ilvl w:val="0"/>
          <w:numId w:val="9"/>
        </w:numPr>
        <w:spacing w:line="360" w:lineRule="auto"/>
        <w:jc w:val="both"/>
        <w:rPr>
          <w:rFonts w:ascii="Cambria" w:hAnsi="Cambria"/>
          <w:sz w:val="24"/>
          <w:szCs w:val="24"/>
        </w:rPr>
      </w:pPr>
      <w:r w:rsidRPr="009C6B06">
        <w:rPr>
          <w:rFonts w:ascii="Cambria" w:hAnsi="Cambria"/>
          <w:b/>
          <w:sz w:val="24"/>
          <w:szCs w:val="24"/>
        </w:rPr>
        <w:t>ΨΗΦΟΦΟΡΙΑ ΒΟΥΛΕΥΤΩΝ ΕΠΙ ΑΙΤΗΣΕΩΝ ΑΡΣΗΣ ΑΣΥΛΙΑΣ ΒΟΥΛΕΥΤΩΝ</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Η φιλοσοφία θα είναι ίδια με αυτή της πολλαπλής ψηφοφορίας Βουλευτών.</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Ο χειριστής του συστήματος θα συμπληρώνει στη φόρμα του φύλλου 1 (αρχείο ΠΙΝΑΚΕΣ.</w:t>
      </w:r>
      <w:proofErr w:type="spellStart"/>
      <w:r w:rsidRPr="009C6B06">
        <w:rPr>
          <w:rFonts w:ascii="Cambria" w:hAnsi="Cambria"/>
          <w:sz w:val="24"/>
          <w:szCs w:val="24"/>
          <w:lang w:val="en-US"/>
        </w:rPr>
        <w:t>xlsx</w:t>
      </w:r>
      <w:proofErr w:type="spellEnd"/>
      <w:r w:rsidRPr="009C6B06">
        <w:rPr>
          <w:rFonts w:ascii="Cambria" w:hAnsi="Cambria"/>
          <w:sz w:val="24"/>
          <w:szCs w:val="24"/>
        </w:rPr>
        <w:t>) το (τα) ονοματεπώνυμο (α) του Βουλευτή (ων) των οποίων υπάρχει η αίτηση άρσης ασυλίας, την (τις) πράξη (εις)  για την (τις)  οποία (</w:t>
      </w:r>
      <w:proofErr w:type="spellStart"/>
      <w:r w:rsidRPr="009C6B06">
        <w:rPr>
          <w:rFonts w:ascii="Cambria" w:hAnsi="Cambria"/>
          <w:sz w:val="24"/>
          <w:szCs w:val="24"/>
        </w:rPr>
        <w:t>ες</w:t>
      </w:r>
      <w:proofErr w:type="spellEnd"/>
      <w:r w:rsidRPr="009C6B06">
        <w:rPr>
          <w:rFonts w:ascii="Cambria" w:hAnsi="Cambria"/>
          <w:sz w:val="24"/>
          <w:szCs w:val="24"/>
        </w:rPr>
        <w:t>) ζητείται η άρση ασυλίας, την πρόταση της Επιτροπής Κοινοβουλευτικής Δεοντολογίας και την ημερομηνία.</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lastRenderedPageBreak/>
        <w:t xml:space="preserve">Μετά </w:t>
      </w:r>
      <w:r w:rsidRPr="009C6B06">
        <w:rPr>
          <w:rFonts w:ascii="Cambria" w:hAnsi="Cambria" w:cs="Calibri"/>
          <w:color w:val="000000"/>
          <w:sz w:val="24"/>
          <w:szCs w:val="24"/>
          <w:lang w:eastAsia="el-GR"/>
        </w:rPr>
        <w:t>τη διαδικασία εγγραφής (</w:t>
      </w:r>
      <w:r w:rsidRPr="009C6B06">
        <w:rPr>
          <w:rFonts w:ascii="Cambria" w:hAnsi="Cambria" w:cs="Calibri"/>
          <w:color w:val="000000"/>
          <w:sz w:val="24"/>
          <w:szCs w:val="24"/>
          <w:lang w:val="en-US" w:eastAsia="el-GR"/>
        </w:rPr>
        <w:t>registration</w:t>
      </w:r>
      <w:r w:rsidRPr="009C6B06">
        <w:rPr>
          <w:rFonts w:ascii="Cambria" w:hAnsi="Cambria" w:cs="Calibri"/>
          <w:color w:val="000000"/>
          <w:sz w:val="24"/>
          <w:szCs w:val="24"/>
          <w:lang w:eastAsia="el-GR"/>
        </w:rPr>
        <w:t>) του Βουλευτή θα εμφανίζεται στην οθόνη του το &lt;&lt; ψηφοδέλτιο&gt;&gt;  με ενεργοποιημένα τα εικονίδια των επιλογών ΝΑΙ, ΟΧΙ και  ΠΑΡΩΝ (</w:t>
      </w:r>
      <w:r w:rsidRPr="009C6B06">
        <w:rPr>
          <w:rFonts w:ascii="Cambria" w:hAnsi="Cambria"/>
          <w:sz w:val="24"/>
          <w:szCs w:val="24"/>
        </w:rPr>
        <w:t>φύλλο 2 _αρχείο ΠΙΝΑΚΕΣ.</w:t>
      </w:r>
      <w:proofErr w:type="spellStart"/>
      <w:r w:rsidRPr="009C6B06">
        <w:rPr>
          <w:rFonts w:ascii="Cambria" w:hAnsi="Cambria"/>
          <w:sz w:val="24"/>
          <w:szCs w:val="24"/>
          <w:lang w:val="en-US"/>
        </w:rPr>
        <w:t>xlsx</w:t>
      </w:r>
      <w:proofErr w:type="spellEnd"/>
      <w:r w:rsidRPr="009C6B06">
        <w:rPr>
          <w:rFonts w:ascii="Cambria" w:hAnsi="Cambria"/>
          <w:sz w:val="24"/>
          <w:szCs w:val="24"/>
        </w:rPr>
        <w:t>)</w:t>
      </w:r>
    </w:p>
    <w:p w:rsidR="00100CC8" w:rsidRPr="009C6B06" w:rsidRDefault="00100CC8" w:rsidP="009C6B06">
      <w:pPr>
        <w:pStyle w:val="a7"/>
        <w:numPr>
          <w:ilvl w:val="1"/>
          <w:numId w:val="9"/>
        </w:numPr>
        <w:spacing w:line="360" w:lineRule="auto"/>
        <w:jc w:val="both"/>
        <w:rPr>
          <w:rFonts w:ascii="Cambria" w:hAnsi="Cambria"/>
          <w:sz w:val="24"/>
          <w:szCs w:val="24"/>
        </w:rPr>
      </w:pPr>
      <w:r w:rsidRPr="009C6B06">
        <w:rPr>
          <w:rFonts w:ascii="Cambria" w:hAnsi="Cambria"/>
          <w:sz w:val="24"/>
          <w:szCs w:val="24"/>
        </w:rPr>
        <w:t>Τα τελικά αποτελέσματα θα εμφανίζονται στη μορφή του φύλλου 3 (αρχείο ΠΙΝΑΚΕΣ.</w:t>
      </w:r>
      <w:proofErr w:type="spellStart"/>
      <w:r w:rsidRPr="009C6B06">
        <w:rPr>
          <w:rFonts w:ascii="Cambria" w:hAnsi="Cambria"/>
          <w:sz w:val="24"/>
          <w:szCs w:val="24"/>
          <w:lang w:val="en-US"/>
        </w:rPr>
        <w:t>xlsx</w:t>
      </w:r>
      <w:proofErr w:type="spellEnd"/>
      <w:r w:rsidRPr="009C6B06">
        <w:rPr>
          <w:rFonts w:ascii="Cambria" w:hAnsi="Cambria"/>
          <w:sz w:val="24"/>
          <w:szCs w:val="24"/>
        </w:rPr>
        <w:t>).</w:t>
      </w:r>
    </w:p>
    <w:p w:rsidR="00100CC8" w:rsidRPr="009C6B06" w:rsidRDefault="00100CC8" w:rsidP="009C6B06">
      <w:pPr>
        <w:tabs>
          <w:tab w:val="left" w:pos="2145"/>
        </w:tabs>
        <w:spacing w:line="360" w:lineRule="auto"/>
        <w:jc w:val="both"/>
        <w:rPr>
          <w:rFonts w:ascii="Cambria" w:hAnsi="Cambria"/>
          <w:sz w:val="24"/>
          <w:szCs w:val="24"/>
        </w:rPr>
      </w:pPr>
      <w:r w:rsidRPr="009C6B06">
        <w:rPr>
          <w:rFonts w:ascii="Cambria" w:hAnsi="Cambria"/>
          <w:sz w:val="24"/>
          <w:szCs w:val="24"/>
        </w:rPr>
        <w:t>Σε κάθε μια από τις ανωτέρω περιπτώσεις, εκτός από την αποθήκευση του αρχείου της ψηφοφορίας σε κλειδωμένη μη επεξεργάσιμη μορφή (όπως έχει ήδη αναφερθεί παραπάνω), θα αποθηκεύεται στο σύστημα και αρχείο το οποίο θα είναι επεξεργάσιμο από τον χειριστή του. Σε αυτό το αρχείο θα είναι εφικτό να γίνουν διαφοροποιήσεις στις ψήφους των συμμετεχόντων κατόπιν εντολής του Προεδρείου, σύμφωνα με την τελευταία τροποποίηση διατάξεων του Κανονισμού της Βουλής. Τα αποτελέσματα ψηφοφοριών τα οποία καταγράφονται στο εν λόγω αρχείο, θα μπορούν με επιλογή του χειριστή, κατόπιν εντολής του Προεδρείου, να εμφανίζονται στις οθόνες της αίθουσας.</w:t>
      </w:r>
    </w:p>
    <w:p w:rsidR="00100CC8" w:rsidRPr="009C6B06" w:rsidRDefault="00100CC8" w:rsidP="009C6B06">
      <w:pPr>
        <w:tabs>
          <w:tab w:val="left" w:pos="2145"/>
        </w:tabs>
        <w:spacing w:line="360" w:lineRule="auto"/>
        <w:jc w:val="both"/>
        <w:rPr>
          <w:rFonts w:ascii="Cambria" w:hAnsi="Cambria"/>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Α.4 ΔΙΑΡΚΕΙΑ ΣΥΜΒΑΣΗΣ- ΧΡΟΝΟΙ ΠΑΡΑΔΟΣΗΣ</w:t>
      </w:r>
    </w:p>
    <w:p w:rsidR="00100CC8" w:rsidRPr="009C6B06" w:rsidRDefault="00100CC8" w:rsidP="009C6B06">
      <w:pPr>
        <w:spacing w:before="100" w:beforeAutospacing="1" w:after="100" w:afterAutospacing="1" w:line="360" w:lineRule="auto"/>
        <w:jc w:val="both"/>
        <w:rPr>
          <w:rFonts w:ascii="Cambria" w:hAnsi="Cambria"/>
          <w:sz w:val="24"/>
          <w:szCs w:val="24"/>
        </w:rPr>
      </w:pPr>
      <w:r w:rsidRPr="009C6B06">
        <w:rPr>
          <w:rFonts w:ascii="Cambria" w:hAnsi="Cambria"/>
          <w:sz w:val="24"/>
          <w:szCs w:val="24"/>
        </w:rPr>
        <w:t xml:space="preserve">  Ο ανάδοχος υποχρεούται να παραδώσει, εγκαταστήσει, ρυθμίσει και να λειτουργήσει το προς προμήθεια </w:t>
      </w:r>
      <w:r w:rsidRPr="009C6B06">
        <w:rPr>
          <w:rFonts w:ascii="Cambria" w:hAnsi="Cambria" w:cs="Arial"/>
          <w:sz w:val="24"/>
          <w:szCs w:val="24"/>
        </w:rPr>
        <w:t>ενιαίο ψηφιακό</w:t>
      </w:r>
      <w:r w:rsidRPr="009C6B06">
        <w:rPr>
          <w:rFonts w:ascii="Cambria" w:hAnsi="Cambria"/>
          <w:sz w:val="24"/>
          <w:szCs w:val="24"/>
        </w:rPr>
        <w:t xml:space="preserve"> </w:t>
      </w:r>
      <w:r w:rsidRPr="009C6B06">
        <w:rPr>
          <w:rFonts w:ascii="Cambria" w:hAnsi="Cambria" w:cs="Arial"/>
          <w:sz w:val="24"/>
          <w:szCs w:val="24"/>
          <w:lang w:val="en-US"/>
        </w:rPr>
        <w:t>multimedia</w:t>
      </w:r>
      <w:r w:rsidRPr="009C6B06">
        <w:rPr>
          <w:rFonts w:ascii="Cambria" w:hAnsi="Cambria" w:cs="Arial"/>
          <w:sz w:val="24"/>
          <w:szCs w:val="24"/>
        </w:rPr>
        <w:t xml:space="preserve"> συνεδριακό </w:t>
      </w:r>
      <w:r w:rsidRPr="009C6B06">
        <w:rPr>
          <w:rFonts w:ascii="Cambria" w:hAnsi="Cambria"/>
          <w:sz w:val="24"/>
          <w:szCs w:val="24"/>
        </w:rPr>
        <w:t xml:space="preserve">σύστημα </w:t>
      </w:r>
      <w:r w:rsidRPr="009C6B06">
        <w:rPr>
          <w:rFonts w:ascii="Cambria" w:hAnsi="Cambria" w:cs="Arial"/>
          <w:sz w:val="24"/>
          <w:szCs w:val="24"/>
        </w:rPr>
        <w:t xml:space="preserve">(μικροφωνικό σύστημα και σύστημα εγγραφής ομιλητών - ηλεκτρονικής ψηφοφορίας) </w:t>
      </w:r>
      <w:r w:rsidRPr="009C6B06">
        <w:rPr>
          <w:rFonts w:ascii="Cambria" w:hAnsi="Cambria"/>
          <w:sz w:val="24"/>
          <w:szCs w:val="24"/>
        </w:rPr>
        <w:t xml:space="preserve">εντός διαστήματος </w:t>
      </w:r>
      <w:proofErr w:type="spellStart"/>
      <w:r w:rsidR="004023D0">
        <w:rPr>
          <w:rFonts w:ascii="Cambria" w:hAnsi="Cambria"/>
          <w:sz w:val="24"/>
          <w:szCs w:val="24"/>
        </w:rPr>
        <w:t>εκατόν</w:t>
      </w:r>
      <w:proofErr w:type="spellEnd"/>
      <w:r w:rsidR="004023D0">
        <w:rPr>
          <w:rFonts w:ascii="Cambria" w:hAnsi="Cambria"/>
          <w:sz w:val="24"/>
          <w:szCs w:val="24"/>
        </w:rPr>
        <w:t xml:space="preserve"> είκοσι (</w:t>
      </w:r>
      <w:r w:rsidRPr="009C6B06">
        <w:rPr>
          <w:rFonts w:ascii="Cambria" w:hAnsi="Cambria"/>
          <w:b/>
          <w:sz w:val="24"/>
          <w:szCs w:val="24"/>
        </w:rPr>
        <w:t>120</w:t>
      </w:r>
      <w:r w:rsidR="004023D0">
        <w:rPr>
          <w:rFonts w:ascii="Cambria" w:hAnsi="Cambria"/>
          <w:b/>
          <w:sz w:val="24"/>
          <w:szCs w:val="24"/>
        </w:rPr>
        <w:t>)</w:t>
      </w:r>
      <w:r w:rsidRPr="009C6B06">
        <w:rPr>
          <w:rFonts w:ascii="Cambria" w:hAnsi="Cambria"/>
          <w:b/>
          <w:sz w:val="24"/>
          <w:szCs w:val="24"/>
        </w:rPr>
        <w:t xml:space="preserve"> </w:t>
      </w:r>
      <w:r w:rsidRPr="009C6B06">
        <w:rPr>
          <w:rFonts w:ascii="Cambria" w:hAnsi="Cambria"/>
          <w:sz w:val="24"/>
          <w:szCs w:val="24"/>
        </w:rPr>
        <w:t xml:space="preserve">ημερολογιακών ημερών από την ημερομηνία υπογραφής της σύμβασης, που αποτελούν και τη συνολική προθεσμία αποπεράτωσης της προμήθειας. Εντός του προαναφερόμενου χρονικού διαστήματος ο ανάδοχος υποχρεούται να έχει ολοκληρώσει και όλες τις υπόλοιπες συμβατικές του υποχρεώσεις (εκπαίδευση προσωπικού, παράδοση σχεδίων- οδηγιών χρήσης κλπ., όπως αναλυτικά αναφέρονται στα κεφάλαια Α5 και Α6 της παρούσας).  </w:t>
      </w:r>
    </w:p>
    <w:p w:rsidR="00E46D13" w:rsidRPr="009C6B06" w:rsidRDefault="00E46D13" w:rsidP="009C6B06">
      <w:pPr>
        <w:spacing w:before="100" w:beforeAutospacing="1" w:after="100" w:afterAutospacing="1" w:line="360" w:lineRule="auto"/>
        <w:jc w:val="both"/>
        <w:rPr>
          <w:rFonts w:ascii="Cambria" w:hAnsi="Cambria" w:cs="Calibri"/>
          <w:sz w:val="24"/>
          <w:szCs w:val="24"/>
        </w:rPr>
      </w:pPr>
    </w:p>
    <w:p w:rsidR="00100CC8" w:rsidRPr="00E46D13" w:rsidRDefault="00100CC8" w:rsidP="009C6B06">
      <w:pPr>
        <w:spacing w:before="100" w:beforeAutospacing="1" w:after="100" w:afterAutospacing="1" w:line="360" w:lineRule="auto"/>
        <w:jc w:val="both"/>
        <w:rPr>
          <w:rFonts w:ascii="Cambria" w:hAnsi="Cambria" w:cs="Calibri"/>
          <w:b/>
          <w:sz w:val="24"/>
          <w:szCs w:val="24"/>
        </w:rPr>
      </w:pPr>
      <w:r w:rsidRPr="00E46D13">
        <w:rPr>
          <w:rFonts w:ascii="Cambria" w:hAnsi="Cambria" w:cs="Calibri"/>
          <w:b/>
          <w:sz w:val="24"/>
          <w:szCs w:val="24"/>
        </w:rPr>
        <w:t>Ειδικότερα, το χρονοδιάγραμμα υλοποίησης ανά Φάση έχει ως εξής: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1379"/>
        <w:gridCol w:w="3047"/>
        <w:gridCol w:w="4119"/>
      </w:tblGrid>
      <w:tr w:rsidR="00100CC8" w:rsidRPr="00AB4D69" w:rsidTr="00DF76B8">
        <w:trPr>
          <w:trHeight w:val="397"/>
        </w:trPr>
        <w:tc>
          <w:tcPr>
            <w:tcW w:w="563" w:type="pct"/>
            <w:shd w:val="clear" w:color="auto" w:fill="E6E6E6"/>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Φάση</w:t>
            </w:r>
          </w:p>
        </w:tc>
        <w:tc>
          <w:tcPr>
            <w:tcW w:w="716" w:type="pct"/>
            <w:shd w:val="clear" w:color="auto" w:fill="E6E6E6"/>
            <w:vAlign w:val="center"/>
          </w:tcPr>
          <w:p w:rsidR="00100CC8" w:rsidRPr="00AB4D69" w:rsidRDefault="00100CC8" w:rsidP="00C74E35">
            <w:pPr>
              <w:pStyle w:val="Tabletext"/>
              <w:spacing w:before="120"/>
              <w:rPr>
                <w:rFonts w:ascii="Cambria" w:hAnsi="Cambria" w:cs="Calibri"/>
                <w:sz w:val="22"/>
                <w:szCs w:val="22"/>
                <w:lang w:eastAsia="el-GR"/>
              </w:rPr>
            </w:pPr>
            <w:r w:rsidRPr="00AB4D69">
              <w:rPr>
                <w:rFonts w:ascii="Cambria" w:hAnsi="Cambria" w:cs="Calibri"/>
                <w:sz w:val="22"/>
                <w:szCs w:val="22"/>
                <w:lang w:eastAsia="el-GR"/>
              </w:rPr>
              <w:t>Διάρκεια υλοποίησης Φάσης</w:t>
            </w:r>
          </w:p>
        </w:tc>
        <w:tc>
          <w:tcPr>
            <w:tcW w:w="1582" w:type="pct"/>
            <w:shd w:val="clear" w:color="auto" w:fill="E6E6E6"/>
            <w:vAlign w:val="center"/>
          </w:tcPr>
          <w:p w:rsidR="00100CC8" w:rsidRPr="00AB4D69" w:rsidRDefault="00100CC8" w:rsidP="00C74E35">
            <w:pPr>
              <w:pStyle w:val="Tabletext"/>
              <w:spacing w:before="120"/>
              <w:ind w:left="0"/>
              <w:jc w:val="both"/>
              <w:rPr>
                <w:rFonts w:ascii="Cambria" w:hAnsi="Cambria" w:cs="Calibri"/>
                <w:sz w:val="22"/>
                <w:szCs w:val="22"/>
                <w:lang w:eastAsia="el-GR"/>
              </w:rPr>
            </w:pPr>
            <w:r w:rsidRPr="00AB4D69">
              <w:rPr>
                <w:rFonts w:ascii="Cambria" w:hAnsi="Cambria" w:cs="Calibri"/>
                <w:sz w:val="22"/>
                <w:szCs w:val="22"/>
                <w:lang w:eastAsia="el-GR"/>
              </w:rPr>
              <w:t>Τίτλος Φάσης</w:t>
            </w:r>
          </w:p>
        </w:tc>
        <w:tc>
          <w:tcPr>
            <w:tcW w:w="2139" w:type="pct"/>
            <w:shd w:val="clear" w:color="auto" w:fill="E6E6E6"/>
            <w:vAlign w:val="center"/>
          </w:tcPr>
          <w:p w:rsidR="00100CC8" w:rsidRPr="00AB4D69" w:rsidRDefault="00100CC8" w:rsidP="00C74E35">
            <w:pPr>
              <w:pStyle w:val="Tabletext"/>
              <w:spacing w:before="120"/>
              <w:rPr>
                <w:rFonts w:ascii="Cambria" w:hAnsi="Cambria" w:cs="Calibri"/>
                <w:sz w:val="22"/>
                <w:szCs w:val="22"/>
                <w:lang w:eastAsia="el-GR"/>
              </w:rPr>
            </w:pPr>
            <w:r w:rsidRPr="00AB4D69">
              <w:rPr>
                <w:rFonts w:ascii="Cambria" w:hAnsi="Cambria" w:cs="Calibri"/>
                <w:sz w:val="22"/>
                <w:szCs w:val="22"/>
                <w:lang w:eastAsia="el-GR"/>
              </w:rPr>
              <w:t>Προϋπόθεση έναρξης – διάρκεια- παρατηρήσεις</w:t>
            </w:r>
          </w:p>
        </w:tc>
      </w:tr>
      <w:tr w:rsidR="00100CC8" w:rsidRPr="00AB4D69" w:rsidTr="00DF76B8">
        <w:trPr>
          <w:trHeight w:val="720"/>
        </w:trPr>
        <w:tc>
          <w:tcPr>
            <w:tcW w:w="563"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Α</w:t>
            </w:r>
          </w:p>
        </w:tc>
        <w:tc>
          <w:tcPr>
            <w:tcW w:w="716"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val="en-US" w:eastAsia="el-GR"/>
              </w:rPr>
              <w:t>40</w:t>
            </w:r>
            <w:r w:rsidRPr="00AB4D69">
              <w:rPr>
                <w:rFonts w:ascii="Cambria" w:hAnsi="Cambria" w:cs="Calibri"/>
                <w:sz w:val="22"/>
                <w:szCs w:val="22"/>
                <w:lang w:eastAsia="el-GR"/>
              </w:rPr>
              <w:t xml:space="preserve"> ημέρες</w:t>
            </w:r>
          </w:p>
        </w:tc>
        <w:tc>
          <w:tcPr>
            <w:tcW w:w="1582" w:type="pct"/>
            <w:vAlign w:val="center"/>
          </w:tcPr>
          <w:p w:rsidR="00100CC8" w:rsidRPr="00AB4D69" w:rsidRDefault="00100CC8" w:rsidP="00C74E35">
            <w:pPr>
              <w:pStyle w:val="Tabletext"/>
              <w:spacing w:before="120"/>
              <w:ind w:left="0"/>
              <w:rPr>
                <w:rFonts w:ascii="Cambria" w:hAnsi="Cambria" w:cs="Calibri"/>
                <w:sz w:val="22"/>
                <w:szCs w:val="22"/>
                <w:lang w:eastAsia="el-GR"/>
              </w:rPr>
            </w:pPr>
            <w:r w:rsidRPr="00AB4D69">
              <w:rPr>
                <w:rFonts w:ascii="Cambria" w:hAnsi="Cambria" w:cs="Calibri"/>
                <w:sz w:val="22"/>
                <w:szCs w:val="22"/>
                <w:lang w:eastAsia="el-GR"/>
              </w:rPr>
              <w:t>Παραγγελία- προσκόμιση υλικών- αποθήκευση</w:t>
            </w:r>
          </w:p>
        </w:tc>
        <w:tc>
          <w:tcPr>
            <w:tcW w:w="2139" w:type="pct"/>
            <w:vAlign w:val="center"/>
          </w:tcPr>
          <w:p w:rsidR="00100CC8" w:rsidRPr="00AB4D69" w:rsidRDefault="00100CC8" w:rsidP="00C74E35">
            <w:pPr>
              <w:pStyle w:val="Tabletext"/>
              <w:spacing w:before="120"/>
              <w:ind w:left="42"/>
              <w:rPr>
                <w:rFonts w:ascii="Cambria" w:hAnsi="Cambria" w:cs="Calibri"/>
                <w:sz w:val="22"/>
                <w:szCs w:val="22"/>
                <w:lang w:eastAsia="el-GR"/>
              </w:rPr>
            </w:pPr>
            <w:r w:rsidRPr="00AB4D69">
              <w:rPr>
                <w:rFonts w:ascii="Cambria" w:hAnsi="Cambria" w:cs="Calibri"/>
                <w:sz w:val="22"/>
                <w:szCs w:val="22"/>
                <w:lang w:eastAsia="el-GR"/>
              </w:rPr>
              <w:t>Έναρξη με την υπογραφή της Σύμβασης</w:t>
            </w:r>
          </w:p>
        </w:tc>
      </w:tr>
      <w:tr w:rsidR="00100CC8" w:rsidRPr="00AB4D69" w:rsidTr="00DF76B8">
        <w:trPr>
          <w:trHeight w:val="720"/>
        </w:trPr>
        <w:tc>
          <w:tcPr>
            <w:tcW w:w="563"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lastRenderedPageBreak/>
              <w:t>Β</w:t>
            </w:r>
          </w:p>
        </w:tc>
        <w:tc>
          <w:tcPr>
            <w:tcW w:w="716"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val="en-US" w:eastAsia="el-GR"/>
              </w:rPr>
              <w:t>45</w:t>
            </w:r>
            <w:r w:rsidRPr="00AB4D69">
              <w:rPr>
                <w:rFonts w:ascii="Cambria" w:hAnsi="Cambria" w:cs="Calibri"/>
                <w:sz w:val="22"/>
                <w:szCs w:val="22"/>
                <w:lang w:eastAsia="el-GR"/>
              </w:rPr>
              <w:t xml:space="preserve"> ημέρες</w:t>
            </w:r>
          </w:p>
        </w:tc>
        <w:tc>
          <w:tcPr>
            <w:tcW w:w="1582" w:type="pct"/>
            <w:vAlign w:val="center"/>
          </w:tcPr>
          <w:p w:rsidR="00100CC8" w:rsidRPr="00AB4D69" w:rsidRDefault="00100CC8" w:rsidP="00C74E35">
            <w:pPr>
              <w:pStyle w:val="Tabletext"/>
              <w:spacing w:before="120"/>
              <w:ind w:left="0"/>
              <w:rPr>
                <w:rFonts w:ascii="Cambria" w:hAnsi="Cambria" w:cs="Calibri"/>
                <w:b/>
                <w:sz w:val="22"/>
                <w:szCs w:val="22"/>
                <w:lang w:eastAsia="el-GR"/>
              </w:rPr>
            </w:pPr>
            <w:r w:rsidRPr="00AB4D69">
              <w:rPr>
                <w:rFonts w:ascii="Cambria" w:hAnsi="Cambria" w:cs="Calibri"/>
                <w:sz w:val="22"/>
                <w:szCs w:val="22"/>
                <w:lang w:eastAsia="el-GR"/>
              </w:rPr>
              <w:t xml:space="preserve">Προεργασίες εγκατάστασης (καλωδιώσεις, τοποθέτηση νέων οδεύσεων κλπ.) </w:t>
            </w:r>
          </w:p>
        </w:tc>
        <w:tc>
          <w:tcPr>
            <w:tcW w:w="2139" w:type="pct"/>
            <w:vAlign w:val="center"/>
          </w:tcPr>
          <w:p w:rsidR="00100CC8" w:rsidRPr="00AB4D69" w:rsidRDefault="00100CC8" w:rsidP="00C74E35">
            <w:pPr>
              <w:pStyle w:val="Tabletext"/>
              <w:spacing w:before="120"/>
              <w:ind w:left="42"/>
              <w:rPr>
                <w:rFonts w:ascii="Cambria" w:hAnsi="Cambria" w:cs="Calibri"/>
                <w:sz w:val="22"/>
                <w:szCs w:val="22"/>
                <w:lang w:eastAsia="el-GR"/>
              </w:rPr>
            </w:pPr>
            <w:r w:rsidRPr="00AB4D69">
              <w:rPr>
                <w:rFonts w:ascii="Cambria" w:hAnsi="Cambria" w:cs="Calibri"/>
                <w:sz w:val="22"/>
                <w:szCs w:val="22"/>
                <w:lang w:eastAsia="el-GR"/>
              </w:rPr>
              <w:t>Έναρξη με την υπογραφή της Σύμβασης. Εργασίες με την Αίθουσα Ολομέλειας σε λειτουργία με το υφιστάμενο συνεδριακό σύστημα.</w:t>
            </w:r>
          </w:p>
        </w:tc>
      </w:tr>
      <w:tr w:rsidR="00100CC8" w:rsidRPr="00AB4D69" w:rsidTr="00DF76B8">
        <w:trPr>
          <w:trHeight w:val="720"/>
        </w:trPr>
        <w:tc>
          <w:tcPr>
            <w:tcW w:w="563"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Γ</w:t>
            </w:r>
          </w:p>
        </w:tc>
        <w:tc>
          <w:tcPr>
            <w:tcW w:w="716"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val="en-US" w:eastAsia="el-GR"/>
              </w:rPr>
              <w:t>70</w:t>
            </w:r>
            <w:r w:rsidRPr="00AB4D69">
              <w:rPr>
                <w:rFonts w:ascii="Cambria" w:hAnsi="Cambria" w:cs="Calibri"/>
                <w:sz w:val="22"/>
                <w:szCs w:val="22"/>
                <w:lang w:eastAsia="el-GR"/>
              </w:rPr>
              <w:t xml:space="preserve"> ημέρες</w:t>
            </w:r>
          </w:p>
        </w:tc>
        <w:tc>
          <w:tcPr>
            <w:tcW w:w="1582" w:type="pct"/>
            <w:vAlign w:val="center"/>
          </w:tcPr>
          <w:p w:rsidR="00100CC8" w:rsidRPr="00AB4D69" w:rsidRDefault="00100CC8" w:rsidP="00C74E35">
            <w:pPr>
              <w:pStyle w:val="Tabletext"/>
              <w:spacing w:before="120"/>
              <w:ind w:left="0"/>
              <w:rPr>
                <w:rFonts w:ascii="Cambria" w:hAnsi="Cambria" w:cs="Calibri"/>
                <w:sz w:val="22"/>
                <w:szCs w:val="22"/>
                <w:lang w:eastAsia="el-GR"/>
              </w:rPr>
            </w:pPr>
            <w:r w:rsidRPr="00AB4D69">
              <w:rPr>
                <w:rFonts w:ascii="Cambria" w:hAnsi="Cambria" w:cs="Calibri"/>
                <w:sz w:val="22"/>
                <w:szCs w:val="22"/>
                <w:lang w:eastAsia="el-GR"/>
              </w:rPr>
              <w:t>Ανάπτυξη λογισμικών- προγραμμάτων</w:t>
            </w:r>
            <w:r w:rsidRPr="00AB4D69">
              <w:rPr>
                <w:rFonts w:ascii="Cambria" w:hAnsi="Cambria" w:cs="Arial"/>
                <w:sz w:val="22"/>
                <w:szCs w:val="22"/>
              </w:rPr>
              <w:t xml:space="preserve"> </w:t>
            </w:r>
            <w:r w:rsidRPr="00AB4D69">
              <w:rPr>
                <w:rFonts w:ascii="Cambria" w:hAnsi="Cambria" w:cs="Calibri"/>
                <w:sz w:val="22"/>
                <w:szCs w:val="22"/>
                <w:lang w:eastAsia="el-GR"/>
              </w:rPr>
              <w:t xml:space="preserve">εγγραφής ομιλητών- ηλεκτρονικής ψηφοφορίας (μελέτη εφαρμογής) </w:t>
            </w:r>
          </w:p>
        </w:tc>
        <w:tc>
          <w:tcPr>
            <w:tcW w:w="2139" w:type="pct"/>
            <w:vAlign w:val="center"/>
          </w:tcPr>
          <w:p w:rsidR="00100CC8" w:rsidRPr="00AB4D69" w:rsidRDefault="00100CC8" w:rsidP="00C74E35">
            <w:pPr>
              <w:pStyle w:val="Tabletext"/>
              <w:spacing w:before="120"/>
              <w:ind w:left="42"/>
              <w:rPr>
                <w:rFonts w:ascii="Cambria" w:hAnsi="Cambria" w:cs="Calibri"/>
                <w:sz w:val="22"/>
                <w:szCs w:val="22"/>
                <w:lang w:eastAsia="el-GR"/>
              </w:rPr>
            </w:pPr>
            <w:r w:rsidRPr="00AB4D69">
              <w:rPr>
                <w:rFonts w:ascii="Cambria" w:hAnsi="Cambria" w:cs="Calibri"/>
                <w:sz w:val="22"/>
                <w:szCs w:val="22"/>
                <w:lang w:eastAsia="el-GR"/>
              </w:rPr>
              <w:t>Έναρξη με την υπογραφή της Σύμβασης</w:t>
            </w:r>
          </w:p>
        </w:tc>
      </w:tr>
      <w:tr w:rsidR="00100CC8" w:rsidRPr="00AB4D69" w:rsidTr="00DF76B8">
        <w:trPr>
          <w:trHeight w:val="720"/>
        </w:trPr>
        <w:tc>
          <w:tcPr>
            <w:tcW w:w="563"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Δ</w:t>
            </w:r>
          </w:p>
        </w:tc>
        <w:tc>
          <w:tcPr>
            <w:tcW w:w="716"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30 ημέρες</w:t>
            </w:r>
          </w:p>
        </w:tc>
        <w:tc>
          <w:tcPr>
            <w:tcW w:w="1582" w:type="pct"/>
            <w:vAlign w:val="center"/>
          </w:tcPr>
          <w:p w:rsidR="00100CC8" w:rsidRPr="00AB4D69" w:rsidRDefault="00100CC8" w:rsidP="00C74E35">
            <w:pPr>
              <w:pStyle w:val="Tabletext"/>
              <w:spacing w:before="120"/>
              <w:ind w:left="0"/>
              <w:rPr>
                <w:rFonts w:ascii="Cambria" w:hAnsi="Cambria" w:cs="Calibri"/>
                <w:sz w:val="22"/>
                <w:szCs w:val="22"/>
                <w:lang w:eastAsia="el-GR"/>
              </w:rPr>
            </w:pPr>
            <w:r w:rsidRPr="00AB4D69">
              <w:rPr>
                <w:rFonts w:ascii="Cambria" w:hAnsi="Cambria" w:cs="Calibri"/>
                <w:sz w:val="22"/>
                <w:szCs w:val="22"/>
                <w:lang w:eastAsia="el-GR"/>
              </w:rPr>
              <w:t xml:space="preserve">Αποξήλωση παλαιών συστημάτων. Εγκατάσταση, ρυθμίσεις νέου συνεδριακού συστήματος (μεγαφωνικού- εγγραφής ομιλητών </w:t>
            </w:r>
            <w:r w:rsidRPr="00AB4D69">
              <w:rPr>
                <w:rFonts w:ascii="Cambria" w:hAnsi="Cambria" w:cs="Calibri"/>
                <w:sz w:val="22"/>
                <w:szCs w:val="22"/>
                <w:lang w:val="en-US" w:eastAsia="el-GR"/>
              </w:rPr>
              <w:t>customized</w:t>
            </w:r>
            <w:r w:rsidRPr="00AB4D69">
              <w:rPr>
                <w:rFonts w:ascii="Cambria" w:hAnsi="Cambria" w:cs="Calibri"/>
                <w:sz w:val="22"/>
                <w:szCs w:val="22"/>
                <w:lang w:eastAsia="el-GR"/>
              </w:rPr>
              <w:t>). Εκπαίδευση προσωπικού (1</w:t>
            </w:r>
            <w:r w:rsidRPr="00AB4D69">
              <w:rPr>
                <w:rFonts w:ascii="Cambria" w:hAnsi="Cambria" w:cs="Calibri"/>
                <w:sz w:val="22"/>
                <w:szCs w:val="22"/>
                <w:vertAlign w:val="superscript"/>
                <w:lang w:eastAsia="el-GR"/>
              </w:rPr>
              <w:t xml:space="preserve">η </w:t>
            </w:r>
            <w:r w:rsidRPr="00AB4D69">
              <w:rPr>
                <w:rFonts w:ascii="Cambria" w:hAnsi="Cambria" w:cs="Calibri"/>
                <w:sz w:val="22"/>
                <w:szCs w:val="22"/>
                <w:lang w:eastAsia="el-GR"/>
              </w:rPr>
              <w:t>φάση).</w:t>
            </w:r>
          </w:p>
        </w:tc>
        <w:tc>
          <w:tcPr>
            <w:tcW w:w="2139" w:type="pct"/>
            <w:vAlign w:val="center"/>
          </w:tcPr>
          <w:p w:rsidR="00100CC8" w:rsidRPr="00AB4D69" w:rsidRDefault="00100CC8" w:rsidP="00C74E35">
            <w:pPr>
              <w:pStyle w:val="Tabletext"/>
              <w:spacing w:before="120"/>
              <w:ind w:left="42"/>
              <w:rPr>
                <w:rFonts w:ascii="Cambria" w:hAnsi="Cambria" w:cs="Calibri"/>
                <w:b/>
                <w:sz w:val="22"/>
                <w:szCs w:val="22"/>
                <w:lang w:eastAsia="el-GR"/>
              </w:rPr>
            </w:pPr>
            <w:r w:rsidRPr="00AB4D69">
              <w:rPr>
                <w:rFonts w:ascii="Cambria" w:hAnsi="Cambria" w:cs="Calibri"/>
                <w:b/>
                <w:sz w:val="22"/>
                <w:szCs w:val="22"/>
                <w:lang w:eastAsia="el-GR"/>
              </w:rPr>
              <w:t>Εργασίες με την Αίθουσα Ολομέλειας εκτός λειτουργίας (</w:t>
            </w:r>
            <w:r w:rsidRPr="00AB4D69">
              <w:rPr>
                <w:rFonts w:ascii="Cambria" w:hAnsi="Cambria" w:cs="Calibri"/>
                <w:b/>
                <w:sz w:val="22"/>
                <w:szCs w:val="22"/>
                <w:lang w:val="en-US" w:eastAsia="el-GR"/>
              </w:rPr>
              <w:t>max</w:t>
            </w:r>
            <w:r w:rsidRPr="00AB4D69">
              <w:rPr>
                <w:rFonts w:ascii="Cambria" w:hAnsi="Cambria" w:cs="Calibri"/>
                <w:b/>
                <w:sz w:val="22"/>
                <w:szCs w:val="22"/>
                <w:lang w:eastAsia="el-GR"/>
              </w:rPr>
              <w:t xml:space="preserve"> χρονικό διάστημα 30 ημερών) σε συνεννόηση με την Επιτροπή Παραλαβής.</w:t>
            </w:r>
          </w:p>
          <w:p w:rsidR="00100CC8" w:rsidRPr="00AB4D69" w:rsidRDefault="00100CC8" w:rsidP="00C74E35">
            <w:pPr>
              <w:pStyle w:val="Tabletext"/>
              <w:spacing w:before="120"/>
              <w:ind w:left="42"/>
              <w:rPr>
                <w:rFonts w:ascii="Cambria" w:hAnsi="Cambria" w:cs="Calibri"/>
                <w:sz w:val="22"/>
                <w:szCs w:val="22"/>
                <w:lang w:eastAsia="el-GR"/>
              </w:rPr>
            </w:pPr>
            <w:r w:rsidRPr="00AB4D69">
              <w:rPr>
                <w:rFonts w:ascii="Cambria" w:hAnsi="Cambria" w:cs="Calibri"/>
                <w:b/>
                <w:sz w:val="22"/>
                <w:szCs w:val="22"/>
                <w:lang w:eastAsia="el-GR"/>
              </w:rPr>
              <w:t xml:space="preserve"> Περίοδος Χριστουγέννων- Πρωτοχρονιάς 2017-2018</w:t>
            </w:r>
          </w:p>
        </w:tc>
      </w:tr>
      <w:tr w:rsidR="00100CC8" w:rsidRPr="00AB4D69" w:rsidTr="00DF76B8">
        <w:trPr>
          <w:trHeight w:val="720"/>
        </w:trPr>
        <w:tc>
          <w:tcPr>
            <w:tcW w:w="563"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Ε</w:t>
            </w:r>
          </w:p>
        </w:tc>
        <w:tc>
          <w:tcPr>
            <w:tcW w:w="716"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40 ημέρες</w:t>
            </w:r>
          </w:p>
        </w:tc>
        <w:tc>
          <w:tcPr>
            <w:tcW w:w="1582" w:type="pct"/>
            <w:vAlign w:val="center"/>
          </w:tcPr>
          <w:p w:rsidR="00100CC8" w:rsidRPr="00AB4D69" w:rsidRDefault="00100CC8" w:rsidP="00C74E35">
            <w:pPr>
              <w:pStyle w:val="Tabletext"/>
              <w:spacing w:before="120"/>
              <w:ind w:left="0"/>
              <w:rPr>
                <w:rFonts w:ascii="Cambria" w:hAnsi="Cambria" w:cs="Calibri"/>
                <w:sz w:val="22"/>
                <w:szCs w:val="22"/>
                <w:lang w:eastAsia="el-GR"/>
              </w:rPr>
            </w:pPr>
            <w:r w:rsidRPr="00AB4D69">
              <w:rPr>
                <w:rFonts w:ascii="Cambria" w:hAnsi="Cambria" w:cs="Calibri"/>
                <w:sz w:val="22"/>
                <w:szCs w:val="22"/>
                <w:lang w:eastAsia="el-GR"/>
              </w:rPr>
              <w:t xml:space="preserve">Έλεγχος των λογισμικών. Δοκιμαστική λειτουργία, τροποποιήσεις- βελτιώσεις     κλπ. Ολοκλήρωση λογισμικών. </w:t>
            </w:r>
          </w:p>
        </w:tc>
        <w:tc>
          <w:tcPr>
            <w:tcW w:w="2139" w:type="pct"/>
            <w:vAlign w:val="center"/>
          </w:tcPr>
          <w:p w:rsidR="00100CC8" w:rsidRPr="00AB4D69" w:rsidRDefault="00100CC8" w:rsidP="005A6CC9">
            <w:pPr>
              <w:pStyle w:val="Tabletext"/>
              <w:spacing w:before="120"/>
              <w:ind w:left="42"/>
              <w:rPr>
                <w:rFonts w:ascii="Cambria" w:hAnsi="Cambria" w:cs="Calibri"/>
                <w:b/>
                <w:sz w:val="22"/>
                <w:szCs w:val="22"/>
                <w:lang w:eastAsia="el-GR"/>
              </w:rPr>
            </w:pPr>
            <w:r w:rsidRPr="00AB4D69">
              <w:rPr>
                <w:rFonts w:ascii="Cambria" w:hAnsi="Cambria" w:cs="Calibri"/>
                <w:sz w:val="22"/>
                <w:szCs w:val="22"/>
                <w:lang w:eastAsia="el-GR"/>
              </w:rPr>
              <w:t>Έναρξη με το πέρας της Φάσης Γ. Μέρος της φάσης αυτής θα πραγματοποιηθεί παράλληλα με τη φάση Δ και μέρος της με την  Αίθουσα Ολομέλειας να είναι σε λειτουργία με το νέο μικροφωνικό σύστημα.</w:t>
            </w:r>
          </w:p>
        </w:tc>
      </w:tr>
      <w:tr w:rsidR="00100CC8" w:rsidRPr="00AB4D69" w:rsidTr="00DF76B8">
        <w:trPr>
          <w:trHeight w:val="720"/>
        </w:trPr>
        <w:tc>
          <w:tcPr>
            <w:tcW w:w="563"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 xml:space="preserve">ΣΤ </w:t>
            </w:r>
          </w:p>
        </w:tc>
        <w:tc>
          <w:tcPr>
            <w:tcW w:w="716" w:type="pct"/>
            <w:vAlign w:val="center"/>
          </w:tcPr>
          <w:p w:rsidR="00100CC8" w:rsidRPr="00AB4D69" w:rsidRDefault="00100CC8" w:rsidP="00C74E35">
            <w:pPr>
              <w:pStyle w:val="Tabletext"/>
              <w:spacing w:before="120"/>
              <w:jc w:val="both"/>
              <w:rPr>
                <w:rFonts w:ascii="Cambria" w:hAnsi="Cambria" w:cs="Calibri"/>
                <w:sz w:val="22"/>
                <w:szCs w:val="22"/>
                <w:lang w:eastAsia="el-GR"/>
              </w:rPr>
            </w:pPr>
            <w:r w:rsidRPr="00AB4D69">
              <w:rPr>
                <w:rFonts w:ascii="Cambria" w:hAnsi="Cambria" w:cs="Calibri"/>
                <w:sz w:val="22"/>
                <w:szCs w:val="22"/>
                <w:lang w:eastAsia="el-GR"/>
              </w:rPr>
              <w:t>10 ημέρες</w:t>
            </w:r>
          </w:p>
        </w:tc>
        <w:tc>
          <w:tcPr>
            <w:tcW w:w="1582" w:type="pct"/>
            <w:vAlign w:val="center"/>
          </w:tcPr>
          <w:p w:rsidR="00100CC8" w:rsidRPr="00AB4D69" w:rsidRDefault="00100CC8" w:rsidP="00AB4D69">
            <w:pPr>
              <w:pStyle w:val="Tabletext"/>
              <w:spacing w:before="120"/>
              <w:ind w:left="0"/>
              <w:rPr>
                <w:rFonts w:ascii="Cambria" w:hAnsi="Cambria" w:cs="Calibri"/>
                <w:sz w:val="22"/>
                <w:szCs w:val="22"/>
                <w:lang w:eastAsia="el-GR"/>
              </w:rPr>
            </w:pPr>
            <w:r w:rsidRPr="00AB4D69">
              <w:rPr>
                <w:rFonts w:ascii="Cambria" w:hAnsi="Cambria" w:cs="Calibri"/>
                <w:sz w:val="22"/>
                <w:szCs w:val="22"/>
                <w:lang w:eastAsia="el-GR"/>
              </w:rPr>
              <w:t>Περίοδος δοκιμαστικής λειτουργίας των συστημάτων. Ολοκλήρωση εκπαίδευσης προσωπικού και  συμβατικών υποχρεώσεων του αναδόχου.</w:t>
            </w:r>
          </w:p>
        </w:tc>
        <w:tc>
          <w:tcPr>
            <w:tcW w:w="2139" w:type="pct"/>
            <w:vAlign w:val="center"/>
          </w:tcPr>
          <w:p w:rsidR="00AB4D69" w:rsidRDefault="00100CC8" w:rsidP="00AB4D69">
            <w:pPr>
              <w:pStyle w:val="Tabletext"/>
              <w:spacing w:before="120"/>
              <w:ind w:left="42"/>
              <w:rPr>
                <w:rFonts w:ascii="Cambria" w:hAnsi="Cambria" w:cs="Calibri"/>
                <w:sz w:val="22"/>
                <w:szCs w:val="22"/>
                <w:lang w:eastAsia="el-GR"/>
              </w:rPr>
            </w:pPr>
            <w:r w:rsidRPr="00AB4D69">
              <w:rPr>
                <w:rFonts w:ascii="Cambria" w:hAnsi="Cambria" w:cs="Calibri"/>
                <w:sz w:val="22"/>
                <w:szCs w:val="22"/>
                <w:lang w:eastAsia="el-GR"/>
              </w:rPr>
              <w:t>Έναρξη με το πέρας  της Φάσης Ε.</w:t>
            </w:r>
            <w:r w:rsidR="00AB4D69" w:rsidRPr="00AB4D69">
              <w:rPr>
                <w:rFonts w:ascii="Cambria" w:hAnsi="Cambria" w:cs="Calibri"/>
                <w:sz w:val="22"/>
                <w:szCs w:val="22"/>
                <w:lang w:eastAsia="el-GR"/>
              </w:rPr>
              <w:t xml:space="preserve"> </w:t>
            </w:r>
          </w:p>
          <w:p w:rsidR="00100CC8" w:rsidRPr="00AB4D69" w:rsidRDefault="00100CC8" w:rsidP="00AB4D69">
            <w:pPr>
              <w:pStyle w:val="Tabletext"/>
              <w:spacing w:before="120"/>
              <w:ind w:left="42"/>
              <w:rPr>
                <w:rFonts w:ascii="Cambria" w:hAnsi="Cambria" w:cs="Calibri"/>
                <w:sz w:val="22"/>
                <w:szCs w:val="22"/>
                <w:lang w:eastAsia="el-GR"/>
              </w:rPr>
            </w:pPr>
            <w:r w:rsidRPr="00AB4D69">
              <w:rPr>
                <w:rFonts w:ascii="Cambria" w:hAnsi="Cambria" w:cs="Calibri"/>
                <w:sz w:val="22"/>
                <w:szCs w:val="22"/>
                <w:lang w:eastAsia="el-GR"/>
              </w:rPr>
              <w:t>Η Αίθουσα Ολομέλειας είναι σε λειτουργία με το νέο σύστημα.</w:t>
            </w:r>
          </w:p>
        </w:tc>
      </w:tr>
    </w:tbl>
    <w:p w:rsidR="00100CC8" w:rsidRPr="009C6B06" w:rsidRDefault="00100CC8" w:rsidP="009C6B06">
      <w:pPr>
        <w:spacing w:line="360" w:lineRule="auto"/>
        <w:jc w:val="both"/>
        <w:rPr>
          <w:rFonts w:ascii="Cambria" w:hAnsi="Cambria"/>
          <w:sz w:val="24"/>
          <w:szCs w:val="24"/>
        </w:rPr>
      </w:pP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Εκτός από την συνολική προθεσμία, ο Ανάδοχος είναι υποχρεωμένος να τηρήσει τις ενδεικτικές τμηματικές προθεσμίες, οι οποίες  καθορίζονται ως σταθμοί ενδιάμεσου ελέγχου της προόδου της εν λόγω προμήθειας: </w:t>
      </w:r>
    </w:p>
    <w:p w:rsidR="00100CC8" w:rsidRPr="009C6B06" w:rsidRDefault="00100CC8" w:rsidP="009C6B06">
      <w:pPr>
        <w:pStyle w:val="a7"/>
        <w:numPr>
          <w:ilvl w:val="0"/>
          <w:numId w:val="35"/>
        </w:numPr>
        <w:spacing w:after="120" w:line="360" w:lineRule="auto"/>
        <w:jc w:val="both"/>
        <w:rPr>
          <w:rFonts w:ascii="Cambria" w:hAnsi="Cambria"/>
          <w:sz w:val="24"/>
          <w:szCs w:val="24"/>
        </w:rPr>
      </w:pPr>
      <w:r w:rsidRPr="009C6B06">
        <w:rPr>
          <w:rFonts w:ascii="Cambria" w:hAnsi="Cambria"/>
          <w:sz w:val="24"/>
          <w:szCs w:val="24"/>
        </w:rPr>
        <w:t>Σαράντα ημέρες από την υπογραφή της σύμβασης. Θα πρέπει να έχει ολοκληρωθεί η Φάση Α.</w:t>
      </w:r>
    </w:p>
    <w:p w:rsidR="00100CC8" w:rsidRPr="009C6B06" w:rsidRDefault="00100CC8" w:rsidP="009C6B06">
      <w:pPr>
        <w:pStyle w:val="a7"/>
        <w:numPr>
          <w:ilvl w:val="0"/>
          <w:numId w:val="35"/>
        </w:numPr>
        <w:spacing w:after="120" w:line="360" w:lineRule="auto"/>
        <w:jc w:val="both"/>
        <w:rPr>
          <w:rFonts w:ascii="Cambria" w:hAnsi="Cambria"/>
          <w:sz w:val="24"/>
          <w:szCs w:val="24"/>
        </w:rPr>
      </w:pPr>
      <w:proofErr w:type="spellStart"/>
      <w:r w:rsidRPr="009C6B06">
        <w:rPr>
          <w:rFonts w:ascii="Cambria" w:hAnsi="Cambria"/>
          <w:sz w:val="24"/>
          <w:szCs w:val="24"/>
        </w:rPr>
        <w:t>Εκατό</w:t>
      </w:r>
      <w:r w:rsidR="00245B21">
        <w:rPr>
          <w:rFonts w:ascii="Cambria" w:hAnsi="Cambria"/>
          <w:sz w:val="24"/>
          <w:szCs w:val="24"/>
        </w:rPr>
        <w:t>ν</w:t>
      </w:r>
      <w:proofErr w:type="spellEnd"/>
      <w:r w:rsidRPr="009C6B06">
        <w:rPr>
          <w:rFonts w:ascii="Cambria" w:hAnsi="Cambria"/>
          <w:sz w:val="24"/>
          <w:szCs w:val="24"/>
        </w:rPr>
        <w:t xml:space="preserve"> δέκα ημέρες από την υπογραφή της σύμβασης. Θα πρέπει να έχει ολοκληρωθεί η Φάση Ε.</w:t>
      </w:r>
    </w:p>
    <w:p w:rsidR="00100CC8" w:rsidRPr="009C6B06" w:rsidRDefault="00100CC8" w:rsidP="009C6B06">
      <w:pPr>
        <w:pStyle w:val="a7"/>
        <w:numPr>
          <w:ilvl w:val="0"/>
          <w:numId w:val="35"/>
        </w:numPr>
        <w:spacing w:after="120" w:line="360" w:lineRule="auto"/>
        <w:jc w:val="both"/>
        <w:rPr>
          <w:rFonts w:ascii="Cambria" w:hAnsi="Cambria"/>
          <w:sz w:val="24"/>
          <w:szCs w:val="24"/>
        </w:rPr>
      </w:pPr>
      <w:r w:rsidRPr="009C6B06">
        <w:rPr>
          <w:rFonts w:ascii="Cambria" w:hAnsi="Cambria"/>
          <w:sz w:val="24"/>
          <w:szCs w:val="24"/>
        </w:rPr>
        <w:t>Η διάρκεια της Φάσης Δ είναι 30 ημέρες κατά μέγιστο.</w:t>
      </w:r>
    </w:p>
    <w:p w:rsidR="00AB4D69" w:rsidRDefault="00100CC8" w:rsidP="009C6B06">
      <w:pPr>
        <w:spacing w:line="360" w:lineRule="auto"/>
        <w:jc w:val="both"/>
        <w:rPr>
          <w:rFonts w:ascii="Cambria" w:hAnsi="Cambria"/>
          <w:sz w:val="24"/>
          <w:szCs w:val="24"/>
        </w:rPr>
      </w:pPr>
      <w:r w:rsidRPr="009C6B06">
        <w:rPr>
          <w:rFonts w:ascii="Cambria" w:hAnsi="Cambria"/>
          <w:sz w:val="24"/>
          <w:szCs w:val="24"/>
        </w:rPr>
        <w:t xml:space="preserve"> Η πραγματοποίηση της Φάσης Ε, την περίοδο που θα είναι σε λειτουργία η Αίθουσα Ολομέλειας με το νέο σύστημα, θα γίνεται σε χρονικά διαστήματα κατά τα οποία δεν πραγματοποιούνται συνεδριάσεις ή εκδηλώσεις στην Αίθουσα (π.χ. Σάββατο, Κυριακή, πρωί </w:t>
      </w:r>
      <w:r w:rsidRPr="009C6B06">
        <w:rPr>
          <w:rFonts w:ascii="Cambria" w:hAnsi="Cambria"/>
          <w:sz w:val="24"/>
          <w:szCs w:val="24"/>
        </w:rPr>
        <w:lastRenderedPageBreak/>
        <w:t>Δευτέρας, Τρίτης, απόγευμα Παρασκευής και σε κάθε περίπτωση ανάλογα με τις εργασίες της Ολομέλειας), πάντα με συνεννόηση με την Επιτροπή Παραλαβής.</w:t>
      </w:r>
    </w:p>
    <w:p w:rsidR="00100CC8" w:rsidRPr="009C6B06" w:rsidRDefault="00100CC8" w:rsidP="009C6B06">
      <w:pPr>
        <w:spacing w:line="360" w:lineRule="auto"/>
        <w:jc w:val="both"/>
        <w:rPr>
          <w:rFonts w:ascii="Cambria" w:hAnsi="Cambria"/>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Α.5 ΠΑΡΑΔΟΤΕΑ- ΔΙΑΔΙΚΑΣΙΑ ΠΑΡΑΛΑΒΗΣ/ ΠΑΡΑΚΟΛΟΥΘΗΣΗΣ</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Πριν την εγκατάσταση και κατά τη διάρκεια κατά την οποία η Αίθουσα Ολομέλειας θα λειτουργεί με τα υφιστάμενα συστήματα, όλος ο προς εγκατάσταση εξοπλισμός  (κεντρικές μονάδες, τροφοδοτικά- διανομείς, μονάδες εδράνων, Η/Υ, </w:t>
      </w:r>
      <w:proofErr w:type="spellStart"/>
      <w:r w:rsidRPr="009C6B06">
        <w:rPr>
          <w:rFonts w:ascii="Cambria" w:hAnsi="Cambria"/>
          <w:sz w:val="24"/>
          <w:szCs w:val="24"/>
        </w:rPr>
        <w:t>μεταγωγείς</w:t>
      </w:r>
      <w:proofErr w:type="spellEnd"/>
      <w:r w:rsidRPr="009C6B06">
        <w:rPr>
          <w:rFonts w:ascii="Cambria" w:hAnsi="Cambria"/>
          <w:sz w:val="24"/>
          <w:szCs w:val="24"/>
        </w:rPr>
        <w:t xml:space="preserve">, </w:t>
      </w:r>
      <w:r w:rsidRPr="009C6B06">
        <w:rPr>
          <w:rFonts w:ascii="Cambria" w:hAnsi="Cambria"/>
          <w:sz w:val="24"/>
          <w:szCs w:val="24"/>
          <w:lang w:val="en-US"/>
        </w:rPr>
        <w:t>switches</w:t>
      </w:r>
      <w:r w:rsidRPr="009C6B06">
        <w:rPr>
          <w:rFonts w:ascii="Cambria" w:hAnsi="Cambria"/>
          <w:sz w:val="24"/>
          <w:szCs w:val="24"/>
        </w:rPr>
        <w:t>, καλώδια, ηχεία, σύστημα εγγραφής- διανομής ήχου κλπ.) θα καταμετρηθεί και θα ελεγχθεί  οπτικά από την Επιτροπή Παραλαβής και Παρακολούθησης και θα αποθηκευτεί προσωρινά με ευθύνη του Αναδόχου σε χώρο (</w:t>
      </w:r>
      <w:proofErr w:type="spellStart"/>
      <w:r w:rsidRPr="009C6B06">
        <w:rPr>
          <w:rFonts w:ascii="Cambria" w:hAnsi="Cambria"/>
          <w:sz w:val="24"/>
          <w:szCs w:val="24"/>
        </w:rPr>
        <w:t>ους</w:t>
      </w:r>
      <w:proofErr w:type="spellEnd"/>
      <w:r w:rsidRPr="009C6B06">
        <w:rPr>
          <w:rFonts w:ascii="Cambria" w:hAnsi="Cambria"/>
          <w:sz w:val="24"/>
          <w:szCs w:val="24"/>
        </w:rPr>
        <w:t>) που θα υποδειχθεί (</w:t>
      </w:r>
      <w:proofErr w:type="spellStart"/>
      <w:r w:rsidRPr="009C6B06">
        <w:rPr>
          <w:rFonts w:ascii="Cambria" w:hAnsi="Cambria"/>
          <w:sz w:val="24"/>
          <w:szCs w:val="24"/>
        </w:rPr>
        <w:t>ουν</w:t>
      </w:r>
      <w:proofErr w:type="spellEnd"/>
      <w:r w:rsidRPr="009C6B06">
        <w:rPr>
          <w:rFonts w:ascii="Cambria" w:hAnsi="Cambria"/>
          <w:sz w:val="24"/>
          <w:szCs w:val="24"/>
        </w:rPr>
        <w:t>).</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Ο εξοπλισμός θα εγκατασταθεί στην Αίθουσα της Ολομέλειας (μονάδες εδράνων, Η/Υ , ηχεία, σύστημα εγγραφής- διανομής ήχου κλπ.) και σε </w:t>
      </w:r>
      <w:r w:rsidRPr="009C6B06">
        <w:rPr>
          <w:rFonts w:ascii="Cambria" w:hAnsi="Cambria"/>
          <w:sz w:val="24"/>
          <w:szCs w:val="24"/>
          <w:lang w:val="en-US"/>
        </w:rPr>
        <w:t>racks</w:t>
      </w:r>
      <w:r w:rsidRPr="009C6B06">
        <w:rPr>
          <w:rFonts w:ascii="Cambria" w:hAnsi="Cambria"/>
          <w:sz w:val="24"/>
          <w:szCs w:val="24"/>
        </w:rPr>
        <w:t xml:space="preserve"> στο χώρο εγκατάστασης κεντρικού εξοπλισμού μικροφωνικού- μεγαφωνικού συστήματος κλπ. (κεντρικές μονάδες, τροφοδοτικά- διανομείς κλπ.), που βρίσκεται στο υπόγειο του Μεγάρου (</w:t>
      </w:r>
      <w:r w:rsidRPr="009C6B06">
        <w:rPr>
          <w:rFonts w:ascii="Cambria" w:hAnsi="Cambria" w:cs="Arial"/>
          <w:sz w:val="24"/>
          <w:szCs w:val="24"/>
        </w:rPr>
        <w:t>Υ</w:t>
      </w:r>
      <w:r w:rsidRPr="009C6B06">
        <w:rPr>
          <w:rFonts w:ascii="Cambria" w:hAnsi="Cambria" w:cs="Arial"/>
          <w:sz w:val="24"/>
          <w:szCs w:val="24"/>
          <w:vertAlign w:val="subscript"/>
        </w:rPr>
        <w:t>1</w:t>
      </w:r>
      <w:r w:rsidRPr="009C6B06">
        <w:rPr>
          <w:rFonts w:ascii="Cambria" w:hAnsi="Cambria" w:cs="Arial"/>
          <w:sz w:val="24"/>
          <w:szCs w:val="24"/>
        </w:rPr>
        <w:t>-56)</w:t>
      </w:r>
      <w:r w:rsidRPr="009C6B06">
        <w:rPr>
          <w:rFonts w:ascii="Cambria" w:hAnsi="Cambria"/>
          <w:sz w:val="24"/>
          <w:szCs w:val="24"/>
        </w:rPr>
        <w:t>, όπως αναλυτικά περιγράφεται στην παρούσα τεχνική περιγραφή.</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Ο Ανάδοχος με την εγκατάσταση και θέση σε λειτουργία του εξοπλισμού  και πριν την οριστική παραλαβή, θα υποβάλει πλήρη φάκελο τεκμηρίωσης, ο οποίος θα περιλαμβάνει:</w:t>
      </w:r>
    </w:p>
    <w:p w:rsidR="00100CC8" w:rsidRPr="009C6B06" w:rsidRDefault="00100CC8" w:rsidP="009C6B06">
      <w:pPr>
        <w:pStyle w:val="a7"/>
        <w:numPr>
          <w:ilvl w:val="0"/>
          <w:numId w:val="1"/>
        </w:numPr>
        <w:spacing w:after="200" w:line="360" w:lineRule="auto"/>
        <w:jc w:val="both"/>
        <w:rPr>
          <w:rFonts w:ascii="Cambria" w:hAnsi="Cambria" w:cs="Calibri"/>
          <w:sz w:val="24"/>
          <w:szCs w:val="24"/>
        </w:rPr>
      </w:pPr>
      <w:r w:rsidRPr="009C6B06">
        <w:rPr>
          <w:rFonts w:ascii="Cambria" w:hAnsi="Cambria" w:cs="Calibri"/>
          <w:sz w:val="24"/>
          <w:szCs w:val="24"/>
        </w:rPr>
        <w:t xml:space="preserve">Όλα τα πιστοποιητικά, έγγραφα, έντυπα, βεβαιώσεις, εγγυήσεις </w:t>
      </w:r>
      <w:r w:rsidRPr="009C6B06">
        <w:rPr>
          <w:rFonts w:ascii="Cambria" w:hAnsi="Cambria"/>
          <w:sz w:val="24"/>
          <w:szCs w:val="24"/>
        </w:rPr>
        <w:t>καλής λειτουργίας του εξοπλισμού</w:t>
      </w:r>
      <w:r w:rsidRPr="009C6B06">
        <w:rPr>
          <w:rFonts w:ascii="Cambria" w:hAnsi="Cambria" w:cs="Calibri"/>
          <w:sz w:val="24"/>
          <w:szCs w:val="24"/>
        </w:rPr>
        <w:t>, τεχνικά εγχειρίδια του κατασκευαστή. Επίσης εγχειρίδια λειτουργίας και συντήρησης των συστημάτων στα Ελληνικά.</w:t>
      </w:r>
    </w:p>
    <w:p w:rsidR="00100CC8" w:rsidRPr="009C6B06" w:rsidRDefault="00100CC8" w:rsidP="009C6B06">
      <w:pPr>
        <w:pStyle w:val="a7"/>
        <w:numPr>
          <w:ilvl w:val="0"/>
          <w:numId w:val="1"/>
        </w:numPr>
        <w:spacing w:after="200" w:line="360" w:lineRule="auto"/>
        <w:jc w:val="both"/>
        <w:rPr>
          <w:rFonts w:ascii="Cambria" w:hAnsi="Cambria" w:cs="Calibri"/>
          <w:sz w:val="24"/>
          <w:szCs w:val="24"/>
        </w:rPr>
      </w:pPr>
      <w:r w:rsidRPr="009C6B06">
        <w:rPr>
          <w:rFonts w:ascii="Cambria" w:hAnsi="Cambria" w:cs="Calibri"/>
          <w:sz w:val="24"/>
          <w:szCs w:val="24"/>
        </w:rPr>
        <w:t>τη μελέτη διασύνδεσης των συνεδριακών μονάδων-συσκευών (υπολογισμοί, σχεδιάγραμμα-μήκος καλωδίων κλπ.).</w:t>
      </w:r>
    </w:p>
    <w:p w:rsidR="00100CC8" w:rsidRPr="009C6B06" w:rsidRDefault="00100CC8" w:rsidP="009C6B06">
      <w:pPr>
        <w:pStyle w:val="a7"/>
        <w:numPr>
          <w:ilvl w:val="0"/>
          <w:numId w:val="1"/>
        </w:numPr>
        <w:spacing w:after="200" w:line="360" w:lineRule="auto"/>
        <w:jc w:val="both"/>
        <w:rPr>
          <w:rFonts w:ascii="Cambria" w:hAnsi="Cambria" w:cs="Calibri"/>
          <w:sz w:val="24"/>
          <w:szCs w:val="24"/>
        </w:rPr>
      </w:pPr>
      <w:r w:rsidRPr="009C6B06">
        <w:rPr>
          <w:rFonts w:ascii="Cambria" w:hAnsi="Cambria" w:cs="Calibri"/>
          <w:sz w:val="24"/>
          <w:szCs w:val="24"/>
        </w:rPr>
        <w:t>έγγραφη βεβαίωση του κατασκευαστικού οίκου του μικροφωνικού συστήματος ή του επίσημου αντιπροσώπου του στην Ελλάδα ότι, σε περίπτωση αδυναμίας του Αναδόχου, θα προσφέρει τεχνική υποστήριξη για χρονικό διάστημα τουλάχιστον δέκα ετών από την παραλαβή.</w:t>
      </w:r>
    </w:p>
    <w:p w:rsidR="00100CC8" w:rsidRPr="009C6B06" w:rsidRDefault="00100CC8" w:rsidP="009C6B06">
      <w:pPr>
        <w:pStyle w:val="a7"/>
        <w:numPr>
          <w:ilvl w:val="0"/>
          <w:numId w:val="1"/>
        </w:numPr>
        <w:spacing w:after="200" w:line="360" w:lineRule="auto"/>
        <w:jc w:val="both"/>
        <w:rPr>
          <w:rFonts w:ascii="Cambria" w:hAnsi="Cambria" w:cs="Calibri"/>
          <w:sz w:val="24"/>
          <w:szCs w:val="24"/>
        </w:rPr>
      </w:pPr>
      <w:r w:rsidRPr="009C6B06">
        <w:rPr>
          <w:rFonts w:ascii="Cambria" w:hAnsi="Cambria" w:cs="Calibri"/>
          <w:sz w:val="24"/>
          <w:szCs w:val="24"/>
        </w:rPr>
        <w:t xml:space="preserve">έγγραφη βεβαίωση για την ύπαρξη ανταλλακτικών για τουλάχιστον δέκα  (10)  έτη από την παραλαβή </w:t>
      </w:r>
      <w:r w:rsidRPr="009C6B06">
        <w:rPr>
          <w:rFonts w:ascii="Cambria" w:hAnsi="Cambria"/>
          <w:sz w:val="24"/>
          <w:szCs w:val="24"/>
        </w:rPr>
        <w:t>της εν λόγω προμήθειας</w:t>
      </w:r>
    </w:p>
    <w:p w:rsidR="00100CC8" w:rsidRPr="009C6B06" w:rsidRDefault="00416737" w:rsidP="009C6B06">
      <w:pPr>
        <w:pStyle w:val="a7"/>
        <w:numPr>
          <w:ilvl w:val="0"/>
          <w:numId w:val="1"/>
        </w:numPr>
        <w:spacing w:after="200" w:line="360" w:lineRule="auto"/>
        <w:jc w:val="both"/>
        <w:rPr>
          <w:rFonts w:ascii="Cambria" w:hAnsi="Cambria" w:cs="Calibri"/>
          <w:sz w:val="24"/>
          <w:szCs w:val="24"/>
        </w:rPr>
      </w:pPr>
      <w:r>
        <w:rPr>
          <w:rFonts w:ascii="Cambria" w:hAnsi="Cambria" w:cs="Calibri"/>
          <w:sz w:val="24"/>
          <w:szCs w:val="24"/>
        </w:rPr>
        <w:t xml:space="preserve">‘Ως </w:t>
      </w:r>
      <w:proofErr w:type="spellStart"/>
      <w:r>
        <w:rPr>
          <w:rFonts w:ascii="Cambria" w:hAnsi="Cambria" w:cs="Calibri"/>
          <w:sz w:val="24"/>
          <w:szCs w:val="24"/>
        </w:rPr>
        <w:t>Κατασκευάσθη</w:t>
      </w:r>
      <w:proofErr w:type="spellEnd"/>
      <w:r w:rsidR="00100CC8" w:rsidRPr="009C6B06">
        <w:rPr>
          <w:rFonts w:ascii="Cambria" w:hAnsi="Cambria" w:cs="Calibri"/>
          <w:sz w:val="24"/>
          <w:szCs w:val="24"/>
        </w:rPr>
        <w:t xml:space="preserve"> – </w:t>
      </w:r>
      <w:proofErr w:type="spellStart"/>
      <w:r w:rsidR="00100CC8" w:rsidRPr="009C6B06">
        <w:rPr>
          <w:rFonts w:ascii="Cambria" w:hAnsi="Cambria" w:cs="Calibri"/>
          <w:sz w:val="24"/>
          <w:szCs w:val="24"/>
        </w:rPr>
        <w:t>as</w:t>
      </w:r>
      <w:proofErr w:type="spellEnd"/>
      <w:r w:rsidR="00100CC8" w:rsidRPr="009C6B06">
        <w:rPr>
          <w:rFonts w:ascii="Cambria" w:hAnsi="Cambria" w:cs="Calibri"/>
          <w:sz w:val="24"/>
          <w:szCs w:val="24"/>
        </w:rPr>
        <w:t xml:space="preserve"> </w:t>
      </w:r>
      <w:proofErr w:type="spellStart"/>
      <w:r w:rsidR="00100CC8" w:rsidRPr="009C6B06">
        <w:rPr>
          <w:rFonts w:ascii="Cambria" w:hAnsi="Cambria" w:cs="Calibri"/>
          <w:sz w:val="24"/>
          <w:szCs w:val="24"/>
        </w:rPr>
        <w:t>built</w:t>
      </w:r>
      <w:proofErr w:type="spellEnd"/>
      <w:r w:rsidR="00100CC8" w:rsidRPr="009C6B06">
        <w:rPr>
          <w:rFonts w:ascii="Cambria" w:hAnsi="Cambria" w:cs="Calibri"/>
          <w:sz w:val="24"/>
          <w:szCs w:val="24"/>
        </w:rPr>
        <w:t xml:space="preserve"> – σχεδίου (ων) σε </w:t>
      </w:r>
      <w:proofErr w:type="spellStart"/>
      <w:r w:rsidR="00100CC8" w:rsidRPr="009C6B06">
        <w:rPr>
          <w:rFonts w:ascii="Cambria" w:hAnsi="Cambria" w:cs="Calibri"/>
          <w:sz w:val="24"/>
          <w:szCs w:val="24"/>
        </w:rPr>
        <w:t>AutoCAD</w:t>
      </w:r>
      <w:proofErr w:type="spellEnd"/>
      <w:r w:rsidR="00100CC8" w:rsidRPr="009C6B06">
        <w:rPr>
          <w:rFonts w:ascii="Cambria" w:hAnsi="Cambria" w:cs="Calibri"/>
          <w:sz w:val="24"/>
          <w:szCs w:val="24"/>
        </w:rPr>
        <w:t xml:space="preserve"> (δύο (2) σειρές και ένα (1) αντίγραφο σε ηλεκτρονική μορφή - CD), μ</w:t>
      </w:r>
      <w:r w:rsidR="00100CC8" w:rsidRPr="009C6B06">
        <w:rPr>
          <w:rFonts w:ascii="Cambria" w:hAnsi="Cambria"/>
          <w:sz w:val="24"/>
          <w:szCs w:val="24"/>
        </w:rPr>
        <w:t xml:space="preserve">ε αποτύπωση του συνόλου της </w:t>
      </w:r>
      <w:r w:rsidR="00100CC8" w:rsidRPr="009C6B06">
        <w:rPr>
          <w:rFonts w:ascii="Cambria" w:hAnsi="Cambria"/>
          <w:sz w:val="24"/>
          <w:szCs w:val="24"/>
        </w:rPr>
        <w:lastRenderedPageBreak/>
        <w:t xml:space="preserve">εγκατάστασης του μικροφωνικού συστήματος, της καλωδίωσης και του τοπικού δικτύου των συστημάτων εγγραφής ομιλητών- ηλεκτρονικής ψηφοφορίας. </w:t>
      </w:r>
    </w:p>
    <w:p w:rsidR="00100CC8" w:rsidRPr="009C6B06" w:rsidRDefault="00100CC8" w:rsidP="009C6B06">
      <w:pPr>
        <w:pStyle w:val="a7"/>
        <w:numPr>
          <w:ilvl w:val="0"/>
          <w:numId w:val="1"/>
        </w:numPr>
        <w:spacing w:after="200" w:line="360" w:lineRule="auto"/>
        <w:jc w:val="both"/>
        <w:rPr>
          <w:rFonts w:ascii="Cambria" w:hAnsi="Cambria" w:cs="Calibri"/>
          <w:sz w:val="24"/>
          <w:szCs w:val="24"/>
        </w:rPr>
      </w:pPr>
      <w:proofErr w:type="spellStart"/>
      <w:r w:rsidRPr="009C6B06">
        <w:rPr>
          <w:rFonts w:ascii="Cambria" w:hAnsi="Cambria" w:cs="Calibri"/>
          <w:sz w:val="24"/>
          <w:szCs w:val="24"/>
        </w:rPr>
        <w:t>επιμετρητικό</w:t>
      </w:r>
      <w:proofErr w:type="spellEnd"/>
      <w:r w:rsidRPr="009C6B06">
        <w:rPr>
          <w:rFonts w:ascii="Cambria" w:hAnsi="Cambria" w:cs="Calibri"/>
          <w:sz w:val="24"/>
          <w:szCs w:val="24"/>
        </w:rPr>
        <w:t xml:space="preserve"> κατάλογο υλικών και εξοπλισμού και πρωτόκολλα δοκιμών.</w:t>
      </w:r>
    </w:p>
    <w:p w:rsidR="00100CC8" w:rsidRPr="009C6B06" w:rsidRDefault="00100CC8" w:rsidP="009C6B06">
      <w:pPr>
        <w:pStyle w:val="a7"/>
        <w:numPr>
          <w:ilvl w:val="0"/>
          <w:numId w:val="1"/>
        </w:numPr>
        <w:spacing w:after="200" w:line="360" w:lineRule="auto"/>
        <w:jc w:val="both"/>
        <w:rPr>
          <w:rFonts w:ascii="Cambria" w:hAnsi="Cambria"/>
          <w:sz w:val="24"/>
          <w:szCs w:val="24"/>
        </w:rPr>
      </w:pPr>
      <w:r w:rsidRPr="009C6B06">
        <w:rPr>
          <w:rFonts w:ascii="Cambria" w:hAnsi="Cambria"/>
          <w:sz w:val="24"/>
          <w:szCs w:val="24"/>
        </w:rPr>
        <w:t>αναλυτικές οδηγίες χρήσης των προγραμμάτων εγγραφής ομιλητών- ηλεκτρονικής ψηφοφορίας  (συνοδευόμενα από φωτογραφίες, σχήματα κλπ. (οθόνες- πίνακες- φόρμες) διαφόρων περιπτώσεων) για τους χειριστές των, καθώς και για τους Βουλευτές.</w:t>
      </w:r>
    </w:p>
    <w:p w:rsidR="00100CC8" w:rsidRPr="009C6B06" w:rsidRDefault="00100CC8" w:rsidP="009C6B06">
      <w:pPr>
        <w:pStyle w:val="a7"/>
        <w:numPr>
          <w:ilvl w:val="0"/>
          <w:numId w:val="1"/>
        </w:numPr>
        <w:spacing w:after="200" w:line="360" w:lineRule="auto"/>
        <w:jc w:val="both"/>
        <w:rPr>
          <w:rFonts w:ascii="Cambria" w:hAnsi="Cambria"/>
          <w:sz w:val="24"/>
          <w:szCs w:val="24"/>
        </w:rPr>
      </w:pPr>
      <w:r w:rsidRPr="009C6B06">
        <w:rPr>
          <w:rFonts w:ascii="Cambria" w:hAnsi="Cambria"/>
          <w:sz w:val="24"/>
          <w:szCs w:val="24"/>
        </w:rPr>
        <w:t xml:space="preserve"> Τα εργαλεία ανάπτυξης και τον  πηγαίο κώδικα των εφαρμογών εγγραφής ομιλητών και ηλεκτρονικής ψηφοφορίας σε ψηφιακό μέσο. Επίσης τον αντίστοιχο εκτελέσιμο κώδικα ο οποίος θα είναι σε θέση να χρησιμοποιηθεί από τις αρμόδιες υπηρεσίας της Βουλής με ίδια μέσα για την επανεγκατάσταση  των συστημάτων   εγγραφής ομιλητών και ηλεκτρονικής ψηφοφορίας στις τελευταία εκάστοτε εκδόσεις. </w:t>
      </w:r>
    </w:p>
    <w:p w:rsidR="00100CC8" w:rsidRPr="009C6B06" w:rsidRDefault="00100CC8" w:rsidP="009C6B06">
      <w:pPr>
        <w:spacing w:after="0" w:line="360" w:lineRule="auto"/>
        <w:jc w:val="both"/>
        <w:rPr>
          <w:rFonts w:ascii="Cambria" w:hAnsi="Cambria"/>
          <w:sz w:val="24"/>
          <w:szCs w:val="24"/>
        </w:rPr>
      </w:pPr>
      <w:r w:rsidRPr="009C6B06">
        <w:rPr>
          <w:rFonts w:ascii="Cambria" w:hAnsi="Cambria"/>
          <w:sz w:val="24"/>
          <w:szCs w:val="24"/>
        </w:rPr>
        <w:t>H οριστική παραλαβή του υπό προμήθεια συστήματος γίνεται από την  Επιτροπή Παραλαβής και Παρακολούθησης με την έκδοση σχετικού πρωτοκόλλου με την ολοκλήρωση των παρακάτω:</w:t>
      </w:r>
    </w:p>
    <w:p w:rsidR="00100CC8" w:rsidRPr="009C6B06" w:rsidRDefault="00100CC8" w:rsidP="009C6B06">
      <w:pPr>
        <w:pStyle w:val="a7"/>
        <w:numPr>
          <w:ilvl w:val="0"/>
          <w:numId w:val="2"/>
        </w:numPr>
        <w:spacing w:after="0" w:line="360" w:lineRule="auto"/>
        <w:jc w:val="both"/>
        <w:rPr>
          <w:rFonts w:ascii="Cambria" w:hAnsi="Cambria"/>
          <w:b/>
          <w:sz w:val="24"/>
          <w:szCs w:val="24"/>
        </w:rPr>
      </w:pPr>
      <w:r w:rsidRPr="009C6B06">
        <w:rPr>
          <w:rFonts w:ascii="Cambria" w:hAnsi="Cambria"/>
          <w:sz w:val="24"/>
          <w:szCs w:val="24"/>
        </w:rPr>
        <w:t>αποξήλωση, παράδοση των συστημάτων που αντικαθίστανται</w:t>
      </w:r>
    </w:p>
    <w:p w:rsidR="00100CC8" w:rsidRPr="009C6B06" w:rsidRDefault="00100CC8" w:rsidP="009C6B06">
      <w:pPr>
        <w:pStyle w:val="a7"/>
        <w:numPr>
          <w:ilvl w:val="0"/>
          <w:numId w:val="2"/>
        </w:numPr>
        <w:spacing w:after="0" w:line="360" w:lineRule="auto"/>
        <w:jc w:val="both"/>
        <w:rPr>
          <w:rFonts w:ascii="Cambria" w:hAnsi="Cambria"/>
          <w:b/>
          <w:sz w:val="24"/>
          <w:szCs w:val="24"/>
        </w:rPr>
      </w:pPr>
      <w:r w:rsidRPr="009C6B06">
        <w:rPr>
          <w:rFonts w:ascii="Cambria" w:hAnsi="Cambria"/>
          <w:sz w:val="24"/>
          <w:szCs w:val="24"/>
        </w:rPr>
        <w:t>εγκατάσταση, ρύθμιση, έλεγχος, θέση σε λειτουργία του μικροφωνικού συστήματος  και του συστήματος  εγγραφής ομιλητών- ηλεκτρονικής ψηφοφορίας</w:t>
      </w:r>
    </w:p>
    <w:p w:rsidR="00100CC8" w:rsidRPr="009C6B06" w:rsidRDefault="00100CC8" w:rsidP="009C6B06">
      <w:pPr>
        <w:pStyle w:val="a7"/>
        <w:numPr>
          <w:ilvl w:val="0"/>
          <w:numId w:val="2"/>
        </w:numPr>
        <w:spacing w:after="0" w:line="360" w:lineRule="auto"/>
        <w:jc w:val="both"/>
        <w:rPr>
          <w:rFonts w:ascii="Cambria" w:hAnsi="Cambria"/>
          <w:b/>
          <w:sz w:val="24"/>
          <w:szCs w:val="24"/>
        </w:rPr>
      </w:pPr>
      <w:r w:rsidRPr="009C6B06">
        <w:rPr>
          <w:rFonts w:ascii="Cambria" w:hAnsi="Cambria"/>
          <w:sz w:val="24"/>
          <w:szCs w:val="24"/>
        </w:rPr>
        <w:t>διασύνδεση των νέων συστημάτων  με τα υφιστάμενα, τα οποία παραμένουν (ενισχυτικό- μεγαφωνικό, Γερουσίας, κοντρόλ Ολομέλειας του Τηλεοπτικού Σταθμού, οθόνες αίθουσας Ολομέλειας κλπ.)</w:t>
      </w:r>
    </w:p>
    <w:p w:rsidR="00100CC8" w:rsidRPr="009C6B06" w:rsidRDefault="00100CC8" w:rsidP="009C6B06">
      <w:pPr>
        <w:pStyle w:val="a7"/>
        <w:numPr>
          <w:ilvl w:val="0"/>
          <w:numId w:val="2"/>
        </w:numPr>
        <w:spacing w:after="0" w:line="360" w:lineRule="auto"/>
        <w:jc w:val="both"/>
        <w:rPr>
          <w:rFonts w:ascii="Cambria" w:hAnsi="Cambria"/>
          <w:b/>
          <w:sz w:val="24"/>
          <w:szCs w:val="24"/>
        </w:rPr>
      </w:pPr>
      <w:r w:rsidRPr="009C6B06">
        <w:rPr>
          <w:rFonts w:ascii="Cambria" w:hAnsi="Cambria"/>
          <w:sz w:val="24"/>
          <w:szCs w:val="24"/>
        </w:rPr>
        <w:t>εκπαίδευση προσωπικού</w:t>
      </w:r>
    </w:p>
    <w:p w:rsidR="00100CC8" w:rsidRPr="009C6B06" w:rsidRDefault="00100CC8" w:rsidP="009C6B06">
      <w:pPr>
        <w:pStyle w:val="a7"/>
        <w:numPr>
          <w:ilvl w:val="0"/>
          <w:numId w:val="2"/>
        </w:numPr>
        <w:spacing w:after="0" w:line="360" w:lineRule="auto"/>
        <w:jc w:val="both"/>
        <w:rPr>
          <w:rFonts w:ascii="Cambria" w:hAnsi="Cambria"/>
          <w:b/>
          <w:sz w:val="24"/>
          <w:szCs w:val="24"/>
        </w:rPr>
      </w:pPr>
      <w:r w:rsidRPr="009C6B06">
        <w:rPr>
          <w:rFonts w:ascii="Cambria" w:hAnsi="Cambria"/>
          <w:sz w:val="24"/>
          <w:szCs w:val="24"/>
        </w:rPr>
        <w:t>την υποβολή του ανωτέρω φακέλου τεκμηρίωσης</w:t>
      </w:r>
    </w:p>
    <w:p w:rsidR="00100CC8" w:rsidRPr="009C6B06" w:rsidRDefault="00100CC8" w:rsidP="009C6B06">
      <w:pPr>
        <w:pStyle w:val="a7"/>
        <w:numPr>
          <w:ilvl w:val="0"/>
          <w:numId w:val="2"/>
        </w:numPr>
        <w:spacing w:after="0" w:line="360" w:lineRule="auto"/>
        <w:jc w:val="both"/>
        <w:rPr>
          <w:rFonts w:ascii="Cambria" w:hAnsi="Cambria"/>
          <w:b/>
          <w:sz w:val="24"/>
          <w:szCs w:val="24"/>
        </w:rPr>
      </w:pPr>
      <w:r w:rsidRPr="009C6B06">
        <w:rPr>
          <w:rFonts w:ascii="Cambria" w:hAnsi="Cambria"/>
          <w:sz w:val="24"/>
          <w:szCs w:val="24"/>
        </w:rPr>
        <w:t>την εκπλήρωση όλων των υποχρεώσεων του αναδόχου που αναφέρονται γενικότερα στην παρούσα διακήρυξη και ειδικότερα στην ειδική συγγραφή υποχρεώσεων ( καθαρισμός χώρων, αποκαταστάσεις τυχόν ζημιών κλπ.)</w:t>
      </w:r>
    </w:p>
    <w:p w:rsidR="00100CC8" w:rsidRPr="009C6B06" w:rsidRDefault="00100CC8" w:rsidP="009C6B06">
      <w:pPr>
        <w:spacing w:line="360" w:lineRule="auto"/>
        <w:jc w:val="both"/>
        <w:rPr>
          <w:rFonts w:ascii="Cambria" w:hAnsi="Cambria"/>
          <w:b/>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 xml:space="preserve">Α.6 ΕΚΠΑΙΔΕΥΣΗ ΠΡΟΣΩΠΙΚΟΥ </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Μετά τη θέση σε κανονική και πλήρη λειτουργία του συνεδριακού συστήματος στην Αίθουσα της Ολομέλειας, ο Ανάδοχος υποχρεούται στην ενημέρωση και εκπαίδευση του προσωπικού  στους χειριστές του εξοπλισμού και των προγραμμάτων  της Αναθέτουσας Αρχής ώστε να εξασφαλιστεί η εύρυθμη  λειτουργία τους.  Η θεωρητική και πρακτική εξάσκηση θα </w:t>
      </w:r>
      <w:r w:rsidRPr="009C6B06">
        <w:rPr>
          <w:rFonts w:ascii="Cambria" w:hAnsi="Cambria"/>
          <w:sz w:val="24"/>
          <w:szCs w:val="24"/>
        </w:rPr>
        <w:lastRenderedPageBreak/>
        <w:t xml:space="preserve">πραγματοποιηθεί σε χώρους της Αναθέτουσας Αρχής. Η εκπαίδευση θα πραγματοποιηθεί σε δυο στάδια (χρονικές περιόδους):  </w:t>
      </w:r>
    </w:p>
    <w:p w:rsidR="00100CC8" w:rsidRPr="009C6B06" w:rsidRDefault="00100CC8" w:rsidP="009C6B06">
      <w:pPr>
        <w:pStyle w:val="a7"/>
        <w:numPr>
          <w:ilvl w:val="0"/>
          <w:numId w:val="15"/>
        </w:numPr>
        <w:spacing w:after="200" w:line="360" w:lineRule="auto"/>
        <w:jc w:val="both"/>
        <w:rPr>
          <w:rFonts w:ascii="Cambria" w:hAnsi="Cambria"/>
          <w:sz w:val="24"/>
          <w:szCs w:val="24"/>
        </w:rPr>
      </w:pPr>
      <w:r w:rsidRPr="009C6B06">
        <w:rPr>
          <w:rFonts w:ascii="Cambria" w:hAnsi="Cambria"/>
          <w:sz w:val="24"/>
          <w:szCs w:val="24"/>
        </w:rPr>
        <w:t>Μετά την εγκατάσταση και την ολοκλήρωση των ελέγχων του μικροφωνικού συστήματος, ο Ανάδοχος θα εκπαιδεύσει το παρακάτω προσωπικό:</w:t>
      </w:r>
    </w:p>
    <w:p w:rsidR="00100CC8" w:rsidRPr="009C6B06" w:rsidRDefault="00100CC8" w:rsidP="009C6B06">
      <w:pPr>
        <w:pStyle w:val="a7"/>
        <w:numPr>
          <w:ilvl w:val="1"/>
          <w:numId w:val="15"/>
        </w:numPr>
        <w:spacing w:after="200" w:line="360" w:lineRule="auto"/>
        <w:jc w:val="both"/>
        <w:rPr>
          <w:rFonts w:ascii="Cambria" w:hAnsi="Cambria"/>
          <w:sz w:val="24"/>
          <w:szCs w:val="24"/>
        </w:rPr>
      </w:pPr>
      <w:r w:rsidRPr="009C6B06">
        <w:rPr>
          <w:rFonts w:ascii="Cambria" w:hAnsi="Cambria"/>
          <w:sz w:val="24"/>
          <w:szCs w:val="24"/>
        </w:rPr>
        <w:t>Του Τμήματος Ηλεκτρολογίας- Μηχανολογίας (τεχνίτες ηλεκτρολόγους και μηχανικούς) για τη λειτουργία του μικροφωνικού συστήματος (άνοιγμα- κλείσιμο συστήματος- υποσυστημάτων- Η/Υ), λειτουργία προγράμματος ελέγχου μικροφώνων, τον έλεγχο και αποκατάσταση δυσλειτουργιών του συστήματος (διαγνώσεις και άρσεις πρωτογενών βλαβών (βλάβες   συστήματος, μονάδων εδράνων, τροφοδοτικών κλπ.), αντικατάσταση μικροφώνων κλπ.).</w:t>
      </w:r>
    </w:p>
    <w:p w:rsidR="00100CC8" w:rsidRPr="009C6B06" w:rsidRDefault="00100CC8" w:rsidP="009C6B06">
      <w:pPr>
        <w:pStyle w:val="a7"/>
        <w:numPr>
          <w:ilvl w:val="1"/>
          <w:numId w:val="15"/>
        </w:numPr>
        <w:spacing w:after="200" w:line="360" w:lineRule="auto"/>
        <w:jc w:val="both"/>
        <w:rPr>
          <w:rFonts w:ascii="Cambria" w:hAnsi="Cambria"/>
          <w:sz w:val="24"/>
          <w:szCs w:val="24"/>
        </w:rPr>
      </w:pPr>
      <w:r w:rsidRPr="009C6B06">
        <w:rPr>
          <w:rFonts w:ascii="Cambria" w:hAnsi="Cambria"/>
          <w:sz w:val="24"/>
          <w:szCs w:val="24"/>
        </w:rPr>
        <w:t>Του Τμήματος Στενογραφίας (στενογράφοι) στην εγγραφή των συνεδριάσεων  και στη λειτουργία του συστήματος εγγραφής.</w:t>
      </w:r>
    </w:p>
    <w:p w:rsidR="00100CC8" w:rsidRPr="009C6B06" w:rsidRDefault="00100CC8" w:rsidP="009C6B06">
      <w:pPr>
        <w:spacing w:line="360" w:lineRule="auto"/>
        <w:ind w:left="720"/>
        <w:jc w:val="both"/>
        <w:rPr>
          <w:rFonts w:ascii="Cambria" w:hAnsi="Cambria"/>
          <w:sz w:val="24"/>
          <w:szCs w:val="24"/>
        </w:rPr>
      </w:pPr>
      <w:r w:rsidRPr="009C6B06">
        <w:rPr>
          <w:rFonts w:ascii="Cambria" w:hAnsi="Cambria"/>
          <w:sz w:val="24"/>
          <w:szCs w:val="24"/>
        </w:rPr>
        <w:t xml:space="preserve"> Η ανωτέρω εκπαίδευση θα ολοκληρωθεί εντός δυο ημερών σε ομάδες των 5 έως 10 ατόμων, ανά κατηγορία προσωπικού.  </w:t>
      </w:r>
    </w:p>
    <w:p w:rsidR="00100CC8" w:rsidRPr="009C6B06" w:rsidRDefault="00100CC8" w:rsidP="009C6B06">
      <w:pPr>
        <w:pStyle w:val="a7"/>
        <w:numPr>
          <w:ilvl w:val="0"/>
          <w:numId w:val="15"/>
        </w:numPr>
        <w:spacing w:after="200" w:line="360" w:lineRule="auto"/>
        <w:jc w:val="both"/>
        <w:rPr>
          <w:rFonts w:ascii="Cambria" w:hAnsi="Cambria"/>
          <w:sz w:val="24"/>
          <w:szCs w:val="24"/>
        </w:rPr>
      </w:pPr>
      <w:r w:rsidRPr="009C6B06">
        <w:rPr>
          <w:rFonts w:ascii="Cambria" w:hAnsi="Cambria"/>
          <w:sz w:val="24"/>
          <w:szCs w:val="24"/>
        </w:rPr>
        <w:t>Μετά την εγκατάσταση και την ολοκλήρωση των ελέγχων των συστημάτων εγγραφής ομιλητών- ηλεκτρονικής ψηφοφορίας, ο Ανάδοχος θα εκπαιδεύσει προσωπικό:</w:t>
      </w:r>
    </w:p>
    <w:p w:rsidR="00100CC8" w:rsidRPr="009C6B06" w:rsidRDefault="00100CC8" w:rsidP="009C6B06">
      <w:pPr>
        <w:pStyle w:val="a7"/>
        <w:numPr>
          <w:ilvl w:val="1"/>
          <w:numId w:val="15"/>
        </w:numPr>
        <w:spacing w:after="200" w:line="360" w:lineRule="auto"/>
        <w:jc w:val="both"/>
        <w:rPr>
          <w:rFonts w:ascii="Cambria" w:hAnsi="Cambria"/>
          <w:sz w:val="24"/>
          <w:szCs w:val="24"/>
        </w:rPr>
      </w:pPr>
      <w:r w:rsidRPr="009C6B06">
        <w:rPr>
          <w:rFonts w:ascii="Cambria" w:hAnsi="Cambria"/>
          <w:sz w:val="24"/>
          <w:szCs w:val="24"/>
        </w:rPr>
        <w:t>της Γενικής Διεύθυνσης Κοινοβουλευτικού Έργου στη χρήση των προγραμμάτων  εγγραφής ομιλητών- ηλεκτρονικής ψηφοφορίας.</w:t>
      </w:r>
    </w:p>
    <w:p w:rsidR="00100CC8" w:rsidRPr="009C6B06" w:rsidRDefault="00100CC8" w:rsidP="009C6B06">
      <w:pPr>
        <w:pStyle w:val="a7"/>
        <w:numPr>
          <w:ilvl w:val="1"/>
          <w:numId w:val="15"/>
        </w:numPr>
        <w:spacing w:after="200" w:line="360" w:lineRule="auto"/>
        <w:jc w:val="both"/>
        <w:rPr>
          <w:rFonts w:ascii="Cambria" w:hAnsi="Cambria"/>
          <w:sz w:val="24"/>
          <w:szCs w:val="24"/>
        </w:rPr>
      </w:pPr>
      <w:r w:rsidRPr="009C6B06">
        <w:rPr>
          <w:rFonts w:ascii="Cambria" w:hAnsi="Cambria"/>
          <w:sz w:val="24"/>
          <w:szCs w:val="24"/>
        </w:rPr>
        <w:t>Της Δ/</w:t>
      </w:r>
      <w:proofErr w:type="spellStart"/>
      <w:r w:rsidRPr="009C6B06">
        <w:rPr>
          <w:rFonts w:ascii="Cambria" w:hAnsi="Cambria"/>
          <w:sz w:val="24"/>
          <w:szCs w:val="24"/>
        </w:rPr>
        <w:t>νσης</w:t>
      </w:r>
      <w:proofErr w:type="spellEnd"/>
      <w:r w:rsidRPr="009C6B06">
        <w:rPr>
          <w:rFonts w:ascii="Cambria" w:hAnsi="Cambria"/>
          <w:sz w:val="24"/>
          <w:szCs w:val="24"/>
        </w:rPr>
        <w:t xml:space="preserve"> Πληροφορικής και του Τμήματος Ηλεκτρολογίας- Μηχανολογίας στην εγκατάσταση- επανεγκατάσταση των ανωτέρω προγραμμάτων.</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Η ανωτέρω εκπαίδευση θα ολοκληρωθεί εντός μιας εβδομάδας σε ομάδες των 3 έως 5 ατόμων, ανά κατηγορία προσωπικού.  </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Ο Ανάδοχος θα διαθέσει ένα (1) τουλάχιστον εξειδικευμένο τεχνικό (On </w:t>
      </w:r>
      <w:proofErr w:type="spellStart"/>
      <w:r w:rsidRPr="009C6B06">
        <w:rPr>
          <w:rFonts w:ascii="Cambria" w:hAnsi="Cambria"/>
          <w:sz w:val="24"/>
          <w:szCs w:val="24"/>
        </w:rPr>
        <w:t>job</w:t>
      </w:r>
      <w:proofErr w:type="spellEnd"/>
      <w:r w:rsidRPr="009C6B06">
        <w:rPr>
          <w:rFonts w:ascii="Cambria" w:hAnsi="Cambria"/>
          <w:sz w:val="24"/>
          <w:szCs w:val="24"/>
        </w:rPr>
        <w:t xml:space="preserve"> </w:t>
      </w:r>
      <w:proofErr w:type="spellStart"/>
      <w:r w:rsidRPr="009C6B06">
        <w:rPr>
          <w:rFonts w:ascii="Cambria" w:hAnsi="Cambria"/>
          <w:sz w:val="24"/>
          <w:szCs w:val="24"/>
        </w:rPr>
        <w:t>training</w:t>
      </w:r>
      <w:proofErr w:type="spellEnd"/>
      <w:r w:rsidRPr="009C6B06">
        <w:rPr>
          <w:rFonts w:ascii="Cambria" w:hAnsi="Cambria"/>
          <w:sz w:val="24"/>
          <w:szCs w:val="24"/>
        </w:rPr>
        <w:t>):</w:t>
      </w:r>
    </w:p>
    <w:p w:rsidR="00100CC8" w:rsidRPr="009C6B06" w:rsidRDefault="00100CC8" w:rsidP="009C6B06">
      <w:pPr>
        <w:pStyle w:val="a7"/>
        <w:numPr>
          <w:ilvl w:val="0"/>
          <w:numId w:val="15"/>
        </w:numPr>
        <w:spacing w:after="200" w:line="360" w:lineRule="auto"/>
        <w:jc w:val="both"/>
        <w:rPr>
          <w:rFonts w:ascii="Cambria" w:hAnsi="Cambria"/>
          <w:sz w:val="24"/>
          <w:szCs w:val="24"/>
        </w:rPr>
      </w:pPr>
      <w:r w:rsidRPr="009C6B06">
        <w:rPr>
          <w:rFonts w:ascii="Cambria" w:hAnsi="Cambria"/>
          <w:sz w:val="24"/>
          <w:szCs w:val="24"/>
        </w:rPr>
        <w:t>Κατά τις τρεις (3) πρώτες συνεδριάσεις της Ολομέλειας για την  εκπαίδευση των τεχνιτών ηλεκτρολόγων στη λειτουργία προγράμματος ελέγχου μικροφώνων και των στενογράφων στην εγγραφή των συνεδριάσεων.</w:t>
      </w:r>
    </w:p>
    <w:p w:rsidR="00100CC8" w:rsidRPr="009C6B06" w:rsidRDefault="00100CC8" w:rsidP="009C6B06">
      <w:pPr>
        <w:pStyle w:val="a7"/>
        <w:numPr>
          <w:ilvl w:val="0"/>
          <w:numId w:val="15"/>
        </w:numPr>
        <w:spacing w:after="200" w:line="360" w:lineRule="auto"/>
        <w:jc w:val="both"/>
        <w:rPr>
          <w:rFonts w:ascii="Cambria" w:hAnsi="Cambria"/>
          <w:sz w:val="24"/>
          <w:szCs w:val="24"/>
        </w:rPr>
      </w:pPr>
      <w:r w:rsidRPr="009C6B06">
        <w:rPr>
          <w:rFonts w:ascii="Cambria" w:hAnsi="Cambria"/>
          <w:sz w:val="24"/>
          <w:szCs w:val="24"/>
        </w:rPr>
        <w:t>Κατά τις τρεις (3) πρώτες συνεδριάσεις της Ολομέλειας, που θα χρησιμοποιηθεί η εγγραφή ομιλητών, για την εκπαίδευση του προσωπικού των Τμημάτων Στενογραφίας και Νομοθετικής Λειτουργίας στην εκπαίδευση του εν λόγω προγράμματος.</w:t>
      </w:r>
    </w:p>
    <w:p w:rsidR="00100CC8" w:rsidRPr="009C6B06" w:rsidRDefault="00100CC8" w:rsidP="009C6B06">
      <w:pPr>
        <w:pStyle w:val="a7"/>
        <w:numPr>
          <w:ilvl w:val="0"/>
          <w:numId w:val="15"/>
        </w:numPr>
        <w:spacing w:after="200" w:line="360" w:lineRule="auto"/>
        <w:jc w:val="both"/>
        <w:rPr>
          <w:rFonts w:ascii="Cambria" w:hAnsi="Cambria"/>
          <w:sz w:val="24"/>
          <w:szCs w:val="24"/>
        </w:rPr>
      </w:pPr>
      <w:r w:rsidRPr="009C6B06">
        <w:rPr>
          <w:rFonts w:ascii="Cambria" w:hAnsi="Cambria"/>
          <w:sz w:val="24"/>
          <w:szCs w:val="24"/>
        </w:rPr>
        <w:lastRenderedPageBreak/>
        <w:t>Σε (5) συνεδριάσεις της Ολομέλειας, που θα χρησιμοποιηθεί η ηλεκτρονική ψηφοφορία, για την εκπαίδευση του προσωπικού των χειριστών του Τμήματος Στενογραφίας  στην εκπαίδευση του εν λόγω προγράμματος.</w:t>
      </w:r>
    </w:p>
    <w:p w:rsidR="00100CC8" w:rsidRPr="009C6B06" w:rsidRDefault="00100CC8" w:rsidP="009C6B06">
      <w:pPr>
        <w:pStyle w:val="a7"/>
        <w:spacing w:line="360" w:lineRule="auto"/>
        <w:ind w:left="0"/>
        <w:jc w:val="both"/>
        <w:rPr>
          <w:rFonts w:ascii="Cambria" w:hAnsi="Cambria"/>
          <w:sz w:val="24"/>
          <w:szCs w:val="24"/>
        </w:rPr>
      </w:pPr>
      <w:r w:rsidRPr="009C6B06">
        <w:rPr>
          <w:rFonts w:ascii="Cambria" w:hAnsi="Cambria"/>
          <w:sz w:val="24"/>
          <w:szCs w:val="24"/>
        </w:rPr>
        <w:t xml:space="preserve"> Ο Ανάδοχος θα πρέπει να συγγράψει αναλυτικές οδηγίες χρήσης των προγραμμάτων εγγραφής ομιλητών- ηλεκτρονικής ψηφοφορίας  (συνοδευόμενα από φωτογραφίες, σχήματα κλπ. (οθόνες- πίνακες- φόρμες) διαφόρων περιπτώσεων) για τους χειριστές των, καθώς και για τους Βουλευτές.  </w:t>
      </w:r>
    </w:p>
    <w:p w:rsidR="00100CC8" w:rsidRPr="009C6B06" w:rsidRDefault="00100CC8" w:rsidP="009C6B06">
      <w:pPr>
        <w:spacing w:line="360" w:lineRule="auto"/>
        <w:jc w:val="both"/>
        <w:rPr>
          <w:rFonts w:ascii="Cambria" w:hAnsi="Cambria"/>
          <w:sz w:val="24"/>
          <w:szCs w:val="24"/>
        </w:rPr>
      </w:pPr>
      <w:r w:rsidRPr="009C6B06">
        <w:rPr>
          <w:rFonts w:ascii="Cambria" w:hAnsi="Cambria"/>
          <w:sz w:val="24"/>
          <w:szCs w:val="24"/>
        </w:rPr>
        <w:t xml:space="preserve"> Το πρόγραμμα ενημέρωσης και εκπαίδευσης, εφόσον απαιτηθεί από την Βουλή και σε συνεννόηση του Τμήματος Ηλεκτρολογίας- Μηχανολογίας με τον Ανάδοχο, δύναται να επαναληφθεί μία (1) φορά ανά έτος καθ’ όλη τη διάρκεια της σύμβασης. </w:t>
      </w:r>
    </w:p>
    <w:p w:rsidR="00AB4D69" w:rsidRDefault="00AB4D69" w:rsidP="009C6B06">
      <w:pPr>
        <w:spacing w:line="360" w:lineRule="auto"/>
        <w:jc w:val="both"/>
        <w:rPr>
          <w:rFonts w:ascii="Cambria" w:hAnsi="Cambria"/>
          <w:b/>
          <w:sz w:val="24"/>
          <w:szCs w:val="24"/>
        </w:rPr>
      </w:pPr>
    </w:p>
    <w:p w:rsidR="00100CC8" w:rsidRPr="009C6B06" w:rsidRDefault="00100CC8" w:rsidP="009C6B06">
      <w:pPr>
        <w:spacing w:line="360" w:lineRule="auto"/>
        <w:jc w:val="both"/>
        <w:rPr>
          <w:rFonts w:ascii="Cambria" w:hAnsi="Cambria"/>
          <w:b/>
          <w:sz w:val="24"/>
          <w:szCs w:val="24"/>
        </w:rPr>
      </w:pPr>
      <w:r w:rsidRPr="009C6B06">
        <w:rPr>
          <w:rFonts w:ascii="Cambria" w:hAnsi="Cambria"/>
          <w:b/>
          <w:sz w:val="24"/>
          <w:szCs w:val="24"/>
        </w:rPr>
        <w:t>Α.7 ΤΕΧΝΙΚΗ ΥΠΟΣΤΗΡΙΞΗ - ΣΥΝΤΗΡΗΣΗ</w:t>
      </w:r>
    </w:p>
    <w:p w:rsidR="00100CC8" w:rsidRPr="009C6B06" w:rsidRDefault="00100CC8" w:rsidP="009C6B06">
      <w:pPr>
        <w:spacing w:line="360" w:lineRule="auto"/>
        <w:ind w:right="-58"/>
        <w:jc w:val="both"/>
        <w:rPr>
          <w:rFonts w:ascii="Cambria" w:eastAsia="Calibri" w:hAnsi="Cambria" w:cs="Times New Roman"/>
          <w:b/>
          <w:sz w:val="24"/>
          <w:szCs w:val="24"/>
        </w:rPr>
      </w:pPr>
      <w:r w:rsidRPr="009C6B06">
        <w:rPr>
          <w:rFonts w:ascii="Cambria" w:hAnsi="Cambria"/>
          <w:b/>
          <w:sz w:val="24"/>
          <w:szCs w:val="24"/>
        </w:rPr>
        <w:t>Α</w:t>
      </w:r>
      <w:r w:rsidRPr="009C6B06">
        <w:rPr>
          <w:rFonts w:ascii="Cambria" w:hAnsi="Cambria"/>
          <w:sz w:val="24"/>
          <w:szCs w:val="24"/>
        </w:rPr>
        <w:t xml:space="preserve">.  </w:t>
      </w:r>
      <w:r w:rsidRPr="009C6B06">
        <w:rPr>
          <w:rFonts w:ascii="Cambria" w:eastAsia="Calibri" w:hAnsi="Cambria" w:cs="Times New Roman"/>
          <w:b/>
          <w:sz w:val="24"/>
          <w:szCs w:val="24"/>
        </w:rPr>
        <w:t>Γενικά</w:t>
      </w:r>
    </w:p>
    <w:p w:rsidR="00100CC8" w:rsidRPr="009C6B06" w:rsidRDefault="00100CC8" w:rsidP="009C6B06">
      <w:pPr>
        <w:spacing w:line="360" w:lineRule="auto"/>
        <w:ind w:right="-58"/>
        <w:jc w:val="both"/>
        <w:rPr>
          <w:rFonts w:ascii="Cambria" w:hAnsi="Cambria"/>
          <w:sz w:val="24"/>
          <w:szCs w:val="24"/>
        </w:rPr>
      </w:pPr>
      <w:r w:rsidRPr="009C6B06">
        <w:rPr>
          <w:rFonts w:ascii="Cambria" w:hAnsi="Cambria"/>
          <w:sz w:val="24"/>
          <w:szCs w:val="24"/>
        </w:rPr>
        <w:t xml:space="preserve">  Η παροχή υπηρεσιών τεχνικής υποστήριξης – συντήρησης θα είναι οκταετούς (8) διάρκειας και θα περιλαμβάνει τα τρία (3) πρώτα έτη της περιόδου εγγύησης καλής λειτουργίας (εγγυημένη λειτουργία προμήθειας) και τα επόμενα πέντε (5) έτη, μετά τη λήξη της περιόδου αυτής. Ως περίοδος εγγύησης καλής λειτουργίας ορίζεται η περίοδος που αρχίζει με την οριστική ποιοτική και ποσοτική παραλαβή της προμήθειας.</w:t>
      </w:r>
    </w:p>
    <w:p w:rsidR="00100CC8" w:rsidRPr="009C6B06" w:rsidRDefault="00100CC8" w:rsidP="009C6B06">
      <w:pPr>
        <w:spacing w:line="360" w:lineRule="auto"/>
        <w:ind w:right="-58"/>
        <w:jc w:val="both"/>
        <w:rPr>
          <w:rFonts w:ascii="Cambria" w:hAnsi="Cambria"/>
          <w:sz w:val="24"/>
          <w:szCs w:val="24"/>
        </w:rPr>
      </w:pPr>
      <w:r w:rsidRPr="009C6B06">
        <w:rPr>
          <w:rFonts w:ascii="Cambria" w:hAnsi="Cambria"/>
          <w:sz w:val="24"/>
          <w:szCs w:val="24"/>
        </w:rPr>
        <w:t xml:space="preserve">  Ο Ανάδοχος εγγυάται την καλή λειτουργία του εξοπλισμού και του λογισμικού συστημάτων καθ’ όλη τη διάρκεια της εγγυημένης λειτουργίας προμήθειας.</w:t>
      </w:r>
    </w:p>
    <w:p w:rsidR="00100CC8" w:rsidRPr="009C6B06" w:rsidRDefault="00100CC8" w:rsidP="009C6B06">
      <w:pPr>
        <w:spacing w:after="0" w:line="360" w:lineRule="auto"/>
        <w:ind w:right="-58"/>
        <w:jc w:val="both"/>
        <w:rPr>
          <w:rFonts w:ascii="Cambria" w:hAnsi="Cambria"/>
          <w:sz w:val="24"/>
          <w:szCs w:val="24"/>
        </w:rPr>
      </w:pPr>
      <w:r w:rsidRPr="009C6B06">
        <w:rPr>
          <w:rFonts w:ascii="Cambria" w:hAnsi="Cambria"/>
          <w:sz w:val="24"/>
          <w:szCs w:val="24"/>
        </w:rPr>
        <w:t xml:space="preserve">  Σε κάθε επίσκεψη ο Ανάδοχος θα συντάσσει και θα υποβάλει στην αρμόδια Υπηρεσία της Βουλής δελτίο συντήρησης – τεχνική έκθεση με περιγραφή των εργασιών προληπτικής ή επανορθωτικής συντήρησης που εκτελέσθηκαν και των υλικών, ανταλλακτικών, αναλωσίμων κλπ. που χρησιμοποιήθηκαν.</w:t>
      </w:r>
    </w:p>
    <w:p w:rsidR="00100CC8" w:rsidRPr="009C6B06" w:rsidRDefault="00100CC8" w:rsidP="009C6B06">
      <w:pPr>
        <w:spacing w:line="360" w:lineRule="auto"/>
        <w:ind w:right="-58"/>
        <w:jc w:val="both"/>
        <w:rPr>
          <w:rFonts w:ascii="Cambria" w:hAnsi="Cambria"/>
          <w:sz w:val="24"/>
          <w:szCs w:val="24"/>
        </w:rPr>
      </w:pPr>
      <w:r w:rsidRPr="009C6B06">
        <w:rPr>
          <w:rFonts w:ascii="Cambria" w:hAnsi="Cambria"/>
          <w:sz w:val="24"/>
          <w:szCs w:val="24"/>
        </w:rPr>
        <w:t>Η τεχνική υποστήριξη- συντήρηση περιλαμβάνει το σύνολο του συνεδριακού συστήματος της Αίθουσας Ολομέλειας, το οποίο περιλαμβάνει τα ακόλουθα:</w:t>
      </w:r>
    </w:p>
    <w:p w:rsidR="00100CC8" w:rsidRPr="009C6B06" w:rsidRDefault="00100CC8" w:rsidP="009C6B06">
      <w:pPr>
        <w:pStyle w:val="a7"/>
        <w:numPr>
          <w:ilvl w:val="0"/>
          <w:numId w:val="18"/>
        </w:numPr>
        <w:spacing w:after="200"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 xml:space="preserve">Μικροφωνικό </w:t>
      </w:r>
    </w:p>
    <w:p w:rsidR="00100CC8" w:rsidRPr="009C6B06" w:rsidRDefault="00100CC8" w:rsidP="009C6B06">
      <w:pPr>
        <w:pStyle w:val="a7"/>
        <w:numPr>
          <w:ilvl w:val="0"/>
          <w:numId w:val="18"/>
        </w:numPr>
        <w:spacing w:after="200"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Εγγραφής ομιλητών- ηλεκτρονικής ψηφοφορίας</w:t>
      </w:r>
    </w:p>
    <w:p w:rsidR="00100CC8" w:rsidRPr="009C6B06" w:rsidRDefault="00100CC8" w:rsidP="009C6B06">
      <w:pPr>
        <w:pStyle w:val="a7"/>
        <w:numPr>
          <w:ilvl w:val="0"/>
          <w:numId w:val="18"/>
        </w:numPr>
        <w:spacing w:after="200"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Υφιστάμενο μεγαφωνικό</w:t>
      </w:r>
    </w:p>
    <w:p w:rsidR="00100CC8" w:rsidRPr="009C6B06" w:rsidRDefault="00100CC8" w:rsidP="009C6B06">
      <w:pPr>
        <w:pStyle w:val="a7"/>
        <w:numPr>
          <w:ilvl w:val="0"/>
          <w:numId w:val="18"/>
        </w:numPr>
        <w:spacing w:after="200"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χρονόμετρο</w:t>
      </w:r>
    </w:p>
    <w:p w:rsidR="00100CC8" w:rsidRPr="009C6B06" w:rsidRDefault="00100CC8" w:rsidP="009C6B06">
      <w:pPr>
        <w:spacing w:line="360" w:lineRule="auto"/>
        <w:ind w:right="-58"/>
        <w:jc w:val="both"/>
        <w:rPr>
          <w:rFonts w:ascii="Cambria" w:eastAsia="Calibri" w:hAnsi="Cambria" w:cs="Times New Roman"/>
          <w:b/>
          <w:sz w:val="24"/>
          <w:szCs w:val="24"/>
        </w:rPr>
      </w:pPr>
      <w:r w:rsidRPr="009C6B06">
        <w:rPr>
          <w:rFonts w:ascii="Cambria" w:eastAsia="Calibri" w:hAnsi="Cambria" w:cs="Times New Roman"/>
          <w:b/>
          <w:sz w:val="24"/>
          <w:szCs w:val="24"/>
        </w:rPr>
        <w:lastRenderedPageBreak/>
        <w:t>Β. Περίοδος οκταετούς τεχνικής υποστήριξης – συντήρησης</w:t>
      </w:r>
    </w:p>
    <w:p w:rsidR="00100CC8" w:rsidRPr="009C6B06" w:rsidRDefault="00100CC8" w:rsidP="009C6B06">
      <w:pPr>
        <w:spacing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Κατά την περίοδο αυτή ο Ανάδοχος υποχρεούται για :</w:t>
      </w:r>
    </w:p>
    <w:p w:rsidR="00100CC8" w:rsidRPr="009C6B06" w:rsidRDefault="00100CC8" w:rsidP="009C6B06">
      <w:pPr>
        <w:pStyle w:val="a7"/>
        <w:numPr>
          <w:ilvl w:val="0"/>
          <w:numId w:val="17"/>
        </w:numPr>
        <w:spacing w:after="200"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Τη μηνιαία εκτέλεση εργασιών  προληπτικής συντήρησης όλων των συστημάτων (έλεγχος καλής λειτουργίας, έλεγχος των κυκλωμάτων, διασυνδέσεων και οποιοδήποτε άλλο έλεγχο συνιστούν οι κατασκευαστές των συστημάτων και σύμφωνα με το υποβληθέν πρόγραμμα συντήρησης), η οποία θα πραγματοποιείται σε χρόνο κατά τον οποίο δεν θα υπάρχει συνεδρίαση εντός της Αίθουσας της Ολομέλειας.</w:t>
      </w:r>
    </w:p>
    <w:p w:rsidR="00100CC8" w:rsidRPr="009C6B06" w:rsidRDefault="00100CC8" w:rsidP="009C6B06">
      <w:pPr>
        <w:pStyle w:val="-11"/>
        <w:numPr>
          <w:ilvl w:val="0"/>
          <w:numId w:val="17"/>
        </w:numPr>
        <w:spacing w:before="120" w:after="120" w:line="360" w:lineRule="auto"/>
        <w:jc w:val="both"/>
        <w:rPr>
          <w:rFonts w:ascii="Cambria" w:hAnsi="Cambria"/>
          <w:sz w:val="24"/>
          <w:szCs w:val="24"/>
          <w:lang w:eastAsia="en-US"/>
        </w:rPr>
      </w:pPr>
      <w:r w:rsidRPr="009C6B06">
        <w:rPr>
          <w:rFonts w:ascii="Cambria" w:hAnsi="Cambria"/>
          <w:sz w:val="24"/>
          <w:szCs w:val="24"/>
          <w:lang w:eastAsia="en-US"/>
        </w:rPr>
        <w:t xml:space="preserve">Την χωρίς καθυστέρηση και με δικά του έξοδα αποκατάσταση κάθε βλάβης ή δυσλειτουργίας όλων των συστημάτων. Αν προκύψει αχρήστευση  μέρους ή του συνόλου του εξοπλισμού ή του λογισμικού, ο Ανάδοχος προβαίνει σε αντικαταστάσεις σε τέτοιο βαθμό, ώστε να εξασφαλίζεται η καλή λειτουργία των συστημάτων, σύμφωνα με τις προδιαγραφές της διακήρυξης και της σύμβασης.  </w:t>
      </w:r>
    </w:p>
    <w:p w:rsidR="00100CC8" w:rsidRPr="009C6B06" w:rsidRDefault="00100CC8" w:rsidP="009C6B06">
      <w:pPr>
        <w:pStyle w:val="-11"/>
        <w:numPr>
          <w:ilvl w:val="0"/>
          <w:numId w:val="16"/>
        </w:numPr>
        <w:spacing w:before="120" w:after="120" w:line="360" w:lineRule="auto"/>
        <w:ind w:left="709" w:hanging="425"/>
        <w:jc w:val="both"/>
        <w:rPr>
          <w:rFonts w:ascii="Cambria" w:hAnsi="Cambria"/>
          <w:sz w:val="24"/>
          <w:szCs w:val="24"/>
          <w:lang w:eastAsia="en-US"/>
        </w:rPr>
      </w:pPr>
      <w:r w:rsidRPr="009C6B06">
        <w:rPr>
          <w:rFonts w:ascii="Cambria" w:hAnsi="Cambria"/>
          <w:sz w:val="24"/>
          <w:szCs w:val="24"/>
          <w:lang w:eastAsia="en-US"/>
        </w:rPr>
        <w:t xml:space="preserve">Την παράδοση και εγκατάσταση τυχόν νέων εκδόσεων και </w:t>
      </w:r>
      <w:r w:rsidRPr="009C6B06">
        <w:rPr>
          <w:rFonts w:ascii="Cambria" w:hAnsi="Cambria"/>
          <w:sz w:val="24"/>
          <w:szCs w:val="24"/>
        </w:rPr>
        <w:t xml:space="preserve">αναβαθμίσεων </w:t>
      </w:r>
      <w:r w:rsidRPr="009C6B06">
        <w:rPr>
          <w:rFonts w:ascii="Cambria" w:hAnsi="Cambria"/>
          <w:sz w:val="24"/>
          <w:szCs w:val="24"/>
          <w:lang w:eastAsia="en-US"/>
        </w:rPr>
        <w:t xml:space="preserve">των λογισμικών των συστημάτων, συμπεριλαμβανομένου και του αντίστοιχου εκτελέσιμου κώδικα. Την παράδοση </w:t>
      </w:r>
      <w:proofErr w:type="spellStart"/>
      <w:r w:rsidRPr="009C6B06">
        <w:rPr>
          <w:rFonts w:ascii="Cambria" w:hAnsi="Cambria"/>
          <w:sz w:val="24"/>
          <w:szCs w:val="24"/>
          <w:lang w:eastAsia="en-US"/>
        </w:rPr>
        <w:t>επικαιροποιημένων</w:t>
      </w:r>
      <w:proofErr w:type="spellEnd"/>
      <w:r w:rsidRPr="009C6B06">
        <w:rPr>
          <w:rFonts w:ascii="Cambria" w:hAnsi="Cambria"/>
          <w:sz w:val="24"/>
          <w:szCs w:val="24"/>
          <w:lang w:eastAsia="en-US"/>
        </w:rPr>
        <w:t xml:space="preserve"> εγχειριδίων  και σχεδίων μετά από κάθε μεταβολή, επανέκδοση ή τροποποίηση που ενδεχομένως πραγματοποιηθεί. Την παράδοση, επίσης, όλων των παραμετροποιήσεων (</w:t>
      </w:r>
      <w:proofErr w:type="spellStart"/>
      <w:r w:rsidRPr="009C6B06">
        <w:rPr>
          <w:rFonts w:ascii="Cambria" w:hAnsi="Cambria"/>
          <w:sz w:val="24"/>
          <w:szCs w:val="24"/>
          <w:lang w:eastAsia="en-US"/>
        </w:rPr>
        <w:t>configuration</w:t>
      </w:r>
      <w:proofErr w:type="spellEnd"/>
      <w:r w:rsidRPr="009C6B06">
        <w:rPr>
          <w:rFonts w:ascii="Cambria" w:hAnsi="Cambria"/>
          <w:sz w:val="24"/>
          <w:szCs w:val="24"/>
          <w:lang w:eastAsia="en-US"/>
        </w:rPr>
        <w:t xml:space="preserve"> </w:t>
      </w:r>
      <w:proofErr w:type="spellStart"/>
      <w:r w:rsidRPr="009C6B06">
        <w:rPr>
          <w:rFonts w:ascii="Cambria" w:hAnsi="Cambria"/>
          <w:sz w:val="24"/>
          <w:szCs w:val="24"/>
          <w:lang w:eastAsia="en-US"/>
        </w:rPr>
        <w:t>files</w:t>
      </w:r>
      <w:proofErr w:type="spellEnd"/>
      <w:r w:rsidRPr="009C6B06">
        <w:rPr>
          <w:rFonts w:ascii="Cambria" w:hAnsi="Cambria"/>
          <w:sz w:val="24"/>
          <w:szCs w:val="24"/>
          <w:lang w:eastAsia="en-US"/>
        </w:rPr>
        <w:t>) του εξοπλισμού, καθώς και όλους τους κωδικούς πρόσβασης στα συστήματα.</w:t>
      </w:r>
    </w:p>
    <w:p w:rsidR="00100CC8" w:rsidRPr="009C6B06" w:rsidRDefault="00100CC8" w:rsidP="009C6B06">
      <w:pPr>
        <w:pStyle w:val="-11"/>
        <w:numPr>
          <w:ilvl w:val="0"/>
          <w:numId w:val="16"/>
        </w:numPr>
        <w:spacing w:before="120" w:after="120" w:line="360" w:lineRule="auto"/>
        <w:ind w:left="709" w:hanging="425"/>
        <w:jc w:val="both"/>
        <w:rPr>
          <w:rFonts w:ascii="Cambria" w:hAnsi="Cambria"/>
          <w:sz w:val="24"/>
          <w:szCs w:val="24"/>
          <w:lang w:eastAsia="en-US"/>
        </w:rPr>
      </w:pPr>
      <w:r w:rsidRPr="009C6B06">
        <w:rPr>
          <w:rFonts w:ascii="Cambria" w:hAnsi="Cambria"/>
          <w:sz w:val="24"/>
          <w:szCs w:val="24"/>
        </w:rPr>
        <w:t xml:space="preserve">Την πραγματοποίηση κάθε μικρής κλίμακας διαφοροποίησης στα λογισμικά ψηφοφορίας και εγγραφής ομιλητών, κατόπιν απαίτησης της Βουλής. Η ανάγκη τέτοιων διαφοροποιήσεων μπορεί να προκύψει είτε για την καλύτερη λειτουργία του συστήματος, είτε λόγω </w:t>
      </w:r>
      <w:r w:rsidRPr="009C6B06">
        <w:rPr>
          <w:rFonts w:ascii="Cambria" w:hAnsi="Cambria"/>
          <w:sz w:val="24"/>
          <w:szCs w:val="24"/>
          <w:lang w:eastAsia="en-US"/>
        </w:rPr>
        <w:t>αλλαγών στις διαδικασίες ψηφοφοριών της Βουλής.</w:t>
      </w:r>
    </w:p>
    <w:p w:rsidR="00100CC8" w:rsidRPr="009C6B06" w:rsidRDefault="00100CC8" w:rsidP="009C6B06">
      <w:pPr>
        <w:numPr>
          <w:ilvl w:val="0"/>
          <w:numId w:val="16"/>
        </w:numPr>
        <w:spacing w:before="100" w:beforeAutospacing="1" w:after="100" w:afterAutospacing="1" w:line="360" w:lineRule="auto"/>
        <w:ind w:left="709" w:right="-58" w:hanging="425"/>
        <w:jc w:val="both"/>
        <w:rPr>
          <w:rFonts w:ascii="Cambria" w:eastAsia="Calibri" w:hAnsi="Cambria" w:cs="Times New Roman"/>
          <w:sz w:val="24"/>
          <w:szCs w:val="24"/>
        </w:rPr>
      </w:pPr>
      <w:r w:rsidRPr="009C6B06">
        <w:rPr>
          <w:rFonts w:ascii="Cambria" w:eastAsia="Calibri" w:hAnsi="Cambria" w:cs="Times New Roman"/>
          <w:sz w:val="24"/>
          <w:szCs w:val="24"/>
        </w:rPr>
        <w:t>Την εκτέλεση όλων των εργασιών εγκατάστασης, επισκευής- αντικατάστασης (προληπτικής, λόγω βλάβης, δυσλειτουργίας, ανεπαρκούς λειτουργίας κλπ.)που απαιτούνται για την απρόσκοπτη, εύρυθμη, ορθή και ασφαλή λειτουργία των συστημάτων.</w:t>
      </w:r>
    </w:p>
    <w:p w:rsidR="00100CC8" w:rsidRPr="009C6B06" w:rsidRDefault="00100CC8" w:rsidP="009C6B06">
      <w:pPr>
        <w:pStyle w:val="a7"/>
        <w:numPr>
          <w:ilvl w:val="0"/>
          <w:numId w:val="16"/>
        </w:numPr>
        <w:spacing w:after="0" w:line="360" w:lineRule="auto"/>
        <w:ind w:left="709" w:right="-58" w:hanging="425"/>
        <w:jc w:val="both"/>
        <w:rPr>
          <w:rFonts w:ascii="Cambria" w:eastAsia="Calibri" w:hAnsi="Cambria" w:cs="Times New Roman"/>
          <w:sz w:val="24"/>
          <w:szCs w:val="24"/>
        </w:rPr>
      </w:pPr>
      <w:r w:rsidRPr="009C6B06">
        <w:rPr>
          <w:rFonts w:ascii="Cambria" w:eastAsia="Calibri" w:hAnsi="Cambria" w:cs="Times New Roman"/>
          <w:sz w:val="24"/>
          <w:szCs w:val="24"/>
        </w:rPr>
        <w:t>Την 24ωρη τηλεφωνική υποστήριξη/ 365 ημέρες το έτος.</w:t>
      </w:r>
    </w:p>
    <w:p w:rsidR="00100CC8" w:rsidRPr="009C6B06" w:rsidRDefault="00100CC8" w:rsidP="009C6B06">
      <w:pPr>
        <w:pStyle w:val="a7"/>
        <w:numPr>
          <w:ilvl w:val="0"/>
          <w:numId w:val="16"/>
        </w:numPr>
        <w:spacing w:after="0" w:line="360" w:lineRule="auto"/>
        <w:ind w:left="709" w:right="-58" w:hanging="425"/>
        <w:jc w:val="both"/>
        <w:rPr>
          <w:rFonts w:ascii="Cambria" w:eastAsia="Calibri" w:hAnsi="Cambria" w:cs="Times New Roman"/>
          <w:sz w:val="24"/>
          <w:szCs w:val="24"/>
        </w:rPr>
      </w:pPr>
      <w:r w:rsidRPr="009C6B06">
        <w:rPr>
          <w:rFonts w:ascii="Cambria" w:eastAsia="Calibri" w:hAnsi="Cambria" w:cs="Times New Roman"/>
          <w:sz w:val="24"/>
          <w:szCs w:val="24"/>
        </w:rPr>
        <w:t xml:space="preserve">Την επιτόπου ανταπόκριση για απεριόριστο αριθμό επισκέψεων, λόγω βλαβών, μετά από κλήση της Υπηρεσίας (τηλεφωνική, </w:t>
      </w:r>
      <w:proofErr w:type="spellStart"/>
      <w:r w:rsidRPr="009C6B06">
        <w:rPr>
          <w:rFonts w:ascii="Cambria" w:eastAsia="Calibri" w:hAnsi="Cambria" w:cs="Times New Roman"/>
          <w:sz w:val="24"/>
          <w:szCs w:val="24"/>
        </w:rPr>
        <w:t>fax</w:t>
      </w:r>
      <w:proofErr w:type="spellEnd"/>
      <w:r w:rsidRPr="009C6B06">
        <w:rPr>
          <w:rFonts w:ascii="Cambria" w:eastAsia="Calibri" w:hAnsi="Cambria" w:cs="Times New Roman"/>
          <w:sz w:val="24"/>
          <w:szCs w:val="24"/>
        </w:rPr>
        <w:t>, e-</w:t>
      </w:r>
      <w:proofErr w:type="spellStart"/>
      <w:r w:rsidRPr="009C6B06">
        <w:rPr>
          <w:rFonts w:ascii="Cambria" w:eastAsia="Calibri" w:hAnsi="Cambria" w:cs="Times New Roman"/>
          <w:sz w:val="24"/>
          <w:szCs w:val="24"/>
        </w:rPr>
        <w:t>mail</w:t>
      </w:r>
      <w:proofErr w:type="spellEnd"/>
      <w:r w:rsidRPr="009C6B06">
        <w:rPr>
          <w:rFonts w:ascii="Cambria" w:eastAsia="Calibri" w:hAnsi="Cambria" w:cs="Times New Roman"/>
          <w:sz w:val="24"/>
          <w:szCs w:val="24"/>
        </w:rPr>
        <w:t>) εντός:</w:t>
      </w:r>
    </w:p>
    <w:p w:rsidR="00100CC8" w:rsidRPr="009C6B06" w:rsidRDefault="00100CC8" w:rsidP="009C6B06">
      <w:pPr>
        <w:pStyle w:val="a7"/>
        <w:numPr>
          <w:ilvl w:val="1"/>
          <w:numId w:val="16"/>
        </w:numPr>
        <w:spacing w:after="0"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lastRenderedPageBreak/>
        <w:t>Δυο (2) ωρών για βλάβες μείζονος σημασίας (βλάβες που καθιστούν αδύνατη την πραγματοποίηση  συνεδρίασης, ηλεκτρονικής ψηφοφορίας και εγγραφής ομιλητών στην Αίθουσα)</w:t>
      </w:r>
    </w:p>
    <w:p w:rsidR="00100CC8" w:rsidRPr="009C6B06" w:rsidRDefault="00100CC8" w:rsidP="009C6B06">
      <w:pPr>
        <w:pStyle w:val="a7"/>
        <w:numPr>
          <w:ilvl w:val="1"/>
          <w:numId w:val="16"/>
        </w:numPr>
        <w:spacing w:after="0"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 xml:space="preserve">Είκοσι τεσσάρων (24) ωρών, για τις ελάσσονος σημασίας βλάβες (π.χ. μη λειτουργίας περιορισμένου αριθμού μικροφώνων, στα οποία δεν περιλαμβάνονται ωστόσο του Προέδρου , του Πρωθυπουργού και του Βήματος κλπ.).  </w:t>
      </w:r>
    </w:p>
    <w:p w:rsidR="00100CC8" w:rsidRPr="009C6B06" w:rsidRDefault="00100CC8" w:rsidP="009C6B06">
      <w:pPr>
        <w:numPr>
          <w:ilvl w:val="0"/>
          <w:numId w:val="16"/>
        </w:numPr>
        <w:spacing w:after="0" w:line="360" w:lineRule="auto"/>
        <w:ind w:left="709" w:right="-58" w:hanging="425"/>
        <w:jc w:val="both"/>
        <w:rPr>
          <w:rFonts w:ascii="Cambria" w:eastAsia="Calibri" w:hAnsi="Cambria" w:cs="Times New Roman"/>
          <w:sz w:val="24"/>
          <w:szCs w:val="24"/>
        </w:rPr>
      </w:pPr>
      <w:r w:rsidRPr="009C6B06">
        <w:rPr>
          <w:rFonts w:ascii="Cambria" w:hAnsi="Cambria"/>
          <w:sz w:val="24"/>
          <w:szCs w:val="24"/>
        </w:rPr>
        <w:t>Τη διάθεση ενός (1) τουλάχιστον εξειδικευμένου τεχνικού για την εκπαίδευση προσωπικού, όπως αναλυτικά περιγράφεται στο αντίστοιχο κεφάλαιο.</w:t>
      </w:r>
    </w:p>
    <w:p w:rsidR="00100CC8" w:rsidRPr="009C6B06" w:rsidRDefault="00100CC8" w:rsidP="009C6B06">
      <w:pPr>
        <w:numPr>
          <w:ilvl w:val="0"/>
          <w:numId w:val="16"/>
        </w:numPr>
        <w:spacing w:after="0" w:line="360" w:lineRule="auto"/>
        <w:ind w:left="709" w:right="-58" w:hanging="425"/>
        <w:jc w:val="both"/>
        <w:rPr>
          <w:rFonts w:ascii="Cambria" w:hAnsi="Cambria"/>
          <w:sz w:val="24"/>
          <w:szCs w:val="24"/>
        </w:rPr>
      </w:pPr>
      <w:r w:rsidRPr="009C6B06">
        <w:rPr>
          <w:rFonts w:ascii="Cambria" w:hAnsi="Cambria"/>
          <w:sz w:val="24"/>
          <w:szCs w:val="24"/>
        </w:rPr>
        <w:t>Τη διάθεση ενός (1) τουλάχιστον εξειδικευμένου τεχνικού για επιτόπου υποστήριξη για δυο συνεδριάσεις ανά έτος.</w:t>
      </w:r>
    </w:p>
    <w:p w:rsidR="00100CC8" w:rsidRPr="009C6B06" w:rsidRDefault="00100CC8" w:rsidP="009C6B06">
      <w:pPr>
        <w:pStyle w:val="a7"/>
        <w:numPr>
          <w:ilvl w:val="0"/>
          <w:numId w:val="16"/>
        </w:numPr>
        <w:spacing w:before="100" w:beforeAutospacing="1" w:after="100" w:afterAutospacing="1" w:line="360" w:lineRule="auto"/>
        <w:ind w:left="709" w:right="-57" w:hanging="425"/>
        <w:jc w:val="both"/>
        <w:rPr>
          <w:rFonts w:ascii="Cambria" w:hAnsi="Cambria"/>
          <w:sz w:val="24"/>
          <w:szCs w:val="24"/>
        </w:rPr>
      </w:pPr>
      <w:r w:rsidRPr="009C6B06">
        <w:rPr>
          <w:rFonts w:ascii="Cambria" w:hAnsi="Cambria"/>
          <w:sz w:val="24"/>
          <w:szCs w:val="24"/>
        </w:rPr>
        <w:t>Την ύπαρξη  παρακαταθήκης ανταλλακτικών των υπό προμήθεια συστημάτων στους χώρους του σε ποσοστό 5% ή τουλάχιστον ενός τεμαχίου.</w:t>
      </w:r>
    </w:p>
    <w:p w:rsidR="00100CC8" w:rsidRPr="009C6B06" w:rsidRDefault="00100CC8" w:rsidP="009C6B06">
      <w:pPr>
        <w:numPr>
          <w:ilvl w:val="0"/>
          <w:numId w:val="16"/>
        </w:numPr>
        <w:spacing w:before="100" w:beforeAutospacing="1" w:after="100" w:afterAutospacing="1" w:line="360" w:lineRule="auto"/>
        <w:ind w:left="709" w:right="-57" w:hanging="425"/>
        <w:jc w:val="both"/>
        <w:rPr>
          <w:rFonts w:ascii="Cambria" w:hAnsi="Cambria"/>
          <w:sz w:val="24"/>
          <w:szCs w:val="24"/>
        </w:rPr>
      </w:pPr>
      <w:r w:rsidRPr="009C6B06">
        <w:rPr>
          <w:rFonts w:ascii="Cambria" w:hAnsi="Cambria"/>
          <w:sz w:val="24"/>
          <w:szCs w:val="24"/>
        </w:rPr>
        <w:t>Την αποκατάσταση των βλαβών  και των ανωμαλιών λειτουργίας του εξοπλισμού και των ανωμαλιών λειτουργίας του λογισμικού συστημάτων (</w:t>
      </w:r>
      <w:proofErr w:type="spellStart"/>
      <w:r w:rsidRPr="009C6B06">
        <w:rPr>
          <w:rFonts w:ascii="Cambria" w:hAnsi="Cambria"/>
          <w:sz w:val="24"/>
          <w:szCs w:val="24"/>
        </w:rPr>
        <w:t>bugs</w:t>
      </w:r>
      <w:proofErr w:type="spellEnd"/>
      <w:r w:rsidRPr="009C6B06">
        <w:rPr>
          <w:rFonts w:ascii="Cambria" w:hAnsi="Cambria"/>
          <w:sz w:val="24"/>
          <w:szCs w:val="24"/>
        </w:rPr>
        <w:t>).</w:t>
      </w:r>
    </w:p>
    <w:p w:rsidR="00100CC8" w:rsidRPr="009C6B06" w:rsidRDefault="00100CC8" w:rsidP="009C6B06">
      <w:pPr>
        <w:spacing w:after="0" w:line="360" w:lineRule="auto"/>
        <w:ind w:right="-58"/>
        <w:jc w:val="both"/>
        <w:rPr>
          <w:rFonts w:ascii="Cambria" w:hAnsi="Cambria"/>
          <w:sz w:val="24"/>
          <w:szCs w:val="24"/>
          <w:highlight w:val="yellow"/>
        </w:rPr>
      </w:pPr>
    </w:p>
    <w:p w:rsidR="00100CC8" w:rsidRPr="009C6B06" w:rsidRDefault="00100CC8" w:rsidP="009C6B06">
      <w:pPr>
        <w:spacing w:line="360" w:lineRule="auto"/>
        <w:ind w:right="-58"/>
        <w:jc w:val="both"/>
        <w:rPr>
          <w:rFonts w:ascii="Cambria" w:eastAsia="Calibri" w:hAnsi="Cambria" w:cs="Times New Roman"/>
          <w:b/>
          <w:sz w:val="24"/>
          <w:szCs w:val="24"/>
        </w:rPr>
      </w:pPr>
      <w:r w:rsidRPr="009C6B06">
        <w:rPr>
          <w:rFonts w:ascii="Cambria" w:eastAsia="Calibri" w:hAnsi="Cambria" w:cs="Times New Roman"/>
          <w:b/>
          <w:sz w:val="24"/>
          <w:szCs w:val="24"/>
        </w:rPr>
        <w:t>Γ. Περίοδος τριετούς εγγύησης (εγγυημένη λειτουργία προμήθειας)</w:t>
      </w:r>
    </w:p>
    <w:p w:rsidR="00100CC8" w:rsidRPr="009C6B06" w:rsidRDefault="00100CC8" w:rsidP="009C6B06">
      <w:pPr>
        <w:spacing w:line="360" w:lineRule="auto"/>
        <w:ind w:right="-58"/>
        <w:jc w:val="both"/>
        <w:rPr>
          <w:rFonts w:ascii="Cambria" w:hAnsi="Cambria"/>
          <w:sz w:val="24"/>
          <w:szCs w:val="24"/>
        </w:rPr>
      </w:pPr>
      <w:r w:rsidRPr="009C6B06">
        <w:rPr>
          <w:rFonts w:ascii="Cambria" w:hAnsi="Cambria"/>
          <w:sz w:val="24"/>
          <w:szCs w:val="24"/>
        </w:rPr>
        <w:t xml:space="preserve"> Κατά την περίοδο αυτή ο Ανάδοχος, εκτός των αναφερομένων στην παράγραφο Α, υποχρεούται για την κάλυψη του κόστους της προμήθειας όλων των υλικών (ανταλλακτικών και αναλωσίμων). Εξαιρούνται οι περιπτώσεις του κόστους της προμήθειας των μικροφώνων και των μονάδων εδράνων, στις οποίες η ενδεχόμενη βλάβη οφείλεται σε υπαιτιότητα των χρηστών (κακή χρήση). Σε κάθε περίπτωση οι εργασίες αντικατάστασης των ανωτέρω περιλαμβάνονται στις υποχρεώσεις του Αναδόχου. </w:t>
      </w:r>
    </w:p>
    <w:p w:rsidR="00716DC9" w:rsidRPr="009C6B06" w:rsidRDefault="00716DC9" w:rsidP="009C6B06">
      <w:pPr>
        <w:spacing w:line="360" w:lineRule="auto"/>
        <w:ind w:right="-58"/>
        <w:jc w:val="both"/>
        <w:rPr>
          <w:rFonts w:ascii="Cambria" w:hAnsi="Cambria"/>
          <w:sz w:val="24"/>
          <w:szCs w:val="24"/>
        </w:rPr>
      </w:pPr>
    </w:p>
    <w:p w:rsidR="00100CC8" w:rsidRPr="009C6B06" w:rsidRDefault="00100CC8" w:rsidP="009C6B06">
      <w:pPr>
        <w:spacing w:line="360" w:lineRule="auto"/>
        <w:ind w:right="-58"/>
        <w:jc w:val="both"/>
        <w:rPr>
          <w:rFonts w:ascii="Cambria" w:eastAsia="Calibri" w:hAnsi="Cambria" w:cs="Times New Roman"/>
          <w:b/>
          <w:sz w:val="24"/>
          <w:szCs w:val="24"/>
        </w:rPr>
      </w:pPr>
      <w:r w:rsidRPr="009C6B06">
        <w:rPr>
          <w:rFonts w:ascii="Cambria" w:eastAsia="Calibri" w:hAnsi="Cambria" w:cs="Times New Roman"/>
          <w:b/>
          <w:sz w:val="24"/>
          <w:szCs w:val="24"/>
        </w:rPr>
        <w:t>Δ. Περίοδος πενταετούς τεχνικής υποστήριξης – συντήρησης</w:t>
      </w:r>
    </w:p>
    <w:p w:rsidR="00100CC8" w:rsidRPr="009C6B06" w:rsidRDefault="00100CC8" w:rsidP="009C6B06">
      <w:pPr>
        <w:spacing w:line="360" w:lineRule="auto"/>
        <w:ind w:right="-58"/>
        <w:jc w:val="both"/>
        <w:rPr>
          <w:rFonts w:ascii="Cambria" w:eastAsia="Calibri" w:hAnsi="Cambria" w:cs="Times New Roman"/>
          <w:sz w:val="24"/>
          <w:szCs w:val="24"/>
        </w:rPr>
      </w:pPr>
      <w:r w:rsidRPr="009C6B06">
        <w:rPr>
          <w:rFonts w:ascii="Cambria" w:eastAsia="Calibri" w:hAnsi="Cambria" w:cs="Times New Roman"/>
          <w:sz w:val="24"/>
          <w:szCs w:val="24"/>
        </w:rPr>
        <w:t>Κατά την περίοδο αυτή ο Ανάδοχος, εκτός των αναφερομένων στην παράγραφο Α, υποχρεούται για την κάλυψη του κόστους της προμήθειας όλων των υλικών (ανταλλακτικών και αναλωσίμων), εκτός των μικροφώνων, των μονάδων εδράνων, της κεντρικής μονάδας, των τροφοδοτικών- διανομέων των μονάδων εδράνων και των υπολογιστών- οθονών των συστημάτων εγγραφής ομιλητών- ηλεκτρονικής ψηφοφορίας. Σε κάθε περίπτωση οι εργασίες αντικατάστασης των ανωτέρω περιλαμβάνονται στις υποχρεώσεις του Αναδόχου.</w:t>
      </w:r>
    </w:p>
    <w:p w:rsidR="000C04B3" w:rsidRPr="000C04B3" w:rsidRDefault="000C04B3" w:rsidP="000C04B3">
      <w:pPr>
        <w:jc w:val="center"/>
        <w:rPr>
          <w:rFonts w:ascii="Cambria" w:hAnsi="Cambria" w:cs="Arial"/>
          <w:b/>
          <w:sz w:val="20"/>
          <w:szCs w:val="20"/>
        </w:rPr>
      </w:pPr>
      <w:r w:rsidRPr="000C04B3">
        <w:rPr>
          <w:rFonts w:ascii="Cambria" w:hAnsi="Cambria" w:cs="Arial"/>
          <w:b/>
          <w:sz w:val="20"/>
          <w:szCs w:val="20"/>
        </w:rPr>
        <w:lastRenderedPageBreak/>
        <w:t>ΠΙΝΑΚΑΣ ΣΥΜΜΟΡΦΩΣΗΣ</w:t>
      </w:r>
    </w:p>
    <w:p w:rsidR="000C04B3" w:rsidRPr="000C04B3" w:rsidRDefault="000C04B3" w:rsidP="000C04B3">
      <w:pPr>
        <w:jc w:val="both"/>
        <w:rPr>
          <w:rFonts w:ascii="Cambria" w:hAnsi="Cambria" w:cs="Arial"/>
          <w:sz w:val="20"/>
          <w:szCs w:val="20"/>
        </w:rPr>
      </w:pPr>
    </w:p>
    <w:p w:rsidR="000C04B3" w:rsidRPr="00D20CCE" w:rsidRDefault="000C04B3" w:rsidP="00D20CCE">
      <w:pPr>
        <w:spacing w:line="276" w:lineRule="auto"/>
        <w:jc w:val="both"/>
        <w:rPr>
          <w:rFonts w:ascii="Cambria" w:hAnsi="Cambria" w:cs="Arial"/>
        </w:rPr>
      </w:pPr>
      <w:r w:rsidRPr="00D20CCE">
        <w:rPr>
          <w:rFonts w:ascii="Cambria" w:hAnsi="Cambria" w:cs="Arial"/>
        </w:rPr>
        <w:t>Στον παρακάτω πίνακα όπου η απαίτηση αναφέρει:</w:t>
      </w:r>
    </w:p>
    <w:p w:rsidR="000C04B3" w:rsidRPr="00D20CCE" w:rsidRDefault="000C04B3" w:rsidP="00D20CCE">
      <w:pPr>
        <w:numPr>
          <w:ilvl w:val="0"/>
          <w:numId w:val="41"/>
        </w:numPr>
        <w:spacing w:after="0" w:line="276" w:lineRule="auto"/>
        <w:contextualSpacing/>
        <w:jc w:val="both"/>
        <w:rPr>
          <w:rFonts w:ascii="Cambria" w:hAnsi="Cambria" w:cs="Arial"/>
        </w:rPr>
      </w:pPr>
      <w:r w:rsidRPr="00D20CCE">
        <w:rPr>
          <w:rFonts w:ascii="Cambria" w:hAnsi="Cambria" w:cs="Arial"/>
        </w:rPr>
        <w:t>¨ΝΑΙ¨: απαιτείται η δήλωση του προσφέροντα ότι πληρούνται τα αναφερόμενα στην Τεχνική Περιγραφή – Προδιαγραφές.</w:t>
      </w:r>
    </w:p>
    <w:p w:rsidR="000C04B3" w:rsidRPr="00D20CCE" w:rsidRDefault="000C04B3" w:rsidP="00D20CCE">
      <w:pPr>
        <w:numPr>
          <w:ilvl w:val="0"/>
          <w:numId w:val="41"/>
        </w:numPr>
        <w:spacing w:after="0" w:line="276" w:lineRule="auto"/>
        <w:contextualSpacing/>
        <w:jc w:val="both"/>
        <w:rPr>
          <w:rFonts w:ascii="Cambria" w:hAnsi="Cambria" w:cs="Arial"/>
        </w:rPr>
      </w:pPr>
      <w:r w:rsidRPr="00D20CCE">
        <w:rPr>
          <w:rFonts w:ascii="Cambria" w:hAnsi="Cambria" w:cs="Arial"/>
        </w:rPr>
        <w:t xml:space="preserve">¨ΠΕΡΙΓΡΑΦΗ¨: απαιτείται επιπλέον η περιγραφή των </w:t>
      </w:r>
      <w:proofErr w:type="spellStart"/>
      <w:r w:rsidRPr="00D20CCE">
        <w:rPr>
          <w:rFonts w:ascii="Cambria" w:hAnsi="Cambria" w:cs="Arial"/>
        </w:rPr>
        <w:t>προσφερομένων</w:t>
      </w:r>
      <w:proofErr w:type="spellEnd"/>
      <w:r w:rsidRPr="00D20CCE">
        <w:rPr>
          <w:rFonts w:ascii="Cambria" w:hAnsi="Cambria" w:cs="Arial"/>
        </w:rPr>
        <w:t xml:space="preserve"> (συσκευών – διατάξεων </w:t>
      </w:r>
      <w:proofErr w:type="spellStart"/>
      <w:r w:rsidRPr="00D20CCE">
        <w:rPr>
          <w:rFonts w:ascii="Cambria" w:hAnsi="Cambria" w:cs="Arial"/>
        </w:rPr>
        <w:t>κλπ</w:t>
      </w:r>
      <w:proofErr w:type="spellEnd"/>
      <w:r w:rsidRPr="00D20CCE">
        <w:rPr>
          <w:rFonts w:ascii="Cambria" w:hAnsi="Cambria" w:cs="Arial"/>
        </w:rPr>
        <w:t xml:space="preserve">) με λεπτομερή αναφορά στα αντίστοιχα τεχνικά φυλλάδια που θα προσκομισθούν (σελ., παράγραφος και υπογραμμισμένο κείμενο) για την τεκμηρίωση της συμφωνίας των </w:t>
      </w:r>
      <w:proofErr w:type="spellStart"/>
      <w:r w:rsidRPr="00D20CCE">
        <w:rPr>
          <w:rFonts w:ascii="Cambria" w:hAnsi="Cambria" w:cs="Arial"/>
        </w:rPr>
        <w:t>προσφερομένων</w:t>
      </w:r>
      <w:proofErr w:type="spellEnd"/>
      <w:r w:rsidRPr="00D20CCE">
        <w:rPr>
          <w:rFonts w:ascii="Cambria" w:hAnsi="Cambria" w:cs="Arial"/>
        </w:rPr>
        <w:t xml:space="preserve"> με τα ζητούμενα από την Τεχνική Περιγραφή – Προδιαγραφές.</w:t>
      </w:r>
    </w:p>
    <w:p w:rsidR="000C04B3" w:rsidRPr="00D20CCE" w:rsidRDefault="000C04B3" w:rsidP="00D20CCE">
      <w:pPr>
        <w:numPr>
          <w:ilvl w:val="0"/>
          <w:numId w:val="41"/>
        </w:numPr>
        <w:spacing w:after="0" w:line="276" w:lineRule="auto"/>
        <w:contextualSpacing/>
        <w:jc w:val="both"/>
        <w:rPr>
          <w:rFonts w:ascii="Cambria" w:hAnsi="Cambria" w:cs="Arial"/>
        </w:rPr>
      </w:pPr>
      <w:r w:rsidRPr="00D20CCE">
        <w:rPr>
          <w:rFonts w:ascii="Cambria" w:hAnsi="Cambria" w:cs="Arial"/>
        </w:rPr>
        <w:t>¨ΣΧΕΔΙΑΓΡΑΜΜΑ¨: απαιτείται επιπλέον η προσκόμιση σχεδιαγράμματος-σκαριφήματος, με τις προσφερόμενες διατάξεις-συσκευές-συνδεσμολογίες.</w:t>
      </w:r>
    </w:p>
    <w:p w:rsidR="000C04B3" w:rsidRPr="000C04B3" w:rsidRDefault="000C04B3" w:rsidP="000C04B3">
      <w:pPr>
        <w:jc w:val="center"/>
        <w:rPr>
          <w:rFonts w:ascii="Cambria" w:hAnsi="Cambria" w:cs="Arial"/>
          <w:sz w:val="20"/>
          <w:szCs w:val="20"/>
        </w:rPr>
      </w:pPr>
    </w:p>
    <w:tbl>
      <w:tblPr>
        <w:tblStyle w:val="ac"/>
        <w:tblW w:w="8930" w:type="dxa"/>
        <w:tblInd w:w="704" w:type="dxa"/>
        <w:tblLayout w:type="fixed"/>
        <w:tblLook w:val="04A0" w:firstRow="1" w:lastRow="0" w:firstColumn="1" w:lastColumn="0" w:noHBand="0" w:noVBand="1"/>
      </w:tblPr>
      <w:tblGrid>
        <w:gridCol w:w="709"/>
        <w:gridCol w:w="3139"/>
        <w:gridCol w:w="1920"/>
        <w:gridCol w:w="1657"/>
        <w:gridCol w:w="1505"/>
      </w:tblGrid>
      <w:tr w:rsidR="000C04B3" w:rsidRPr="000C04B3" w:rsidTr="00CC7F1D">
        <w:tc>
          <w:tcPr>
            <w:tcW w:w="709" w:type="dxa"/>
            <w:vAlign w:val="center"/>
          </w:tcPr>
          <w:p w:rsidR="000C04B3" w:rsidRPr="000C04B3" w:rsidRDefault="000C04B3" w:rsidP="00CC7F1D">
            <w:pPr>
              <w:ind w:right="-396"/>
              <w:rPr>
                <w:rFonts w:ascii="Cambria" w:hAnsi="Cambria" w:cs="Arial"/>
                <w:sz w:val="20"/>
                <w:szCs w:val="20"/>
              </w:rPr>
            </w:pPr>
            <w:r w:rsidRPr="000C04B3">
              <w:rPr>
                <w:rFonts w:ascii="Cambria" w:hAnsi="Cambria" w:cs="Arial"/>
                <w:sz w:val="20"/>
                <w:szCs w:val="20"/>
              </w:rPr>
              <w:t>α/α</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Περιγραφή - Προδιαγραφή</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Απαίτηση</w:t>
            </w:r>
          </w:p>
        </w:tc>
        <w:tc>
          <w:tcPr>
            <w:tcW w:w="1657" w:type="dxa"/>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Απάντηση Συμμετεχόντων</w:t>
            </w:r>
          </w:p>
        </w:tc>
        <w:tc>
          <w:tcPr>
            <w:tcW w:w="1505"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Τεκμηρίωση</w:t>
            </w:r>
            <w:r w:rsidRPr="000C04B3">
              <w:rPr>
                <w:rFonts w:ascii="Cambria" w:hAnsi="Cambria" w:cs="Arial"/>
                <w:sz w:val="20"/>
                <w:szCs w:val="20"/>
                <w:lang w:val="en-US"/>
              </w:rPr>
              <w:t>-</w:t>
            </w:r>
            <w:r w:rsidRPr="000C04B3">
              <w:rPr>
                <w:rFonts w:ascii="Cambria" w:hAnsi="Cambria" w:cs="Arial"/>
                <w:sz w:val="20"/>
                <w:szCs w:val="20"/>
              </w:rPr>
              <w:t>Παραπομπές</w:t>
            </w: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1</w:t>
            </w:r>
          </w:p>
        </w:tc>
        <w:tc>
          <w:tcPr>
            <w:tcW w:w="3139" w:type="dxa"/>
            <w:vAlign w:val="center"/>
          </w:tcPr>
          <w:p w:rsidR="000C04B3" w:rsidRPr="000C04B3" w:rsidRDefault="000C04B3" w:rsidP="00CC7F1D">
            <w:pPr>
              <w:ind w:left="-129"/>
              <w:rPr>
                <w:rFonts w:ascii="Cambria" w:hAnsi="Cambria" w:cs="Arial"/>
                <w:sz w:val="20"/>
                <w:szCs w:val="20"/>
              </w:rPr>
            </w:pPr>
            <w:r w:rsidRPr="000C04B3">
              <w:rPr>
                <w:rFonts w:ascii="Cambria" w:hAnsi="Cambria" w:cs="Arial"/>
                <w:sz w:val="20"/>
                <w:szCs w:val="20"/>
              </w:rPr>
              <w:t>2 κεντρικές μονάδες (κύρια και εφεδρική)</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2</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305 (τριακόσιες πέντε) συνεδριακές μονάδες εδράνου</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3</w:t>
            </w:r>
          </w:p>
        </w:tc>
        <w:tc>
          <w:tcPr>
            <w:tcW w:w="3139" w:type="dxa"/>
            <w:vAlign w:val="center"/>
          </w:tcPr>
          <w:p w:rsidR="000C04B3" w:rsidRPr="000C04B3" w:rsidRDefault="000C04B3" w:rsidP="00CC7F1D">
            <w:pPr>
              <w:spacing w:before="120" w:after="120"/>
              <w:rPr>
                <w:rFonts w:ascii="Cambria" w:hAnsi="Cambria" w:cs="Arial"/>
                <w:sz w:val="20"/>
                <w:szCs w:val="20"/>
              </w:rPr>
            </w:pPr>
            <w:r w:rsidRPr="000C04B3">
              <w:rPr>
                <w:rFonts w:ascii="Cambria" w:hAnsi="Cambria" w:cs="Arial"/>
                <w:sz w:val="20"/>
                <w:szCs w:val="20"/>
              </w:rPr>
              <w:t>4 (τέσσερα) μικρόφωνα</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4</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 (δυο) ασύρματα μικρόφωνα</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5</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Σύστημα διανομής ήχου - εγγραφής για τους στενογράφους, ηχεία και καταγραφή.</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 (ΠΕΡΙΓΡΑΦΗ–ΣΧΕΔΙΑΓΡΑΜΜΑ)</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6</w:t>
            </w:r>
          </w:p>
        </w:tc>
        <w:tc>
          <w:tcPr>
            <w:tcW w:w="3139" w:type="dxa"/>
            <w:vAlign w:val="center"/>
          </w:tcPr>
          <w:p w:rsidR="000C04B3" w:rsidRPr="000C04B3" w:rsidRDefault="000C04B3" w:rsidP="00CC7F1D">
            <w:pPr>
              <w:ind w:left="12" w:hanging="12"/>
              <w:rPr>
                <w:rFonts w:ascii="Cambria" w:hAnsi="Cambria" w:cs="Arial"/>
                <w:sz w:val="20"/>
                <w:szCs w:val="20"/>
              </w:rPr>
            </w:pPr>
            <w:r w:rsidRPr="000C04B3">
              <w:rPr>
                <w:rFonts w:ascii="Cambria" w:hAnsi="Cambria" w:cs="Arial"/>
                <w:sz w:val="20"/>
                <w:szCs w:val="20"/>
              </w:rPr>
              <w:t xml:space="preserve">Χίλιες (1000) κάρτες συνέδρων (Βουλευτών), και συσκευή για τον προγραμματισμό τους. </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7</w:t>
            </w:r>
          </w:p>
        </w:tc>
        <w:tc>
          <w:tcPr>
            <w:tcW w:w="3139" w:type="dxa"/>
            <w:vAlign w:val="center"/>
          </w:tcPr>
          <w:p w:rsidR="000C04B3" w:rsidRPr="000C04B3" w:rsidRDefault="000C04B3" w:rsidP="00CC7F1D">
            <w:pPr>
              <w:ind w:left="12"/>
              <w:rPr>
                <w:rFonts w:ascii="Cambria" w:hAnsi="Cambria" w:cs="Arial"/>
                <w:sz w:val="20"/>
                <w:szCs w:val="20"/>
              </w:rPr>
            </w:pPr>
            <w:r w:rsidRPr="000C04B3">
              <w:rPr>
                <w:rFonts w:ascii="Cambria" w:hAnsi="Cambria" w:cs="Arial"/>
                <w:sz w:val="20"/>
                <w:szCs w:val="20"/>
              </w:rPr>
              <w:t>διατάξεις τροφοδοσίας – διασύνδεσης των μονάδων (καλωδιώσεις-συσκευές κλπ.)</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954FE1">
            <w:pPr>
              <w:jc w:val="cente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8</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Διασύνδεση με το υφιστάμενο ενισχυτικό-μεγαφωνικό σύστημα της αίθουσας.</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954FE1">
            <w:pPr>
              <w:jc w:val="cente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9</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Διασύνδεση με το υφιστάμενο συνεδριακό σύστημα της Αίθουσα της Γερουσίας.</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954FE1">
            <w:pPr>
              <w:jc w:val="cente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10</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Διασύνδεση με τις εγκαταστάσεις του Τηλεοπτικού Σταθμού της Βουλής.</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w:t>
            </w:r>
          </w:p>
          <w:p w:rsidR="000C04B3" w:rsidRPr="000C04B3" w:rsidRDefault="000C04B3" w:rsidP="00954FE1">
            <w:pPr>
              <w:jc w:val="center"/>
              <w:rPr>
                <w:rFonts w:ascii="Cambria" w:hAnsi="Cambria" w:cs="Arial"/>
                <w:sz w:val="20"/>
                <w:szCs w:val="20"/>
              </w:rPr>
            </w:pPr>
            <w:r w:rsidRPr="000C04B3">
              <w:rPr>
                <w:rFonts w:ascii="Cambria" w:hAnsi="Cambria" w:cs="Arial"/>
                <w:sz w:val="20"/>
                <w:szCs w:val="20"/>
              </w:rPr>
              <w:t xml:space="preserve"> (ΠΕΡΙΓΡΑΦΗ – ΣΧΕΔΙΑΓΡΑΜΜΑ)</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11</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Εγκατάσταση εφεδρικού μικροφωνικού συστήματος</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954FE1">
            <w:pPr>
              <w:jc w:val="cente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12</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Αποξήλωση και απομάκρυνση του υπάρχοντος συνεδριακού συστήματος</w:t>
            </w:r>
          </w:p>
        </w:tc>
        <w:tc>
          <w:tcPr>
            <w:tcW w:w="1920" w:type="dxa"/>
            <w:vAlign w:val="center"/>
          </w:tcPr>
          <w:p w:rsidR="000C04B3" w:rsidRPr="000C04B3" w:rsidRDefault="000C04B3" w:rsidP="00954FE1">
            <w:pPr>
              <w:jc w:val="cente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954FE1">
            <w:pPr>
              <w:jc w:val="center"/>
              <w:rPr>
                <w:rFonts w:ascii="Cambria" w:hAnsi="Cambria" w:cs="Arial"/>
                <w:sz w:val="20"/>
                <w:szCs w:val="20"/>
              </w:rPr>
            </w:pPr>
          </w:p>
        </w:tc>
        <w:tc>
          <w:tcPr>
            <w:tcW w:w="1505" w:type="dxa"/>
            <w:vAlign w:val="center"/>
          </w:tcPr>
          <w:p w:rsidR="000C04B3" w:rsidRPr="000C04B3" w:rsidRDefault="000C04B3" w:rsidP="00954FE1">
            <w:pPr>
              <w:jc w:val="cente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13</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Εργασίες για την προσαρμογής των μονάδων του συστήματος στα έδρανα,</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14</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Εγκατάσταση 270 ρευματοληπτών στα έδρανα.</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lastRenderedPageBreak/>
              <w:t>15</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Διασύνδεση με το υφιστάμενο σύστημα χρονομέτρου</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16</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Διασύνδεση μέσω κατάλληλης διάταξης διανομής εικόνας με τις δυο υφιστάμενες κεντρικές οθόνες της Αίθουσας.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17</w:t>
            </w:r>
          </w:p>
        </w:tc>
        <w:tc>
          <w:tcPr>
            <w:tcW w:w="3139" w:type="dxa"/>
            <w:vAlign w:val="center"/>
          </w:tcPr>
          <w:p w:rsidR="000C04B3" w:rsidRPr="000C04B3" w:rsidRDefault="000C04B3" w:rsidP="00CC7F1D">
            <w:pPr>
              <w:ind w:left="197"/>
              <w:rPr>
                <w:rFonts w:ascii="Cambria" w:hAnsi="Cambria" w:cs="Arial"/>
                <w:sz w:val="20"/>
                <w:szCs w:val="20"/>
              </w:rPr>
            </w:pPr>
            <w:r w:rsidRPr="000C04B3">
              <w:rPr>
                <w:rFonts w:ascii="Cambria" w:hAnsi="Cambria" w:cs="Arial"/>
                <w:sz w:val="20"/>
                <w:szCs w:val="20"/>
              </w:rPr>
              <w:t>Διασύνδεση μέσω κατάλληλης διάταξης διανομής εικόνας με τις εγκαταστάσεις του τηλεοπτικού σταθμού της Βουλής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 (ΠΕΡΙΓΡΑΦΗ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18</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Τα ανωτέρω συστήματα θα είναι διασυνδεδεμένα μεταξύ τους προκειμένου να ανταλλάσσουν πληροφορίες (εικόνα, δεδομένα </w:t>
            </w:r>
            <w:proofErr w:type="spellStart"/>
            <w:r w:rsidRPr="000C04B3">
              <w:rPr>
                <w:rFonts w:ascii="Cambria" w:hAnsi="Cambria" w:cs="Arial"/>
                <w:sz w:val="20"/>
                <w:szCs w:val="20"/>
              </w:rPr>
              <w:t>κλπ</w:t>
            </w:r>
            <w:proofErr w:type="spellEnd"/>
            <w:r w:rsidRPr="000C04B3">
              <w:rPr>
                <w:rFonts w:ascii="Cambria" w:hAnsi="Cambria" w:cs="Arial"/>
                <w:sz w:val="20"/>
                <w:szCs w:val="20"/>
              </w:rPr>
              <w:t>). Όλοι οι παραπάνω ηλεκτρονικοί υπολογιστές θα είναι διασυνδεδεμένοι σε ένα τοπικό ανεξάρτητο δίκτυο (δεν θα είναι συνδεδεμένο με το δίκτυο της Βουλής ούτε με το διαδίκτυο, αλλά θα υπάρχει η δυνατότητα μελλοντικής σύνδεσης).  Το δίκτυο αυτό θα πρέπει να έχει την δυνατότητα επέκτασης (σύνδεσης επιπλέον Η/Υ) κατά τουλάχιστον 50%.</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19</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Η προαναφερθείσα διάταξη διανομής εικόνας θα πρέπει να διαθέτει την δυνατότητα σύνδεσης τεσσάρων επιπλέον οθονών (πέραν των δύο υφιστάμενων). Οι θέσεις των τεσσάρων επιπλέον οθονών θα είναι εκατέρωθεν των υφισταμένων στα όρια της αίθουσας και σε αντίστοιχο ύψος (σχέδιο 3). Ο ανάδοχος θα εγκαταστήσει την υποδομή (καλωδιώσεις κλπ.) ώστε να είναι δυνατή η ταυτόχρονη λειτουργία του συνόλου των οθονών.</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20</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Στην θέση του χειριστή, στην αίθουσα, είναι εγκατεστημένο ποτενσιόμετρο με το οποίο ρυθμίζεται την ένταση του ήχου στο υφιστάμενο σύστημα, το οποίο θα αντικατασταθεί με νέο.</w:t>
            </w:r>
          </w:p>
          <w:p w:rsidR="000C04B3" w:rsidRPr="000C04B3" w:rsidRDefault="000C04B3" w:rsidP="00CC7F1D">
            <w:pPr>
              <w:rPr>
                <w:rFonts w:ascii="Cambria" w:hAnsi="Cambria" w:cs="Arial"/>
                <w:sz w:val="20"/>
                <w:szCs w:val="20"/>
              </w:rPr>
            </w:pP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 (ΠΕΡΙΓΡΑΦΗ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21</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Κεντρική μονάδα ελέγχου του μικροφωνικού συστήματος.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22</w:t>
            </w:r>
          </w:p>
        </w:tc>
        <w:tc>
          <w:tcPr>
            <w:tcW w:w="3139" w:type="dxa"/>
            <w:vAlign w:val="center"/>
          </w:tcPr>
          <w:p w:rsidR="000C04B3" w:rsidRPr="000C04B3" w:rsidRDefault="000C04B3" w:rsidP="00CC7F1D">
            <w:pPr>
              <w:spacing w:line="360" w:lineRule="auto"/>
              <w:rPr>
                <w:rFonts w:ascii="Cambria" w:hAnsi="Cambria" w:cs="Arial"/>
                <w:sz w:val="20"/>
                <w:szCs w:val="20"/>
              </w:rPr>
            </w:pPr>
            <w:r w:rsidRPr="000C04B3">
              <w:rPr>
                <w:rFonts w:ascii="Cambria" w:hAnsi="Cambria" w:cs="Arial"/>
                <w:sz w:val="20"/>
                <w:szCs w:val="20"/>
              </w:rPr>
              <w:t>Τροφοδοτικές διατάξεις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23</w:t>
            </w:r>
          </w:p>
        </w:tc>
        <w:tc>
          <w:tcPr>
            <w:tcW w:w="3139" w:type="dxa"/>
            <w:vAlign w:val="center"/>
          </w:tcPr>
          <w:p w:rsidR="000C04B3" w:rsidRPr="000C04B3" w:rsidRDefault="000C04B3" w:rsidP="00CC7F1D">
            <w:pPr>
              <w:spacing w:line="360" w:lineRule="auto"/>
              <w:rPr>
                <w:rFonts w:ascii="Cambria" w:hAnsi="Cambria" w:cs="Arial"/>
                <w:sz w:val="20"/>
                <w:szCs w:val="20"/>
              </w:rPr>
            </w:pPr>
            <w:r w:rsidRPr="000C04B3">
              <w:rPr>
                <w:rFonts w:ascii="Cambria" w:hAnsi="Cambria" w:cs="Arial"/>
                <w:sz w:val="20"/>
                <w:szCs w:val="20"/>
              </w:rPr>
              <w:t>Συνεδριακές μονάδες εδράνου</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24</w:t>
            </w:r>
          </w:p>
        </w:tc>
        <w:tc>
          <w:tcPr>
            <w:tcW w:w="3139" w:type="dxa"/>
            <w:vAlign w:val="center"/>
          </w:tcPr>
          <w:p w:rsidR="000C04B3" w:rsidRPr="000C04B3" w:rsidRDefault="000C04B3" w:rsidP="00CC7F1D">
            <w:pPr>
              <w:spacing w:line="360" w:lineRule="auto"/>
              <w:rPr>
                <w:rFonts w:ascii="Cambria" w:hAnsi="Cambria" w:cs="Arial"/>
                <w:sz w:val="20"/>
                <w:szCs w:val="20"/>
              </w:rPr>
            </w:pPr>
            <w:r w:rsidRPr="000C04B3">
              <w:rPr>
                <w:rFonts w:ascii="Cambria" w:hAnsi="Cambria" w:cs="Arial"/>
                <w:sz w:val="20"/>
                <w:szCs w:val="20"/>
              </w:rPr>
              <w:t>Συνεδριακή Μονάδα Προέδρου</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lastRenderedPageBreak/>
              <w:t>25</w:t>
            </w:r>
          </w:p>
        </w:tc>
        <w:tc>
          <w:tcPr>
            <w:tcW w:w="3139" w:type="dxa"/>
            <w:vAlign w:val="center"/>
          </w:tcPr>
          <w:p w:rsidR="000C04B3" w:rsidRPr="000C04B3" w:rsidRDefault="000C04B3" w:rsidP="00CC7F1D">
            <w:pPr>
              <w:spacing w:line="360" w:lineRule="auto"/>
              <w:rPr>
                <w:rFonts w:ascii="Cambria" w:hAnsi="Cambria" w:cs="Arial"/>
                <w:sz w:val="20"/>
                <w:szCs w:val="20"/>
              </w:rPr>
            </w:pPr>
            <w:r w:rsidRPr="000C04B3">
              <w:rPr>
                <w:rFonts w:ascii="Cambria" w:hAnsi="Cambria" w:cs="Arial"/>
                <w:sz w:val="20"/>
                <w:szCs w:val="20"/>
              </w:rPr>
              <w:t>Αποσπώμενο μικρόφωνο μακρύ βραχίονα</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26</w:t>
            </w:r>
          </w:p>
        </w:tc>
        <w:tc>
          <w:tcPr>
            <w:tcW w:w="3139" w:type="dxa"/>
            <w:vAlign w:val="center"/>
          </w:tcPr>
          <w:p w:rsidR="000C04B3" w:rsidRPr="000C04B3" w:rsidRDefault="000C04B3" w:rsidP="00CC7F1D">
            <w:pPr>
              <w:spacing w:line="360" w:lineRule="auto"/>
              <w:rPr>
                <w:rFonts w:ascii="Cambria" w:hAnsi="Cambria" w:cs="Arial"/>
                <w:sz w:val="20"/>
                <w:szCs w:val="20"/>
              </w:rPr>
            </w:pPr>
            <w:r w:rsidRPr="000C04B3">
              <w:rPr>
                <w:rFonts w:ascii="Cambria" w:hAnsi="Cambria" w:cs="Arial"/>
                <w:sz w:val="20"/>
                <w:szCs w:val="20"/>
              </w:rPr>
              <w:t>Εξοπλισμός – λογισμικά ελέγχου και χειρισμού του συστήματος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27</w:t>
            </w:r>
          </w:p>
        </w:tc>
        <w:tc>
          <w:tcPr>
            <w:tcW w:w="3139" w:type="dxa"/>
            <w:vAlign w:val="center"/>
          </w:tcPr>
          <w:p w:rsidR="000C04B3" w:rsidRPr="000C04B3" w:rsidRDefault="000C04B3" w:rsidP="00CC7F1D">
            <w:pPr>
              <w:tabs>
                <w:tab w:val="num" w:pos="0"/>
              </w:tabs>
              <w:rPr>
                <w:rFonts w:ascii="Cambria" w:hAnsi="Cambria" w:cs="Arial"/>
                <w:sz w:val="20"/>
                <w:szCs w:val="20"/>
              </w:rPr>
            </w:pPr>
            <w:r w:rsidRPr="000C04B3">
              <w:rPr>
                <w:rFonts w:ascii="Cambria" w:hAnsi="Cambria" w:cs="Arial"/>
                <w:sz w:val="20"/>
                <w:szCs w:val="20"/>
              </w:rPr>
              <w:t>ΗΛΕΚΤΡΟΝΙΚΟΣ ΥΠΟΛΟΓΙΣΤΗΣ ΕΛΕΓΧΟΥ ΣΥΣΤΗΜΑΤΟΣ (</w:t>
            </w:r>
            <w:r w:rsidRPr="000C04B3">
              <w:rPr>
                <w:rFonts w:ascii="Cambria" w:hAnsi="Cambria" w:cs="Arial"/>
                <w:sz w:val="20"/>
                <w:szCs w:val="20"/>
                <w:lang w:val="en-US"/>
              </w:rPr>
              <w:t>SERVER</w:t>
            </w:r>
            <w:r w:rsidRPr="000C04B3">
              <w:rPr>
                <w:rFonts w:ascii="Cambria" w:hAnsi="Cambria" w:cs="Arial"/>
                <w:sz w:val="20"/>
                <w:szCs w:val="20"/>
              </w:rPr>
              <w:t>)</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28</w:t>
            </w:r>
          </w:p>
        </w:tc>
        <w:tc>
          <w:tcPr>
            <w:tcW w:w="3139" w:type="dxa"/>
            <w:vAlign w:val="center"/>
          </w:tcPr>
          <w:p w:rsidR="000C04B3" w:rsidRPr="000C04B3" w:rsidRDefault="000C04B3" w:rsidP="00CC7F1D">
            <w:pPr>
              <w:tabs>
                <w:tab w:val="num" w:pos="0"/>
              </w:tabs>
              <w:rPr>
                <w:rFonts w:ascii="Cambria" w:hAnsi="Cambria" w:cs="Arial"/>
                <w:sz w:val="20"/>
                <w:szCs w:val="20"/>
              </w:rPr>
            </w:pPr>
            <w:r w:rsidRPr="000C04B3">
              <w:rPr>
                <w:rFonts w:ascii="Cambria" w:hAnsi="Cambria" w:cs="Arial"/>
                <w:sz w:val="20"/>
                <w:szCs w:val="20"/>
              </w:rPr>
              <w:t>ΗΛΕΚΤΡΟΝΙΚΟΣ ΥΠΟΛΟΓΙΣΤΗΣ (ΧΕΙΡΙΣΤΗ-ΣΤΕΝΟΓΡΑΦΩΝ)</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29</w:t>
            </w:r>
          </w:p>
        </w:tc>
        <w:tc>
          <w:tcPr>
            <w:tcW w:w="3139" w:type="dxa"/>
            <w:vAlign w:val="center"/>
          </w:tcPr>
          <w:p w:rsidR="000C04B3" w:rsidRPr="000C04B3" w:rsidRDefault="000C04B3" w:rsidP="00CC7F1D">
            <w:pPr>
              <w:tabs>
                <w:tab w:val="num" w:pos="0"/>
              </w:tabs>
              <w:rPr>
                <w:rFonts w:ascii="Cambria" w:hAnsi="Cambria" w:cs="Arial"/>
                <w:sz w:val="20"/>
                <w:szCs w:val="20"/>
              </w:rPr>
            </w:pPr>
            <w:r w:rsidRPr="000C04B3">
              <w:rPr>
                <w:rFonts w:ascii="Cambria" w:hAnsi="Cambria" w:cs="Arial"/>
                <w:sz w:val="20"/>
                <w:szCs w:val="20"/>
              </w:rPr>
              <w:t>ΦΟΡΗΤΟΣ ΗΛΕΚΤΡΟΝΙΚΟΣ ΥΠΟΛΟΓΙΣΤΗΣ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30</w:t>
            </w:r>
          </w:p>
        </w:tc>
        <w:tc>
          <w:tcPr>
            <w:tcW w:w="3139" w:type="dxa"/>
            <w:vAlign w:val="center"/>
          </w:tcPr>
          <w:p w:rsidR="000C04B3" w:rsidRPr="000C04B3" w:rsidRDefault="000C04B3" w:rsidP="00CC7F1D">
            <w:pPr>
              <w:tabs>
                <w:tab w:val="num" w:pos="0"/>
              </w:tabs>
              <w:rPr>
                <w:rFonts w:ascii="Cambria" w:hAnsi="Cambria" w:cs="Arial"/>
                <w:sz w:val="20"/>
                <w:szCs w:val="20"/>
              </w:rPr>
            </w:pPr>
            <w:proofErr w:type="spellStart"/>
            <w:r w:rsidRPr="000C04B3">
              <w:rPr>
                <w:rFonts w:ascii="Cambria" w:hAnsi="Cambria" w:cs="Arial"/>
                <w:sz w:val="20"/>
                <w:szCs w:val="20"/>
              </w:rPr>
              <w:t>Monitor</w:t>
            </w:r>
            <w:proofErr w:type="spellEnd"/>
            <w:r w:rsidRPr="000C04B3">
              <w:rPr>
                <w:rFonts w:ascii="Cambria" w:hAnsi="Cambria" w:cs="Arial"/>
                <w:sz w:val="20"/>
                <w:szCs w:val="20"/>
              </w:rPr>
              <w:t xml:space="preserve"> Προέδρου</w:t>
            </w:r>
          </w:p>
          <w:p w:rsidR="000C04B3" w:rsidRPr="000C04B3" w:rsidRDefault="000C04B3" w:rsidP="00CC7F1D">
            <w:pPr>
              <w:tabs>
                <w:tab w:val="num" w:pos="0"/>
              </w:tabs>
              <w:rPr>
                <w:rFonts w:ascii="Cambria" w:hAnsi="Cambria" w:cs="Arial"/>
                <w:sz w:val="20"/>
                <w:szCs w:val="20"/>
              </w:rPr>
            </w:pP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31</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Οι κεντρικές μονάδες ελέγχου του μικροφωνικού συστήματος (κύρια και εφεδρική) θα πρέπει να είναι σε κατάσταση που να επιτρέπει την άμεση αντικατάσταση σε λειτουργία της κύριας από την εφεδρική και αντίστροφα. Και οι δύο μονάδες θα πρέπει να είναι διαρκώς ενημερωμένες με κάθε αναβάθμιση (</w:t>
            </w:r>
            <w:r w:rsidRPr="000C04B3">
              <w:rPr>
                <w:rFonts w:ascii="Cambria" w:hAnsi="Cambria" w:cs="Arial"/>
                <w:sz w:val="20"/>
                <w:szCs w:val="20"/>
                <w:lang w:val="en-US"/>
              </w:rPr>
              <w:t>update</w:t>
            </w:r>
            <w:r w:rsidRPr="000C04B3">
              <w:rPr>
                <w:rFonts w:ascii="Cambria" w:hAnsi="Cambria" w:cs="Arial"/>
                <w:sz w:val="20"/>
                <w:szCs w:val="20"/>
              </w:rPr>
              <w:t>) των λογισμικών και των όλων των αλλαγών στις  βάσεις δεδομένων του συστήματος και με τις κατάλληλες ρυθμίσεις ώστε να είναι εφικτή η άμεση λειτουργία μετά την αλλαγή.</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 (ΠΕΡΙΓΡΑΦΗ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32</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Ο ηλεκτρονικός υπολογιστής ελέγχου του μικροφωνικού συστήματος και ο εφεδρικός του θα πρέπει να είναι σε λειτουργία </w:t>
            </w:r>
            <w:r w:rsidRPr="000C04B3">
              <w:rPr>
                <w:rFonts w:ascii="Cambria" w:hAnsi="Cambria" w:cs="Arial"/>
                <w:sz w:val="20"/>
                <w:szCs w:val="20"/>
                <w:lang w:val="en-US"/>
              </w:rPr>
              <w:t>hot</w:t>
            </w:r>
            <w:r w:rsidRPr="000C04B3">
              <w:rPr>
                <w:rFonts w:ascii="Cambria" w:hAnsi="Cambria" w:cs="Arial"/>
                <w:sz w:val="20"/>
                <w:szCs w:val="20"/>
              </w:rPr>
              <w:t>-</w:t>
            </w:r>
            <w:r w:rsidRPr="000C04B3">
              <w:rPr>
                <w:rFonts w:ascii="Cambria" w:hAnsi="Cambria" w:cs="Arial"/>
                <w:sz w:val="20"/>
                <w:szCs w:val="20"/>
                <w:lang w:val="en-US"/>
              </w:rPr>
              <w:t>standby</w:t>
            </w:r>
            <w:r w:rsidRPr="000C04B3">
              <w:rPr>
                <w:rFonts w:ascii="Cambria" w:hAnsi="Cambria" w:cs="Arial"/>
                <w:sz w:val="20"/>
                <w:szCs w:val="20"/>
              </w:rPr>
              <w:t>. Σε ενδεχόμενη αστοχία στην λειτουργία του κύριου υπολογιστή θα πρέπει αυτόματα (χωρίς ανθρώπινη παρέμβαση) να ενεργοποιείται ο εφεδρικός του, χωρίς να επηρεάζεται η συνέχεια της διαδικασίας (συνεδρίαση, εγγραφή ομιλητών, ψηφοφορία κλπ.).</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35</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Ο ηλεκτρονικός υπολογιστής των στενογράφων (για την διενέργεια εγγραφής ομιλητών και ηλεκτρονικής ψηφοφορίας) και ο εφεδρικός του θα πρέπει να είναι σε λειτουργία </w:t>
            </w:r>
            <w:r w:rsidRPr="000C04B3">
              <w:rPr>
                <w:rFonts w:ascii="Cambria" w:hAnsi="Cambria" w:cs="Arial"/>
                <w:sz w:val="20"/>
                <w:szCs w:val="20"/>
                <w:lang w:val="en-US"/>
              </w:rPr>
              <w:t>hot</w:t>
            </w:r>
            <w:r w:rsidRPr="000C04B3">
              <w:rPr>
                <w:rFonts w:ascii="Cambria" w:hAnsi="Cambria" w:cs="Arial"/>
                <w:sz w:val="20"/>
                <w:szCs w:val="20"/>
              </w:rPr>
              <w:t>-</w:t>
            </w:r>
            <w:r w:rsidRPr="000C04B3">
              <w:rPr>
                <w:rFonts w:ascii="Cambria" w:hAnsi="Cambria" w:cs="Arial"/>
                <w:sz w:val="20"/>
                <w:szCs w:val="20"/>
                <w:lang w:val="en-US"/>
              </w:rPr>
              <w:t>standby</w:t>
            </w:r>
            <w:r w:rsidRPr="000C04B3">
              <w:rPr>
                <w:rFonts w:ascii="Cambria" w:hAnsi="Cambria" w:cs="Arial"/>
                <w:sz w:val="20"/>
                <w:szCs w:val="20"/>
              </w:rPr>
              <w:t xml:space="preserve">. Σε ενδεχόμενη αστοχία στην λειτουργία του κύριου υπολογιστή θα πρέπει αυτόματα (χωρίς ανθρώπινη παρέμβαση) να ενεργοποιείται ο εφεδρικός του, χωρίς να επηρεάζεται η συνέχεια της διαδικασίας </w:t>
            </w:r>
            <w:r w:rsidRPr="000C04B3">
              <w:rPr>
                <w:rFonts w:ascii="Cambria" w:hAnsi="Cambria" w:cs="Arial"/>
                <w:sz w:val="20"/>
                <w:szCs w:val="20"/>
              </w:rPr>
              <w:lastRenderedPageBreak/>
              <w:t>(εγγραφή ομιλητών, ψηφοφορία κλπ.).</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lastRenderedPageBreak/>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36</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Ο ηλεκτρονικός υπολογιστής του χειριστή της αίθουσας και ο εφεδρικός του θα πρέπει να μπορούν να εναλλαχθούν ενώ λειτουργεί το σύστημα. Σε ενδεχόμενη αστοχία στην λειτουργία του κύριου υπολογιστή θα πρέπει να είναι εφικτή η αποσύνδεσή του και η αντικατάστασή του από τον εφεδρικό του χωρίς να επηρεάζεται η συνέχεια της διαδικασίας.</w:t>
            </w:r>
          </w:p>
          <w:p w:rsidR="000C04B3" w:rsidRPr="000C04B3" w:rsidRDefault="000C04B3" w:rsidP="00CC7F1D">
            <w:pPr>
              <w:rPr>
                <w:rFonts w:ascii="Cambria" w:hAnsi="Cambria" w:cs="Arial"/>
                <w:sz w:val="20"/>
                <w:szCs w:val="20"/>
              </w:rPr>
            </w:pP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 (ΠΕΡΙΓΡΑΦΗ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36</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Όλες οι συνεδριακές μονάδες καθώς και τα μικρόφωνα (βήματος, στενογράφων) θα πρέπει σε περίπτωση βλάβης τους (της ίδιας της μονάδας) κατά την διάρκεια συνεδρίασης να μπορούν να αντικαθίστανται χωρίς να επηρεάζεται η συνέχεια της διαδικασίας. Επιπλέον η συνδεσμολογία του συστήματος θα πρέπει να είναι τέτοια ώστε βλάβη σε οποιαδήποτε (μία) μονάδα να μην επηρεάζει την λειτουργία των υπολοίπων μονάδων.</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37</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Επιπλέον για τις συνεδριακές μονάδες του Προέδρου και του Πρωθυπουργού καθώς και τις μονάδες των μικροφώνων του Βήματος, θα πρέπει να υπάρχει εφεδρεία σε </w:t>
            </w:r>
            <w:proofErr w:type="spellStart"/>
            <w:r w:rsidRPr="000C04B3">
              <w:rPr>
                <w:rFonts w:ascii="Cambria" w:hAnsi="Cambria" w:cs="Arial"/>
                <w:sz w:val="20"/>
                <w:szCs w:val="20"/>
              </w:rPr>
              <w:t>hot-standby</w:t>
            </w:r>
            <w:proofErr w:type="spellEnd"/>
            <w:r w:rsidRPr="000C04B3">
              <w:rPr>
                <w:rFonts w:ascii="Cambria" w:hAnsi="Cambria" w:cs="Arial"/>
                <w:sz w:val="20"/>
                <w:szCs w:val="20"/>
              </w:rPr>
              <w:t xml:space="preserve"> σε όλη την τροφοδοτική τους διάταξη (οποιαδήποτε συσκευή από την κεντρική μονάδα έως αυτές) έτσι ώστε να εξασφαλίζεται συνέχεια της λειτουργίας τους χωρίς διακοπή της διαδικασίας. Επίσης η συνδεσμολογία του συστήματος και ο εξοπλισμός θα πρέπει να είναι τέτοια ώστε σε περίπτωση αστοχίας οποιασδήποτε (μιας) τροφοδοτικής μονάδας το σύστημα θα λειτουργεί απρόσκοπτα (όλες οι μονάδες του) χωρίς την ανάγκη οποιασδήποτε επέμβασης από τον χειριστή.</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38</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Η συνδεσμολογία του συστήματος θα πρέπει να είναι τέτοια ώστε μία αστοχία σε ένα σημείο των καλωδιώσεων τροφοδοσίας των μονάδων (όπως κόψιμο καλωδίου, αστοχία </w:t>
            </w:r>
            <w:r w:rsidRPr="000C04B3">
              <w:rPr>
                <w:rFonts w:ascii="Cambria" w:hAnsi="Cambria" w:cs="Arial"/>
                <w:sz w:val="20"/>
                <w:szCs w:val="20"/>
              </w:rPr>
              <w:lastRenderedPageBreak/>
              <w:t>σύνδεσης βύσματος κλπ.) να μην έχει επίδραση στην λειτουργία του συστήματος (εκτός της μίας μονάδας που στη σύνδεση της οποίας ενδεχομένως παρουσιάσθηκε η αστοχία).</w:t>
            </w:r>
          </w:p>
          <w:p w:rsidR="000C04B3" w:rsidRPr="000C04B3" w:rsidRDefault="000C04B3" w:rsidP="00CC7F1D">
            <w:pPr>
              <w:rPr>
                <w:rFonts w:ascii="Cambria" w:hAnsi="Cambria" w:cs="Arial"/>
                <w:sz w:val="20"/>
                <w:szCs w:val="20"/>
              </w:rPr>
            </w:pP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lastRenderedPageBreak/>
              <w:t>ΝΑΙ</w:t>
            </w:r>
          </w:p>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 (ΠΕΡΙΓΡΑΦΗ – ΣΧΕΔΙΑΓΡΑΜΜΑ)</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39</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Για την δυνατότητα άμεσης αντιμετώπισης οποιασδήποτε βλάβης στα στοιχεία του συστήματος, ο ανάδοχος θα προμηθεύσει εφεδρικές συσκευές-υλικά όπως τροφοδοτικές συσκευές-διατάξεις, </w:t>
            </w:r>
            <w:r w:rsidRPr="000C04B3">
              <w:rPr>
                <w:rFonts w:ascii="Cambria" w:hAnsi="Cambria" w:cs="Arial"/>
                <w:sz w:val="20"/>
                <w:szCs w:val="20"/>
                <w:lang w:val="en-US"/>
              </w:rPr>
              <w:t>switches</w:t>
            </w:r>
            <w:r w:rsidRPr="000C04B3">
              <w:rPr>
                <w:rFonts w:ascii="Cambria" w:hAnsi="Cambria" w:cs="Arial"/>
                <w:sz w:val="20"/>
                <w:szCs w:val="20"/>
              </w:rPr>
              <w:t xml:space="preserve">, </w:t>
            </w:r>
            <w:r w:rsidRPr="000C04B3">
              <w:rPr>
                <w:rFonts w:ascii="Cambria" w:hAnsi="Cambria" w:cs="Arial"/>
                <w:sz w:val="20"/>
                <w:szCs w:val="20"/>
                <w:lang w:val="en-US"/>
              </w:rPr>
              <w:t>rooters</w:t>
            </w:r>
            <w:r w:rsidRPr="000C04B3">
              <w:rPr>
                <w:rFonts w:ascii="Cambria" w:hAnsi="Cambria" w:cs="Arial"/>
                <w:sz w:val="20"/>
                <w:szCs w:val="20"/>
              </w:rPr>
              <w:t xml:space="preserve"> κλπ. (ό,τι απαιτείται για την κανονική λειτουργία του συστήματος εκτός των καλωδίων) σε ποσοστό 10% των εγκατεστημένων, με ελάχιστο αριθμό το ένα (1) τεμάχιο (η στρογγυλοποίηση των δεκαδικών θα γίνεται στον αμέσως μεγαλύτερο ακέραιο). Στα ανωτέρω δεν περιλαμβάνονται συσκευές για τις οποίες ούτως ή άλλως έχει προβλεφθεί εφεδρεία στην παρούσα (κεντρική μονάδα, ηλεκτρονικοί υπολογιστές λειτουργίας συστήματος, στενογράφων και χειριστή) καθώς και για τους ηλεκτρονικούς υπολογιστές της Νομοθετικής και των Ψηφολεκτών. Ειδικότερα για τις μονάδες συνέδρων ο ανάδοχος θα προμηθεύσει τέσσερις (4) εφεδρικές μονάδες. Όλα τα παραπάνω εφεδρικά στοιχεία θα βρίσκονται στον χώρο Υ</w:t>
            </w:r>
            <w:r w:rsidRPr="000C04B3">
              <w:rPr>
                <w:rFonts w:ascii="Cambria" w:hAnsi="Cambria" w:cs="Arial"/>
                <w:sz w:val="20"/>
                <w:szCs w:val="20"/>
                <w:vertAlign w:val="subscript"/>
              </w:rPr>
              <w:t>1</w:t>
            </w:r>
            <w:r w:rsidRPr="000C04B3">
              <w:rPr>
                <w:rFonts w:ascii="Cambria" w:hAnsi="Cambria" w:cs="Arial"/>
                <w:sz w:val="20"/>
                <w:szCs w:val="20"/>
              </w:rPr>
              <w:t>-56, ρυθμισμένα, έτοιμα για αντικατάσταση.</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40</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Στους Η/Υ του δικτύου (χειριστή, στενογράφων, νομοθετικής, ηλεκτρολόγου) θα πρέπει να έχουν ‘απενεργοποιηθεί’  από τον διαχειριστή του υπολογιστή οι θύρες </w:t>
            </w:r>
            <w:r w:rsidRPr="000C04B3">
              <w:rPr>
                <w:rFonts w:ascii="Cambria" w:hAnsi="Cambria" w:cs="Arial"/>
                <w:sz w:val="20"/>
                <w:szCs w:val="20"/>
                <w:lang w:val="en-US"/>
              </w:rPr>
              <w:t>USB</w:t>
            </w:r>
            <w:r w:rsidRPr="000C04B3">
              <w:rPr>
                <w:rFonts w:ascii="Cambria" w:hAnsi="Cambria" w:cs="Arial"/>
                <w:sz w:val="20"/>
                <w:szCs w:val="20"/>
              </w:rPr>
              <w:t xml:space="preserve"> (εξαιρουμένων των </w:t>
            </w:r>
            <w:r w:rsidRPr="000C04B3">
              <w:rPr>
                <w:rFonts w:ascii="Cambria" w:hAnsi="Cambria" w:cs="Arial"/>
                <w:sz w:val="20"/>
                <w:szCs w:val="20"/>
                <w:lang w:val="en-US"/>
              </w:rPr>
              <w:t>HID</w:t>
            </w:r>
            <w:r w:rsidRPr="000C04B3">
              <w:rPr>
                <w:rFonts w:ascii="Cambria" w:hAnsi="Cambria" w:cs="Arial"/>
                <w:sz w:val="20"/>
                <w:szCs w:val="20"/>
              </w:rPr>
              <w:t xml:space="preserve">)  και να υπάρχει η δυνατότητα εξαγωγής δεδομένων μόνο σε εγγράψιμο  </w:t>
            </w:r>
            <w:r w:rsidRPr="000C04B3">
              <w:rPr>
                <w:rFonts w:ascii="Cambria" w:hAnsi="Cambria" w:cs="Arial"/>
                <w:sz w:val="20"/>
                <w:szCs w:val="20"/>
                <w:lang w:val="en-US"/>
              </w:rPr>
              <w:t>CD</w:t>
            </w:r>
            <w:r w:rsidRPr="000C04B3">
              <w:rPr>
                <w:rFonts w:ascii="Cambria" w:hAnsi="Cambria" w:cs="Arial"/>
                <w:sz w:val="20"/>
                <w:szCs w:val="20"/>
              </w:rPr>
              <w:t>.</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41</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Τα προγράμματα εγγραφής ομιλητών- ηλεκτρονικής ψηφοφορίας και υποστήριξης των λειτουργιών του συστήματος (ελέγχου μικροφώνων κλπ.)  θα υποστηρίζουν ρόλους, οι οποίοι θα συντίθενται από στοιχειώδη δικαιώματα (π.χ. δικαίωμα </w:t>
            </w:r>
            <w:r w:rsidRPr="000C04B3">
              <w:rPr>
                <w:rFonts w:ascii="Cambria" w:hAnsi="Cambria" w:cs="Arial"/>
                <w:sz w:val="20"/>
                <w:szCs w:val="20"/>
              </w:rPr>
              <w:lastRenderedPageBreak/>
              <w:t xml:space="preserve">χρήσης λογισμικού ελέγχου μικροφώνων, δικαίωμα χρήσης λογισμικού εγγραφής ομιλητών και ψηφοφορίας </w:t>
            </w:r>
            <w:proofErr w:type="spellStart"/>
            <w:r w:rsidRPr="000C04B3">
              <w:rPr>
                <w:rFonts w:ascii="Cambria" w:hAnsi="Cambria" w:cs="Arial"/>
                <w:sz w:val="20"/>
                <w:szCs w:val="20"/>
              </w:rPr>
              <w:t>κλπ</w:t>
            </w:r>
            <w:proofErr w:type="spellEnd"/>
            <w:r w:rsidRPr="000C04B3">
              <w:rPr>
                <w:rFonts w:ascii="Cambria" w:hAnsi="Cambria" w:cs="Arial"/>
                <w:sz w:val="20"/>
                <w:szCs w:val="20"/>
              </w:rPr>
              <w:t>), θα αποδίδονται σε χρήστες και θα μπορούν να ορισθούν/τροποποιηθούν από τους διαχειριστές.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lastRenderedPageBreak/>
              <w:t xml:space="preserve">ΝΑΙ </w:t>
            </w:r>
          </w:p>
          <w:p w:rsidR="000C04B3" w:rsidRPr="000C04B3" w:rsidRDefault="000C04B3" w:rsidP="00CC7F1D">
            <w:pPr>
              <w:rPr>
                <w:rFonts w:ascii="Cambria" w:hAnsi="Cambria" w:cs="Arial"/>
                <w:sz w:val="20"/>
                <w:szCs w:val="20"/>
              </w:rPr>
            </w:pPr>
            <w:r w:rsidRPr="000C04B3">
              <w:rPr>
                <w:rFonts w:ascii="Cambria" w:hAnsi="Cambria" w:cs="Arial"/>
                <w:sz w:val="20"/>
                <w:szCs w:val="20"/>
              </w:rPr>
              <w:t>(ΠΕΡΙΓΡΑΦΗ)</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42</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 xml:space="preserve">Το σύστημα θα έχει τη δυνατότητα επικοινωνίας και αλληλεπίδρασης με άλλα συστήματα μέσω πρωτοκόλλων ανοιχτής επικοινωνίας </w:t>
            </w:r>
            <w:r w:rsidRPr="000C04B3">
              <w:rPr>
                <w:rFonts w:ascii="Cambria" w:hAnsi="Cambria" w:cs="Arial"/>
                <w:sz w:val="20"/>
                <w:szCs w:val="20"/>
                <w:lang w:val="en-US"/>
              </w:rPr>
              <w:t>API</w:t>
            </w:r>
            <w:r w:rsidRPr="000C04B3">
              <w:rPr>
                <w:rFonts w:ascii="Cambria" w:hAnsi="Cambria" w:cs="Arial"/>
                <w:sz w:val="20"/>
                <w:szCs w:val="20"/>
              </w:rPr>
              <w:t xml:space="preserve">, </w:t>
            </w:r>
            <w:r w:rsidRPr="000C04B3">
              <w:rPr>
                <w:rFonts w:ascii="Cambria" w:hAnsi="Cambria" w:cs="Arial"/>
                <w:sz w:val="20"/>
                <w:szCs w:val="20"/>
                <w:lang w:val="en-US"/>
              </w:rPr>
              <w:t>WEB</w:t>
            </w:r>
            <w:r w:rsidRPr="000C04B3">
              <w:rPr>
                <w:rFonts w:ascii="Cambria" w:hAnsi="Cambria" w:cs="Arial"/>
                <w:sz w:val="20"/>
                <w:szCs w:val="20"/>
              </w:rPr>
              <w:t xml:space="preserve"> </w:t>
            </w:r>
            <w:r w:rsidRPr="000C04B3">
              <w:rPr>
                <w:rFonts w:ascii="Cambria" w:hAnsi="Cambria" w:cs="Arial"/>
                <w:sz w:val="20"/>
                <w:szCs w:val="20"/>
                <w:lang w:val="en-US"/>
              </w:rPr>
              <w:t>SERVICES</w:t>
            </w:r>
            <w:r w:rsidRPr="000C04B3">
              <w:rPr>
                <w:rFonts w:ascii="Cambria" w:hAnsi="Cambria" w:cs="Arial"/>
                <w:sz w:val="20"/>
                <w:szCs w:val="20"/>
              </w:rPr>
              <w:t xml:space="preserve"> κλπ.</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43</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Τα λογισμικά εγγραφής ομιλητών- ηλεκτρονικής ψηφοφορίας θα θεωρηθούν αποδεκτά, όταν με ταυτόχρονη εισαγωγή 300 &lt;&lt;ψήφων&gt;&gt;, τα δεδομένα θα έχουν εμφανισθεί στην οθόνη του χειριστή σε χρόνο μικρότερου των  τριών δευτερολέπτων.</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44</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color w:val="000000"/>
                <w:sz w:val="20"/>
                <w:szCs w:val="20"/>
                <w:lang w:eastAsia="el-GR"/>
              </w:rPr>
              <w:t>ΛΟΓΙΣΜΙΚΑ ΣΥΣΤΗΜΑΤΩΝ ΕΓΓΡΑΦΗΣ ΟΜΙΛΗΤΩΝ- ΦΑΝΕΡΗΣ ΗΛΕΚΤΡΟΝΙΚΗΣ ΨΗΦΟΦΟΡΙΑΣ</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45</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Πιστοποίηση για την εμπορία, εγκατάσταση και συντήρηση-τεχνική υποστήριξη από τον κατασκευαστή του συνεδριακού συστήματος που προσφέρεται.</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46</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Προσκόμιση δείγματος της μονάδας εδράνου</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47</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Πιστοποίηση από Επίσημο Φορέα αναφορικά με την απρόσκοπτη λειτουργία του συστήματος έναντι κινητών τηλεφώνων</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r w:rsidR="000C04B3" w:rsidRPr="000C04B3" w:rsidTr="00CC7F1D">
        <w:tc>
          <w:tcPr>
            <w:tcW w:w="70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48</w:t>
            </w:r>
          </w:p>
        </w:tc>
        <w:tc>
          <w:tcPr>
            <w:tcW w:w="3139"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Κατάλογος με αντίστοιχα συνεδριακά συστήματα του κατασκευαστή που έχουν εγκατασταθεί κατά τα τελευταία έτη (όχι απαραίτητα από τον συμμετέχοντα) στην Ελλάδα ή στο εξωτερικό</w:t>
            </w:r>
          </w:p>
        </w:tc>
        <w:tc>
          <w:tcPr>
            <w:tcW w:w="1920" w:type="dxa"/>
            <w:vAlign w:val="center"/>
          </w:tcPr>
          <w:p w:rsidR="000C04B3" w:rsidRPr="000C04B3" w:rsidRDefault="000C04B3" w:rsidP="00CC7F1D">
            <w:pPr>
              <w:rPr>
                <w:rFonts w:ascii="Cambria" w:hAnsi="Cambria" w:cs="Arial"/>
                <w:sz w:val="20"/>
                <w:szCs w:val="20"/>
              </w:rPr>
            </w:pPr>
            <w:r w:rsidRPr="000C04B3">
              <w:rPr>
                <w:rFonts w:ascii="Cambria" w:hAnsi="Cambria" w:cs="Arial"/>
                <w:sz w:val="20"/>
                <w:szCs w:val="20"/>
              </w:rPr>
              <w:t>ΝΑΙ</w:t>
            </w:r>
          </w:p>
        </w:tc>
        <w:tc>
          <w:tcPr>
            <w:tcW w:w="1657" w:type="dxa"/>
          </w:tcPr>
          <w:p w:rsidR="000C04B3" w:rsidRPr="000C04B3" w:rsidRDefault="000C04B3" w:rsidP="00CC7F1D">
            <w:pPr>
              <w:rPr>
                <w:rFonts w:ascii="Cambria" w:hAnsi="Cambria" w:cs="Arial"/>
                <w:sz w:val="20"/>
                <w:szCs w:val="20"/>
              </w:rPr>
            </w:pPr>
          </w:p>
        </w:tc>
        <w:tc>
          <w:tcPr>
            <w:tcW w:w="1505" w:type="dxa"/>
            <w:vAlign w:val="center"/>
          </w:tcPr>
          <w:p w:rsidR="000C04B3" w:rsidRPr="000C04B3" w:rsidRDefault="000C04B3" w:rsidP="00CC7F1D">
            <w:pPr>
              <w:rPr>
                <w:rFonts w:ascii="Cambria" w:hAnsi="Cambria" w:cs="Arial"/>
                <w:sz w:val="20"/>
                <w:szCs w:val="20"/>
              </w:rPr>
            </w:pPr>
          </w:p>
        </w:tc>
      </w:tr>
    </w:tbl>
    <w:p w:rsidR="000C04B3" w:rsidRPr="009C6B06" w:rsidRDefault="000C04B3" w:rsidP="009C6B06">
      <w:pPr>
        <w:spacing w:line="360" w:lineRule="auto"/>
        <w:jc w:val="both"/>
        <w:rPr>
          <w:rFonts w:ascii="Cambria" w:hAnsi="Cambria"/>
          <w:b/>
          <w:sz w:val="24"/>
          <w:szCs w:val="24"/>
        </w:rPr>
      </w:pPr>
    </w:p>
    <w:p w:rsidR="00100CC8" w:rsidRPr="009C6B06" w:rsidRDefault="00100CC8" w:rsidP="009C6B06">
      <w:pPr>
        <w:spacing w:line="360" w:lineRule="auto"/>
        <w:ind w:left="360"/>
        <w:jc w:val="both"/>
        <w:rPr>
          <w:rFonts w:ascii="Cambria" w:hAnsi="Cambria"/>
          <w:b/>
          <w:sz w:val="24"/>
          <w:szCs w:val="24"/>
        </w:rPr>
      </w:pPr>
      <w:r w:rsidRPr="009C6B06">
        <w:rPr>
          <w:rFonts w:ascii="Cambria" w:hAnsi="Cambria"/>
          <w:b/>
          <w:sz w:val="24"/>
          <w:szCs w:val="24"/>
        </w:rPr>
        <w:t>Β. Περιγραφή οικονομικού αντικειμένου της σύμβασης</w:t>
      </w:r>
    </w:p>
    <w:p w:rsidR="00100CC8" w:rsidRPr="009C6B06" w:rsidRDefault="00100CC8" w:rsidP="009C6B06">
      <w:pPr>
        <w:spacing w:before="120" w:after="120" w:line="360" w:lineRule="auto"/>
        <w:ind w:left="170"/>
        <w:jc w:val="both"/>
        <w:rPr>
          <w:rFonts w:ascii="Cambria" w:hAnsi="Cambria"/>
          <w:sz w:val="24"/>
          <w:szCs w:val="24"/>
        </w:rPr>
      </w:pPr>
      <w:r w:rsidRPr="009C6B06">
        <w:rPr>
          <w:rFonts w:ascii="Cambria" w:hAnsi="Cambria"/>
          <w:sz w:val="24"/>
          <w:szCs w:val="24"/>
        </w:rPr>
        <w:t xml:space="preserve">Η εκτιμώμενη αξία της σύμβασης ανέρχεται στο ποσό των </w:t>
      </w:r>
      <w:r w:rsidR="00D106EE" w:rsidRPr="00804DA9">
        <w:rPr>
          <w:rFonts w:ascii="Cambria" w:hAnsi="Cambria"/>
          <w:b/>
          <w:sz w:val="24"/>
          <w:szCs w:val="24"/>
        </w:rPr>
        <w:t>επτακοσίων σαράντα τεσσάρων</w:t>
      </w:r>
      <w:r w:rsidRPr="00804DA9">
        <w:rPr>
          <w:rFonts w:ascii="Cambria" w:hAnsi="Cambria"/>
          <w:b/>
          <w:sz w:val="24"/>
          <w:szCs w:val="24"/>
        </w:rPr>
        <w:t xml:space="preserve"> ευρώ (744.000,00€), συμπεριλαμβανομένου ΦΠΑ 24%</w:t>
      </w:r>
      <w:r w:rsidRPr="009C6B06">
        <w:rPr>
          <w:rFonts w:ascii="Cambria" w:hAnsi="Cambria"/>
          <w:sz w:val="24"/>
          <w:szCs w:val="24"/>
        </w:rPr>
        <w:t xml:space="preserve"> (προϋπολογισμός χωρίς ΦΠΑ: 600.000,00€ και ΦΠΑ: 144.000,00€).</w:t>
      </w:r>
    </w:p>
    <w:p w:rsidR="00100CC8" w:rsidRPr="009C6B06" w:rsidRDefault="00100CC8" w:rsidP="009C6B06">
      <w:pPr>
        <w:suppressAutoHyphens/>
        <w:spacing w:after="120" w:line="360" w:lineRule="auto"/>
        <w:ind w:left="142" w:firstLine="142"/>
        <w:jc w:val="both"/>
        <w:rPr>
          <w:rFonts w:ascii="Cambria" w:hAnsi="Cambria"/>
          <w:sz w:val="24"/>
          <w:szCs w:val="24"/>
        </w:rPr>
      </w:pPr>
      <w:r w:rsidRPr="009C6B06">
        <w:rPr>
          <w:rFonts w:ascii="Cambria" w:hAnsi="Cambria"/>
          <w:sz w:val="24"/>
          <w:szCs w:val="24"/>
        </w:rPr>
        <w:t xml:space="preserve">Στην εκτιμώμενη αξία της σύμβασης συμπεριλαμβάνονται η προμήθεια- εγκατάσταση του ενιαίου συνεδριακού συστήματος (μικροφωνικό σύστημα και σύστημα εγγραφής ομιλητών- </w:t>
      </w:r>
      <w:r w:rsidRPr="009C6B06">
        <w:rPr>
          <w:rFonts w:ascii="Cambria" w:hAnsi="Cambria"/>
          <w:sz w:val="24"/>
          <w:szCs w:val="24"/>
        </w:rPr>
        <w:lastRenderedPageBreak/>
        <w:t xml:space="preserve">ηλεκτρονικής ψηφοφορίας), η αποξήλωση υφιστάμενων συστημάτων που αντικαθίστανται, η διασύνδεση του νέου συστήματος με τα παραμένοντα συστήματα, η εκπαίδευση προσωπικού και η παραμετροποίηση, ρύθμιση και θέση σε λειτουργία του νέου συστήματος, καθώς και πενταετής συντήρηση- τεχνική υποστήριξή του μετά τη λήξη της τριετούς περιόδου εγγύησης καλής λειτουργίας.   </w:t>
      </w:r>
    </w:p>
    <w:p w:rsidR="008B6F4A" w:rsidRPr="0066292A" w:rsidRDefault="008B6F4A" w:rsidP="003F7C71">
      <w:pPr>
        <w:spacing w:line="276" w:lineRule="auto"/>
        <w:jc w:val="center"/>
        <w:rPr>
          <w:rFonts w:ascii="Cambria" w:hAnsi="Cambria"/>
          <w:b/>
          <w:sz w:val="24"/>
          <w:szCs w:val="24"/>
        </w:rPr>
      </w:pPr>
    </w:p>
    <w:p w:rsidR="00710661" w:rsidRDefault="00710661" w:rsidP="003F7C71">
      <w:pPr>
        <w:spacing w:line="276" w:lineRule="auto"/>
        <w:jc w:val="center"/>
        <w:rPr>
          <w:rFonts w:ascii="Cambria" w:hAnsi="Cambria"/>
          <w:b/>
          <w:sz w:val="24"/>
          <w:szCs w:val="24"/>
        </w:rPr>
      </w:pPr>
      <w:r w:rsidRPr="0066292A">
        <w:rPr>
          <w:rFonts w:ascii="Cambria" w:hAnsi="Cambria"/>
          <w:b/>
          <w:sz w:val="24"/>
          <w:szCs w:val="24"/>
        </w:rPr>
        <w:t>Πίνακας</w:t>
      </w:r>
    </w:p>
    <w:p w:rsidR="00D54008" w:rsidRPr="0066292A" w:rsidRDefault="00D54008" w:rsidP="003F7C71">
      <w:pPr>
        <w:spacing w:line="276" w:lineRule="auto"/>
        <w:jc w:val="center"/>
        <w:rPr>
          <w:rFonts w:ascii="Cambria" w:hAnsi="Cambria"/>
          <w:b/>
          <w:sz w:val="24"/>
          <w:szCs w:val="24"/>
        </w:rPr>
      </w:pPr>
    </w:p>
    <w:bookmarkStart w:id="36" w:name="_MON_1561454112"/>
    <w:bookmarkEnd w:id="36"/>
    <w:p w:rsidR="008B6F4A" w:rsidRPr="0066292A" w:rsidRDefault="008B6F4A" w:rsidP="003F7C71">
      <w:pPr>
        <w:spacing w:line="276" w:lineRule="auto"/>
        <w:jc w:val="center"/>
        <w:rPr>
          <w:rFonts w:ascii="Cambria" w:hAnsi="Cambria"/>
          <w:b/>
          <w:sz w:val="24"/>
          <w:szCs w:val="24"/>
        </w:rPr>
      </w:pPr>
      <w:r w:rsidRPr="0066292A">
        <w:rPr>
          <w:rFonts w:ascii="Cambria" w:hAnsi="Cambria"/>
          <w:b/>
          <w:sz w:val="24"/>
          <w:szCs w:val="24"/>
        </w:rPr>
        <w:object w:dxaOrig="8310" w:dyaOrig="5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6pt;height:292.4pt" o:ole="">
            <v:imagedata r:id="rId25" o:title=""/>
          </v:shape>
          <o:OLEObject Type="Embed" ProgID="Word.Document.12" ShapeID="_x0000_i1025" DrawAspect="Content" ObjectID="_1563348319" r:id="rId26">
            <o:FieldCodes>\s</o:FieldCodes>
          </o:OLEObject>
        </w:object>
      </w:r>
    </w:p>
    <w:p w:rsidR="008B6F4A" w:rsidRPr="0066292A" w:rsidRDefault="008B6F4A" w:rsidP="003F7C71">
      <w:pPr>
        <w:spacing w:line="276" w:lineRule="auto"/>
        <w:jc w:val="center"/>
        <w:rPr>
          <w:rFonts w:ascii="Cambria" w:hAnsi="Cambria"/>
          <w:b/>
          <w:sz w:val="24"/>
          <w:szCs w:val="24"/>
        </w:rPr>
      </w:pPr>
    </w:p>
    <w:bookmarkStart w:id="37" w:name="_MON_1561454147"/>
    <w:bookmarkEnd w:id="37"/>
    <w:p w:rsidR="008B6F4A" w:rsidRPr="0066292A" w:rsidRDefault="008B6F4A" w:rsidP="003F7C71">
      <w:pPr>
        <w:spacing w:line="276" w:lineRule="auto"/>
        <w:jc w:val="center"/>
        <w:rPr>
          <w:rFonts w:ascii="Cambria" w:hAnsi="Cambria"/>
          <w:b/>
          <w:sz w:val="24"/>
          <w:szCs w:val="24"/>
        </w:rPr>
      </w:pPr>
      <w:r w:rsidRPr="0066292A">
        <w:rPr>
          <w:rFonts w:ascii="Cambria" w:hAnsi="Cambria"/>
          <w:b/>
          <w:sz w:val="24"/>
          <w:szCs w:val="24"/>
        </w:rPr>
        <w:object w:dxaOrig="8306" w:dyaOrig="11641">
          <v:shape id="_x0000_i1026" type="#_x0000_t75" style="width:415.2pt;height:582pt" o:ole="">
            <v:imagedata r:id="rId27" o:title=""/>
          </v:shape>
          <o:OLEObject Type="Embed" ProgID="Word.Document.12" ShapeID="_x0000_i1026" DrawAspect="Content" ObjectID="_1563348320" r:id="rId28">
            <o:FieldCodes>\s</o:FieldCodes>
          </o:OLEObject>
        </w:object>
      </w:r>
    </w:p>
    <w:bookmarkStart w:id="38" w:name="_MON_1561454169"/>
    <w:bookmarkEnd w:id="38"/>
    <w:p w:rsidR="008B6F4A" w:rsidRPr="0066292A" w:rsidRDefault="008B6F4A" w:rsidP="003F7C71">
      <w:pPr>
        <w:spacing w:line="276" w:lineRule="auto"/>
        <w:jc w:val="center"/>
        <w:rPr>
          <w:rFonts w:ascii="Cambria" w:hAnsi="Cambria"/>
          <w:b/>
          <w:sz w:val="24"/>
          <w:szCs w:val="24"/>
        </w:rPr>
      </w:pPr>
      <w:r w:rsidRPr="0066292A">
        <w:rPr>
          <w:rFonts w:ascii="Cambria" w:hAnsi="Cambria"/>
          <w:b/>
          <w:sz w:val="24"/>
          <w:szCs w:val="24"/>
        </w:rPr>
        <w:object w:dxaOrig="8310" w:dyaOrig="9361">
          <v:shape id="_x0000_i1027" type="#_x0000_t75" style="width:415.6pt;height:468pt" o:ole="">
            <v:imagedata r:id="rId29" o:title=""/>
          </v:shape>
          <o:OLEObject Type="Embed" ProgID="Word.Document.12" ShapeID="_x0000_i1027" DrawAspect="Content" ObjectID="_1563348321" r:id="rId30">
            <o:FieldCodes>\s</o:FieldCodes>
          </o:OLEObject>
        </w:object>
      </w:r>
    </w:p>
    <w:bookmarkStart w:id="39" w:name="_MON_1561454178"/>
    <w:bookmarkEnd w:id="39"/>
    <w:p w:rsidR="008B6F4A" w:rsidRPr="0066292A" w:rsidRDefault="008B6F4A" w:rsidP="003F7C71">
      <w:pPr>
        <w:spacing w:line="276" w:lineRule="auto"/>
        <w:jc w:val="center"/>
        <w:rPr>
          <w:rFonts w:ascii="Cambria" w:hAnsi="Cambria"/>
          <w:b/>
          <w:sz w:val="24"/>
          <w:szCs w:val="24"/>
        </w:rPr>
      </w:pPr>
      <w:r w:rsidRPr="0066292A">
        <w:rPr>
          <w:rFonts w:ascii="Cambria" w:hAnsi="Cambria"/>
          <w:b/>
          <w:sz w:val="24"/>
          <w:szCs w:val="24"/>
        </w:rPr>
        <w:object w:dxaOrig="8306" w:dyaOrig="11841">
          <v:shape id="_x0000_i1028" type="#_x0000_t75" style="width:415.2pt;height:591.6pt" o:ole="">
            <v:imagedata r:id="rId31" o:title=""/>
          </v:shape>
          <o:OLEObject Type="Embed" ProgID="Word.Document.12" ShapeID="_x0000_i1028" DrawAspect="Content" ObjectID="_1563348322" r:id="rId32">
            <o:FieldCodes>\s</o:FieldCodes>
          </o:OLEObject>
        </w:object>
      </w:r>
    </w:p>
    <w:p w:rsidR="008B6F4A" w:rsidRPr="0066292A" w:rsidRDefault="008B6F4A" w:rsidP="003F7C71">
      <w:pPr>
        <w:spacing w:line="276" w:lineRule="auto"/>
        <w:jc w:val="center"/>
        <w:rPr>
          <w:rFonts w:ascii="Cambria" w:hAnsi="Cambria"/>
          <w:b/>
          <w:sz w:val="24"/>
          <w:szCs w:val="24"/>
        </w:rPr>
      </w:pPr>
    </w:p>
    <w:p w:rsidR="008B6F4A" w:rsidRPr="0066292A" w:rsidRDefault="008B6F4A" w:rsidP="003F7C71">
      <w:pPr>
        <w:spacing w:line="276" w:lineRule="auto"/>
        <w:jc w:val="center"/>
        <w:rPr>
          <w:rFonts w:ascii="Cambria" w:hAnsi="Cambria"/>
          <w:b/>
          <w:sz w:val="24"/>
          <w:szCs w:val="24"/>
        </w:rPr>
      </w:pPr>
    </w:p>
    <w:p w:rsidR="008B6F4A" w:rsidRPr="0066292A" w:rsidRDefault="008B6F4A" w:rsidP="003F7C71">
      <w:pPr>
        <w:spacing w:line="276" w:lineRule="auto"/>
        <w:jc w:val="center"/>
        <w:rPr>
          <w:rFonts w:ascii="Cambria" w:hAnsi="Cambria"/>
          <w:b/>
          <w:sz w:val="24"/>
          <w:szCs w:val="24"/>
        </w:rPr>
      </w:pPr>
    </w:p>
    <w:p w:rsidR="008B6F4A" w:rsidRPr="0066292A" w:rsidRDefault="008B6F4A" w:rsidP="003F7C71">
      <w:pPr>
        <w:spacing w:line="276" w:lineRule="auto"/>
        <w:jc w:val="center"/>
        <w:rPr>
          <w:rFonts w:ascii="Cambria" w:hAnsi="Cambria"/>
          <w:b/>
          <w:sz w:val="24"/>
          <w:szCs w:val="24"/>
        </w:rPr>
      </w:pPr>
    </w:p>
    <w:p w:rsidR="008B6F4A" w:rsidRPr="0066292A" w:rsidRDefault="008B6F4A" w:rsidP="003F7C71">
      <w:pPr>
        <w:spacing w:line="276" w:lineRule="auto"/>
        <w:jc w:val="center"/>
        <w:rPr>
          <w:rFonts w:ascii="Cambria" w:hAnsi="Cambria"/>
          <w:b/>
          <w:sz w:val="24"/>
          <w:szCs w:val="24"/>
        </w:rPr>
      </w:pPr>
    </w:p>
    <w:p w:rsidR="00441AD9" w:rsidRPr="0066292A" w:rsidRDefault="00441AD9" w:rsidP="00441AD9">
      <w:pPr>
        <w:spacing w:line="276" w:lineRule="auto"/>
        <w:jc w:val="center"/>
        <w:rPr>
          <w:rFonts w:ascii="Cambria" w:hAnsi="Cambria"/>
          <w:b/>
          <w:sz w:val="24"/>
          <w:szCs w:val="24"/>
        </w:rPr>
      </w:pPr>
      <w:r w:rsidRPr="0066292A">
        <w:rPr>
          <w:rFonts w:ascii="Cambria" w:hAnsi="Cambria"/>
          <w:b/>
          <w:sz w:val="24"/>
          <w:szCs w:val="24"/>
        </w:rPr>
        <w:t>ΠΑΡΑΡΤΗΜΑ ΙΙ</w:t>
      </w:r>
    </w:p>
    <w:p w:rsidR="00441AD9" w:rsidRPr="0066292A" w:rsidRDefault="00441AD9" w:rsidP="00441AD9">
      <w:pPr>
        <w:spacing w:line="276" w:lineRule="auto"/>
        <w:jc w:val="center"/>
        <w:rPr>
          <w:rFonts w:ascii="Cambria" w:hAnsi="Cambria"/>
          <w:b/>
          <w:sz w:val="24"/>
          <w:szCs w:val="24"/>
        </w:rPr>
      </w:pPr>
      <w:r w:rsidRPr="0066292A">
        <w:rPr>
          <w:rFonts w:ascii="Cambria" w:hAnsi="Cambria"/>
          <w:b/>
          <w:sz w:val="24"/>
          <w:szCs w:val="24"/>
        </w:rPr>
        <w:t>ΕΙΔΙΚΗ ΣΥΓΓΡΑΦΗ ΥΠΟΧΡΕΩΣ</w:t>
      </w:r>
      <w:r>
        <w:rPr>
          <w:rFonts w:ascii="Cambria" w:hAnsi="Cambria"/>
          <w:b/>
          <w:sz w:val="24"/>
          <w:szCs w:val="24"/>
        </w:rPr>
        <w:t>Ε</w:t>
      </w:r>
      <w:r w:rsidRPr="0066292A">
        <w:rPr>
          <w:rFonts w:ascii="Cambria" w:hAnsi="Cambria"/>
          <w:b/>
          <w:sz w:val="24"/>
          <w:szCs w:val="24"/>
        </w:rPr>
        <w:t>ΩΝ</w:t>
      </w:r>
    </w:p>
    <w:p w:rsidR="00441AD9" w:rsidRPr="0066292A" w:rsidRDefault="00441AD9" w:rsidP="00441AD9">
      <w:pPr>
        <w:spacing w:line="276" w:lineRule="auto"/>
        <w:jc w:val="center"/>
        <w:rPr>
          <w:rFonts w:ascii="Cambria" w:hAnsi="Cambria"/>
          <w:b/>
          <w:sz w:val="24"/>
          <w:szCs w:val="24"/>
        </w:rPr>
      </w:pPr>
    </w:p>
    <w:p w:rsidR="00441AD9" w:rsidRPr="0066292A" w:rsidRDefault="00441AD9" w:rsidP="00441AD9">
      <w:pPr>
        <w:numPr>
          <w:ilvl w:val="0"/>
          <w:numId w:val="19"/>
        </w:numPr>
        <w:spacing w:line="276" w:lineRule="auto"/>
        <w:ind w:left="0" w:firstLine="0"/>
        <w:contextualSpacing/>
        <w:jc w:val="both"/>
        <w:rPr>
          <w:rFonts w:ascii="Cambria" w:hAnsi="Cambria"/>
          <w:b/>
          <w:sz w:val="24"/>
          <w:szCs w:val="24"/>
        </w:rPr>
      </w:pPr>
      <w:r w:rsidRPr="0066292A">
        <w:rPr>
          <w:rFonts w:ascii="Cambria" w:hAnsi="Cambria"/>
          <w:b/>
          <w:sz w:val="24"/>
          <w:szCs w:val="24"/>
        </w:rPr>
        <w:t>ΓΕΝΙΚΟΙ ΟΡΟΙ ΚΑΤΑΘΕΣΗΣ ΠΡΟΣΦΟΡΩΝ</w:t>
      </w:r>
    </w:p>
    <w:p w:rsidR="00441AD9" w:rsidRDefault="00441AD9" w:rsidP="00441AD9">
      <w:pPr>
        <w:numPr>
          <w:ilvl w:val="1"/>
          <w:numId w:val="19"/>
        </w:numPr>
        <w:autoSpaceDE w:val="0"/>
        <w:autoSpaceDN w:val="0"/>
        <w:adjustRightInd w:val="0"/>
        <w:spacing w:after="0" w:line="276" w:lineRule="auto"/>
        <w:ind w:left="0" w:firstLine="0"/>
        <w:jc w:val="both"/>
        <w:rPr>
          <w:rFonts w:ascii="Cambria" w:hAnsi="Cambria"/>
          <w:sz w:val="24"/>
          <w:szCs w:val="24"/>
        </w:rPr>
      </w:pPr>
      <w:r w:rsidRPr="0066292A">
        <w:rPr>
          <w:rFonts w:ascii="Cambria" w:hAnsi="Cambria"/>
          <w:sz w:val="24"/>
          <w:szCs w:val="24"/>
        </w:rPr>
        <w:t xml:space="preserve">Οι ενδιαφερόμενοι θα καταθέσουν στην τεχνική προσφορά τους στα Ελληνικά, όλες τις απαραίτητες πληροφορίες (τεχνικά χαρακτηριστικά, </w:t>
      </w:r>
      <w:r w:rsidRPr="0066292A">
        <w:rPr>
          <w:rFonts w:ascii="Cambria" w:hAnsi="Cambria" w:cs="Arial"/>
          <w:color w:val="000000"/>
          <w:sz w:val="24"/>
          <w:szCs w:val="24"/>
        </w:rPr>
        <w:t>αναλυτικό μονογραμμικό διάγραμμα της εγκατάστασης με αναλυτική αναφορά στην συμφωνία της προσφερόμενης διάταξης με τις προδιαγραφές του κατασκευαστικού οίκου του συνεδριακού συστήματος (αριθμός μονάδων ανά τροφοδοτικό κύκλωμα, μήκη καλωδιώσεων κλπ.</w:t>
      </w:r>
      <w:r w:rsidRPr="0066292A">
        <w:rPr>
          <w:rFonts w:ascii="Cambria" w:hAnsi="Cambria"/>
          <w:sz w:val="24"/>
          <w:szCs w:val="24"/>
        </w:rPr>
        <w:t xml:space="preserve">) που απαιτούνται για την τεχνική αξιολόγηση. </w:t>
      </w:r>
    </w:p>
    <w:p w:rsidR="00441AD9" w:rsidRPr="00716DC9" w:rsidRDefault="00441AD9" w:rsidP="00441AD9">
      <w:pPr>
        <w:numPr>
          <w:ilvl w:val="1"/>
          <w:numId w:val="19"/>
        </w:numPr>
        <w:autoSpaceDE w:val="0"/>
        <w:autoSpaceDN w:val="0"/>
        <w:adjustRightInd w:val="0"/>
        <w:spacing w:after="0" w:line="276" w:lineRule="auto"/>
        <w:ind w:left="0" w:firstLine="0"/>
        <w:jc w:val="both"/>
        <w:rPr>
          <w:rFonts w:ascii="Cambria" w:hAnsi="Cambria"/>
          <w:b/>
          <w:sz w:val="24"/>
          <w:szCs w:val="24"/>
        </w:rPr>
      </w:pPr>
      <w:r w:rsidRPr="00716DC9">
        <w:rPr>
          <w:rFonts w:ascii="Cambria" w:hAnsi="Cambria"/>
          <w:b/>
          <w:sz w:val="24"/>
          <w:szCs w:val="24"/>
        </w:rPr>
        <w:t>Οι ενδιαφερόμενοι πρέπει</w:t>
      </w:r>
      <w:r w:rsidRPr="00716DC9">
        <w:rPr>
          <w:rFonts w:ascii="Cambria" w:hAnsi="Cambria" w:cs="Calibri"/>
          <w:b/>
          <w:sz w:val="24"/>
          <w:szCs w:val="24"/>
          <w:lang w:eastAsia="zh-CN"/>
        </w:rPr>
        <w:t xml:space="preserve"> να διαθέτουν πιστοποίηση για την εμπορία, εγκατάσταση και συντήρηση-τεχνική υποστήριξη από τον κατασκευαστή του συνεδριακού συστήματος που θα προσφέρουν.</w:t>
      </w:r>
    </w:p>
    <w:p w:rsidR="00441AD9" w:rsidRPr="0066292A" w:rsidRDefault="00441AD9" w:rsidP="00441AD9">
      <w:pPr>
        <w:numPr>
          <w:ilvl w:val="1"/>
          <w:numId w:val="19"/>
        </w:numPr>
        <w:autoSpaceDE w:val="0"/>
        <w:autoSpaceDN w:val="0"/>
        <w:adjustRightInd w:val="0"/>
        <w:spacing w:after="0" w:line="276" w:lineRule="auto"/>
        <w:ind w:left="0" w:firstLine="0"/>
        <w:jc w:val="both"/>
        <w:rPr>
          <w:rFonts w:ascii="Cambria" w:hAnsi="Cambria"/>
          <w:sz w:val="24"/>
          <w:szCs w:val="24"/>
        </w:rPr>
      </w:pPr>
      <w:r w:rsidRPr="0066292A">
        <w:rPr>
          <w:rFonts w:ascii="Cambria" w:hAnsi="Cambria" w:cs="Arial"/>
          <w:color w:val="000000"/>
          <w:sz w:val="24"/>
          <w:szCs w:val="24"/>
        </w:rPr>
        <w:t>Κάθε συμμετέχων θα πρέπει να συμπληρώσει το Φύλλο Συμμόρφωσης απαντώντας σε κάθε σημείο με σαφήνεια και με επεξήγηση των απαντήσεων, ενδεχομένως και με αναφορές σε συγκεκριμένα σημεία των τεχνικών φυλλαδίων του κατασκευαστή (τα οποία σημεία θα πρέπει να είναι αποτυπωμένα είτε μεταφρασμένα στα Ελληνικά).</w:t>
      </w:r>
      <w:r>
        <w:rPr>
          <w:rFonts w:ascii="Cambria" w:hAnsi="Cambria" w:cs="Arial"/>
          <w:color w:val="000000"/>
          <w:sz w:val="24"/>
          <w:szCs w:val="24"/>
        </w:rPr>
        <w:t xml:space="preserve"> Η συμπλήρωση του φύλλου Συμμόρφωσης δεν απαλλάσσει τους προσφέροντες να προσκομίσουν κάθε απαραίτητο στοιχείο για την τεκμηρίωση της συμφωνίας της προσφοράς τους με τις απαιτήσεις της διακήρυξης, έστω και αν δεν αναφέρονται σε αυτό. </w:t>
      </w:r>
    </w:p>
    <w:p w:rsidR="00441AD9" w:rsidRPr="0066292A" w:rsidRDefault="00441AD9" w:rsidP="00441AD9">
      <w:pPr>
        <w:numPr>
          <w:ilvl w:val="1"/>
          <w:numId w:val="19"/>
        </w:numPr>
        <w:spacing w:before="100" w:beforeAutospacing="1" w:after="100" w:afterAutospacing="1" w:line="276" w:lineRule="auto"/>
        <w:ind w:left="0" w:firstLine="0"/>
        <w:contextualSpacing/>
        <w:jc w:val="both"/>
        <w:rPr>
          <w:rFonts w:ascii="Cambria" w:hAnsi="Cambria" w:cs="Arial"/>
          <w:sz w:val="24"/>
          <w:szCs w:val="24"/>
        </w:rPr>
      </w:pPr>
      <w:r w:rsidRPr="0066292A">
        <w:rPr>
          <w:rFonts w:ascii="Cambria" w:hAnsi="Cambria" w:cs="Arial"/>
          <w:sz w:val="24"/>
          <w:szCs w:val="24"/>
        </w:rPr>
        <w:t>Με την κατάθεση της προσφοράς</w:t>
      </w:r>
      <w:r w:rsidRPr="0066292A">
        <w:rPr>
          <w:rFonts w:ascii="Cambria" w:hAnsi="Cambria"/>
          <w:sz w:val="24"/>
          <w:szCs w:val="24"/>
        </w:rPr>
        <w:t xml:space="preserve"> </w:t>
      </w:r>
      <w:r w:rsidRPr="0066292A">
        <w:rPr>
          <w:rFonts w:ascii="Cambria" w:hAnsi="Cambria" w:cs="Arial"/>
          <w:b/>
          <w:sz w:val="24"/>
          <w:szCs w:val="24"/>
        </w:rPr>
        <w:t>οι συμμετέχοντες θα προσκομίσουν δείγμα της μονάδας εδράνου που προσφέρουν,</w:t>
      </w:r>
      <w:r w:rsidRPr="0066292A">
        <w:rPr>
          <w:rFonts w:ascii="Cambria" w:hAnsi="Cambria" w:cs="Arial"/>
          <w:sz w:val="24"/>
          <w:szCs w:val="24"/>
        </w:rPr>
        <w:t xml:space="preserve"> ώστε να διαπιστωθεί η δυνατότητα εγκατάστασης στα έδρανα και η εναρμόνιση στην ιδιαιτερότητα του χώρου.</w:t>
      </w:r>
    </w:p>
    <w:p w:rsidR="00441AD9" w:rsidRPr="0066292A" w:rsidRDefault="00441AD9" w:rsidP="00441AD9">
      <w:pPr>
        <w:numPr>
          <w:ilvl w:val="1"/>
          <w:numId w:val="19"/>
        </w:numPr>
        <w:spacing w:before="100" w:beforeAutospacing="1" w:after="100" w:afterAutospacing="1" w:line="276" w:lineRule="auto"/>
        <w:ind w:left="0" w:firstLine="0"/>
        <w:jc w:val="both"/>
        <w:rPr>
          <w:rFonts w:ascii="Cambria" w:hAnsi="Cambria"/>
          <w:sz w:val="24"/>
          <w:szCs w:val="24"/>
        </w:rPr>
      </w:pPr>
      <w:r w:rsidRPr="0066292A">
        <w:rPr>
          <w:rFonts w:ascii="Cambria" w:hAnsi="Cambria"/>
          <w:sz w:val="24"/>
          <w:szCs w:val="24"/>
        </w:rPr>
        <w:t xml:space="preserve">Όλοι οι ενδιαφερόμενοι θα πρέπει να επισκεφθούν τους χώρους της Βουλής (Αίθουσα Ολομέλειας, χώρος εγκατάστασης κεντρικού εξοπλισμού μικροφωνικού- μεγαφωνικού συστήματος κλπ.) προκειμένου: </w:t>
      </w:r>
    </w:p>
    <w:p w:rsidR="00441AD9" w:rsidRPr="0066292A" w:rsidRDefault="00441AD9" w:rsidP="00441AD9">
      <w:pPr>
        <w:numPr>
          <w:ilvl w:val="2"/>
          <w:numId w:val="19"/>
        </w:numPr>
        <w:spacing w:before="100" w:beforeAutospacing="1" w:after="100" w:afterAutospacing="1" w:line="276" w:lineRule="auto"/>
        <w:ind w:left="0" w:firstLine="0"/>
        <w:jc w:val="both"/>
        <w:rPr>
          <w:rFonts w:ascii="Cambria" w:hAnsi="Cambria"/>
          <w:sz w:val="24"/>
          <w:szCs w:val="24"/>
        </w:rPr>
      </w:pPr>
      <w:r w:rsidRPr="0066292A">
        <w:rPr>
          <w:rFonts w:ascii="Cambria" w:hAnsi="Cambria"/>
          <w:sz w:val="24"/>
          <w:szCs w:val="24"/>
        </w:rPr>
        <w:t xml:space="preserve">να  λάβουν γνώση του αντικειμένου των εργασιών εγκατάστασης και των ειδικών συνθηκών τοποθέτησης του προς προμήθεια εξοπλισμού. </w:t>
      </w:r>
    </w:p>
    <w:p w:rsidR="00441AD9" w:rsidRPr="0066292A" w:rsidRDefault="00441AD9" w:rsidP="00441AD9">
      <w:pPr>
        <w:numPr>
          <w:ilvl w:val="2"/>
          <w:numId w:val="19"/>
        </w:numPr>
        <w:overflowPunct w:val="0"/>
        <w:autoSpaceDE w:val="0"/>
        <w:autoSpaceDN w:val="0"/>
        <w:adjustRightInd w:val="0"/>
        <w:spacing w:after="0" w:line="276" w:lineRule="auto"/>
        <w:ind w:left="0" w:firstLine="0"/>
        <w:contextualSpacing/>
        <w:jc w:val="both"/>
        <w:textAlignment w:val="baseline"/>
        <w:rPr>
          <w:rFonts w:ascii="Cambria" w:eastAsia="Times New Roman" w:hAnsi="Cambria" w:cs="Times New Roman"/>
          <w:i/>
          <w:sz w:val="24"/>
          <w:szCs w:val="24"/>
          <w:lang w:eastAsia="el-GR"/>
        </w:rPr>
      </w:pPr>
      <w:r w:rsidRPr="0066292A">
        <w:rPr>
          <w:rFonts w:ascii="Cambria" w:eastAsia="Times New Roman" w:hAnsi="Cambria" w:cs="Times New Roman"/>
          <w:b/>
          <w:sz w:val="24"/>
          <w:szCs w:val="24"/>
          <w:lang w:eastAsia="el-GR"/>
        </w:rPr>
        <w:t>να παραλάβουν ενυπόγραφα</w:t>
      </w:r>
      <w:r w:rsidRPr="0066292A">
        <w:rPr>
          <w:rFonts w:ascii="Cambria" w:eastAsia="Times New Roman" w:hAnsi="Cambria" w:cs="Times New Roman"/>
          <w:sz w:val="24"/>
          <w:szCs w:val="24"/>
          <w:lang w:eastAsia="el-GR"/>
        </w:rPr>
        <w:t xml:space="preserve"> από το Τμήμα Ηλεκτρολογίας – Μηχανολογίας της Δ/</w:t>
      </w:r>
      <w:proofErr w:type="spellStart"/>
      <w:r w:rsidRPr="0066292A">
        <w:rPr>
          <w:rFonts w:ascii="Cambria" w:eastAsia="Times New Roman" w:hAnsi="Cambria" w:cs="Times New Roman"/>
          <w:sz w:val="24"/>
          <w:szCs w:val="24"/>
          <w:lang w:eastAsia="el-GR"/>
        </w:rPr>
        <w:t>νσης</w:t>
      </w:r>
      <w:proofErr w:type="spellEnd"/>
      <w:r w:rsidRPr="0066292A">
        <w:rPr>
          <w:rFonts w:ascii="Cambria" w:eastAsia="Times New Roman" w:hAnsi="Cambria" w:cs="Times New Roman"/>
          <w:sz w:val="24"/>
          <w:szCs w:val="24"/>
          <w:lang w:eastAsia="el-GR"/>
        </w:rPr>
        <w:t xml:space="preserve"> Τεχνικών Υπηρεσιών της Βουλής, σε ηλεκτρονική μορφή τα σχέδια 1, 2 και 3</w:t>
      </w:r>
      <w:r w:rsidR="00EA2F62" w:rsidRPr="00EA2F62">
        <w:rPr>
          <w:rFonts w:ascii="Cambria" w:eastAsia="Times New Roman" w:hAnsi="Cambria" w:cs="Times New Roman"/>
          <w:sz w:val="24"/>
          <w:szCs w:val="24"/>
          <w:lang w:eastAsia="el-GR"/>
        </w:rPr>
        <w:t xml:space="preserve">, </w:t>
      </w:r>
      <w:r w:rsidR="00EA2F62">
        <w:rPr>
          <w:rFonts w:ascii="Cambria" w:eastAsia="Times New Roman" w:hAnsi="Cambria" w:cs="Times New Roman"/>
          <w:sz w:val="24"/>
          <w:szCs w:val="24"/>
          <w:lang w:eastAsia="el-GR"/>
        </w:rPr>
        <w:t>υπογράφοντας έγγραφο δήλωσης εμπιστευτικότητας.</w:t>
      </w:r>
    </w:p>
    <w:p w:rsidR="00441AD9" w:rsidRPr="0066292A" w:rsidRDefault="00441AD9" w:rsidP="00441AD9">
      <w:pPr>
        <w:numPr>
          <w:ilvl w:val="1"/>
          <w:numId w:val="19"/>
        </w:numPr>
        <w:spacing w:before="100" w:beforeAutospacing="1" w:after="100" w:afterAutospacing="1" w:line="276" w:lineRule="auto"/>
        <w:ind w:left="0" w:firstLine="0"/>
        <w:jc w:val="both"/>
        <w:rPr>
          <w:rFonts w:ascii="Cambria" w:hAnsi="Cambria"/>
          <w:sz w:val="24"/>
          <w:szCs w:val="24"/>
        </w:rPr>
      </w:pPr>
      <w:r w:rsidRPr="0066292A">
        <w:rPr>
          <w:rFonts w:ascii="Cambria" w:hAnsi="Cambria"/>
          <w:sz w:val="24"/>
          <w:szCs w:val="24"/>
        </w:rPr>
        <w:t>Απαγορεύεται η κατάθεση εναλλακτικών προσφορών.</w:t>
      </w:r>
    </w:p>
    <w:p w:rsidR="00441AD9" w:rsidRPr="0066292A" w:rsidRDefault="00441AD9" w:rsidP="00441AD9">
      <w:pPr>
        <w:numPr>
          <w:ilvl w:val="1"/>
          <w:numId w:val="19"/>
        </w:numPr>
        <w:spacing w:after="120" w:line="276" w:lineRule="auto"/>
        <w:ind w:left="0" w:firstLine="0"/>
        <w:contextualSpacing/>
        <w:jc w:val="both"/>
        <w:rPr>
          <w:rFonts w:ascii="Cambria" w:hAnsi="Cambria" w:cs="Arial"/>
          <w:sz w:val="24"/>
          <w:szCs w:val="24"/>
        </w:rPr>
      </w:pPr>
      <w:r w:rsidRPr="0066292A">
        <w:rPr>
          <w:rFonts w:ascii="Cambria" w:hAnsi="Cambria" w:cs="Arial"/>
          <w:sz w:val="24"/>
          <w:szCs w:val="24"/>
        </w:rPr>
        <w:t xml:space="preserve">Όλα τα υλικά κι ο εξοπλισμός που θα χρησιμοποιηθούν για την υλοποίηση της προμήθειας και την εγκατάσταση του συστήματος θα πρέπει να διαθέτουν σήμα </w:t>
      </w:r>
      <w:r w:rsidRPr="0066292A">
        <w:rPr>
          <w:rFonts w:ascii="Cambria" w:hAnsi="Cambria" w:cs="Arial"/>
          <w:sz w:val="24"/>
          <w:szCs w:val="24"/>
          <w:lang w:val="en-US"/>
        </w:rPr>
        <w:t>CE</w:t>
      </w:r>
      <w:r w:rsidRPr="0066292A">
        <w:rPr>
          <w:rFonts w:ascii="Cambria" w:hAnsi="Cambria" w:cs="Arial"/>
          <w:sz w:val="24"/>
          <w:szCs w:val="24"/>
        </w:rPr>
        <w:t xml:space="preserve"> και να συμμορφώνονται με τους σχετικούς κανονισμούς της Ελλάδος και της Ευρωπαϊκής Ένωσης.</w:t>
      </w:r>
    </w:p>
    <w:p w:rsidR="00441AD9" w:rsidRPr="0066292A" w:rsidRDefault="00441AD9" w:rsidP="00441AD9">
      <w:pPr>
        <w:numPr>
          <w:ilvl w:val="1"/>
          <w:numId w:val="19"/>
        </w:numPr>
        <w:tabs>
          <w:tab w:val="num" w:pos="0"/>
        </w:tabs>
        <w:spacing w:before="100" w:beforeAutospacing="1" w:after="100" w:afterAutospacing="1" w:line="276" w:lineRule="auto"/>
        <w:ind w:left="0" w:firstLine="0"/>
        <w:contextualSpacing/>
        <w:jc w:val="both"/>
        <w:rPr>
          <w:rFonts w:ascii="Cambria" w:hAnsi="Cambria" w:cs="Arial"/>
          <w:sz w:val="24"/>
          <w:szCs w:val="24"/>
        </w:rPr>
      </w:pPr>
      <w:r w:rsidRPr="0066292A">
        <w:rPr>
          <w:rFonts w:ascii="Cambria" w:hAnsi="Cambria" w:cs="Arial"/>
          <w:sz w:val="24"/>
          <w:szCs w:val="24"/>
        </w:rPr>
        <w:t>Κάθε συμμετέχων θα πρέπει να προσκομίσει κατάλογο με αντίστοιχα συνεδριακά συστήματα του κατασκευαστή που έχουν εγκατασταθεί κατά τα τελευταία έτη (όχι απαραίτητα από τον συμμετέχοντα) στην Ελλάδα ή στο εξωτερικό.</w:t>
      </w:r>
    </w:p>
    <w:p w:rsidR="00441AD9" w:rsidRPr="0066292A" w:rsidRDefault="00441AD9" w:rsidP="00441AD9">
      <w:pPr>
        <w:numPr>
          <w:ilvl w:val="1"/>
          <w:numId w:val="19"/>
        </w:numPr>
        <w:autoSpaceDE w:val="0"/>
        <w:autoSpaceDN w:val="0"/>
        <w:adjustRightInd w:val="0"/>
        <w:spacing w:before="100" w:beforeAutospacing="1" w:after="100" w:afterAutospacing="1" w:line="276" w:lineRule="auto"/>
        <w:ind w:left="0" w:firstLine="0"/>
        <w:jc w:val="both"/>
        <w:rPr>
          <w:rFonts w:ascii="Cambria" w:hAnsi="Cambria"/>
          <w:sz w:val="24"/>
          <w:szCs w:val="24"/>
        </w:rPr>
      </w:pPr>
      <w:r w:rsidRPr="0066292A">
        <w:rPr>
          <w:rFonts w:ascii="Cambria" w:hAnsi="Cambria"/>
          <w:sz w:val="24"/>
          <w:szCs w:val="24"/>
        </w:rPr>
        <w:lastRenderedPageBreak/>
        <w:t xml:space="preserve">Οι συμμετέχοντες πρέπει να καταθέσουν αναλυτικό κατάλογο των στοιχείων του προς προμήθεια συστήματος (κεντρική μονάδα, μονάδα εδράνου, τροφοδοτικές διατάξεις, </w:t>
      </w:r>
      <w:r w:rsidRPr="0066292A">
        <w:rPr>
          <w:rFonts w:ascii="Cambria" w:hAnsi="Cambria"/>
          <w:sz w:val="24"/>
          <w:szCs w:val="24"/>
          <w:lang w:val="en-US"/>
        </w:rPr>
        <w:t>switches</w:t>
      </w:r>
      <w:r w:rsidRPr="0066292A">
        <w:rPr>
          <w:rFonts w:ascii="Cambria" w:hAnsi="Cambria"/>
          <w:sz w:val="24"/>
          <w:szCs w:val="24"/>
        </w:rPr>
        <w:t xml:space="preserve">, </w:t>
      </w:r>
      <w:r w:rsidRPr="0066292A">
        <w:rPr>
          <w:rFonts w:ascii="Cambria" w:hAnsi="Cambria"/>
          <w:sz w:val="24"/>
          <w:szCs w:val="24"/>
          <w:lang w:val="en-US"/>
        </w:rPr>
        <w:t>rooters</w:t>
      </w:r>
      <w:r w:rsidRPr="0066292A">
        <w:rPr>
          <w:rFonts w:ascii="Cambria" w:hAnsi="Cambria"/>
          <w:sz w:val="24"/>
          <w:szCs w:val="24"/>
        </w:rPr>
        <w:t xml:space="preserve"> κλπ.) με τιμές.</w:t>
      </w:r>
    </w:p>
    <w:p w:rsidR="00441AD9" w:rsidRPr="0066292A" w:rsidRDefault="00441AD9" w:rsidP="00441AD9">
      <w:pPr>
        <w:numPr>
          <w:ilvl w:val="1"/>
          <w:numId w:val="19"/>
        </w:numPr>
        <w:tabs>
          <w:tab w:val="num" w:pos="0"/>
        </w:tabs>
        <w:spacing w:before="100" w:beforeAutospacing="1" w:after="100" w:afterAutospacing="1" w:line="276" w:lineRule="auto"/>
        <w:ind w:left="0" w:firstLine="0"/>
        <w:contextualSpacing/>
        <w:jc w:val="both"/>
        <w:rPr>
          <w:rFonts w:ascii="Cambria" w:hAnsi="Cambria" w:cs="Arial"/>
          <w:sz w:val="24"/>
          <w:szCs w:val="24"/>
        </w:rPr>
      </w:pPr>
      <w:r w:rsidRPr="0066292A">
        <w:rPr>
          <w:rFonts w:ascii="Cambria" w:hAnsi="Cambria" w:cs="Arial"/>
          <w:sz w:val="24"/>
          <w:szCs w:val="24"/>
        </w:rPr>
        <w:t>Κάθε συμμετέχων θα καταθέσει με την προσφορά του, πιστοποίηση από Επίσημο Φορέα αναφορικά με την απρόσκοπτη λειτουργία του συστήματος έναντι κινητών τηλεφώνων.</w:t>
      </w:r>
    </w:p>
    <w:p w:rsidR="00441AD9" w:rsidRPr="0066292A" w:rsidRDefault="00441AD9" w:rsidP="00441AD9">
      <w:pPr>
        <w:tabs>
          <w:tab w:val="num" w:pos="0"/>
        </w:tabs>
        <w:spacing w:before="100" w:beforeAutospacing="1" w:after="100" w:afterAutospacing="1" w:line="276" w:lineRule="auto"/>
        <w:jc w:val="both"/>
        <w:rPr>
          <w:rFonts w:ascii="Cambria" w:hAnsi="Cambria" w:cs="Arial"/>
          <w:sz w:val="24"/>
          <w:szCs w:val="24"/>
        </w:rPr>
      </w:pPr>
    </w:p>
    <w:p w:rsidR="00441AD9" w:rsidRPr="0066292A" w:rsidRDefault="00441AD9" w:rsidP="00441AD9">
      <w:pPr>
        <w:numPr>
          <w:ilvl w:val="0"/>
          <w:numId w:val="19"/>
        </w:numPr>
        <w:spacing w:line="276" w:lineRule="auto"/>
        <w:ind w:left="0" w:firstLine="0"/>
        <w:contextualSpacing/>
        <w:jc w:val="both"/>
        <w:rPr>
          <w:rFonts w:ascii="Cambria" w:hAnsi="Cambria"/>
          <w:b/>
          <w:sz w:val="24"/>
          <w:szCs w:val="24"/>
        </w:rPr>
      </w:pPr>
      <w:r w:rsidRPr="0066292A">
        <w:rPr>
          <w:rFonts w:ascii="Cambria" w:hAnsi="Cambria"/>
          <w:b/>
          <w:sz w:val="24"/>
          <w:szCs w:val="24"/>
        </w:rPr>
        <w:t xml:space="preserve">ΥΠΕΡΩΡΙΑΚΗ- ΝΥΚΤΕΡΙΝΗ ΕΡΓΑΣΙΑ - ΕΡΓΑΣΙΑ ΣΕ ΑΡΓΙΕΣ &amp; ΕΟΡΤΕΣ </w:t>
      </w:r>
    </w:p>
    <w:p w:rsidR="00441AD9" w:rsidRPr="0066292A" w:rsidRDefault="00441AD9" w:rsidP="00441AD9">
      <w:pPr>
        <w:numPr>
          <w:ilvl w:val="1"/>
          <w:numId w:val="19"/>
        </w:numPr>
        <w:spacing w:line="276" w:lineRule="auto"/>
        <w:ind w:left="0" w:firstLine="0"/>
        <w:contextualSpacing/>
        <w:jc w:val="both"/>
        <w:rPr>
          <w:rFonts w:ascii="Cambria" w:hAnsi="Cambria"/>
          <w:sz w:val="24"/>
          <w:szCs w:val="24"/>
        </w:rPr>
      </w:pPr>
      <w:r w:rsidRPr="0066292A">
        <w:rPr>
          <w:rFonts w:ascii="Cambria" w:hAnsi="Cambria"/>
          <w:sz w:val="24"/>
          <w:szCs w:val="24"/>
        </w:rPr>
        <w:t xml:space="preserve"> Επιτρέπεται η εκτέλεση υπερωριακής ή νυκτερινής εργασίας και εργασίας κατά τις αργίες και εορτές σύμφωνα με όσα σχετικά ορίζονται από την Ελληνική Νομοθεσία. Σε περίπτωση εκτέλεσης τέτοιας εργασίας ο Ανάδοχος δεν δικαιούται προσθετή αποζημίωση. Κατά την εκτέλεση της ανωτέρω εργασίας ο Ανάδοχος υποχρεούται να εξασφαλίζει τη σχετική άδεια και να τηρεί όλους τους νόμους και κανονισμούς που αφορούν τέτοια εργασία. Εφόσον καθίσταται αναγκαία κατά την κρίση της Υπηρεσίας, η υπερωριακή ή νυκτερινή εργασία ή η εκτέλεση εργασίας κατά τις αργίες και εορτές, ο Ανάδοχος υποχρεούται να την εκτελεί χωρίς αντίρρηση και χωρίς καμία ιδιαίτερη αποζημίωση. </w:t>
      </w:r>
    </w:p>
    <w:p w:rsidR="00441AD9" w:rsidRPr="0066292A" w:rsidRDefault="00441AD9" w:rsidP="00441AD9">
      <w:pPr>
        <w:numPr>
          <w:ilvl w:val="1"/>
          <w:numId w:val="19"/>
        </w:numPr>
        <w:spacing w:line="276" w:lineRule="auto"/>
        <w:ind w:left="0" w:firstLine="0"/>
        <w:contextualSpacing/>
        <w:jc w:val="both"/>
        <w:rPr>
          <w:rFonts w:ascii="Cambria" w:hAnsi="Cambria"/>
          <w:sz w:val="24"/>
          <w:szCs w:val="24"/>
        </w:rPr>
      </w:pPr>
      <w:r w:rsidRPr="0066292A">
        <w:rPr>
          <w:rFonts w:ascii="Cambria" w:hAnsi="Cambria"/>
          <w:sz w:val="24"/>
          <w:szCs w:val="24"/>
        </w:rPr>
        <w:t xml:space="preserve"> Ειδικά για την υπερωριακή εργασία η Επιτροπή παραλαβής θα συνηγορήσει, εφόσον κρίνεται απαραίτητη και δεν υπάρχει άλλη δυνατότητα για εξασφάλιση περισσότερου προσωπικού, αλλά δεν μπορεί να εγγυηθεί την εξασφάλιση της σχετικής έγκρισης από τις αρμόδιες Αρχές. </w:t>
      </w:r>
    </w:p>
    <w:p w:rsidR="00441AD9" w:rsidRPr="0066292A" w:rsidRDefault="00441AD9" w:rsidP="00441AD9">
      <w:pPr>
        <w:numPr>
          <w:ilvl w:val="1"/>
          <w:numId w:val="19"/>
        </w:numPr>
        <w:spacing w:line="276" w:lineRule="auto"/>
        <w:ind w:left="0" w:firstLine="0"/>
        <w:contextualSpacing/>
        <w:jc w:val="both"/>
        <w:rPr>
          <w:rFonts w:ascii="Cambria" w:hAnsi="Cambria"/>
          <w:sz w:val="24"/>
          <w:szCs w:val="24"/>
        </w:rPr>
      </w:pPr>
      <w:r w:rsidRPr="0066292A">
        <w:rPr>
          <w:rFonts w:ascii="Cambria" w:hAnsi="Cambria"/>
          <w:sz w:val="24"/>
          <w:szCs w:val="24"/>
        </w:rPr>
        <w:t xml:space="preserve"> Αν ο Ανάδοχος δεν μπορέσει να εξασφαλίσει έγκριση για υπερωριακή εργασία, αυτό δεν θα αποτελέσει δικαιολογία για παράταση της συνολικής  προθεσμίας εκτέλεσης της προμήθειας, εγκατάστασης και θέσης σε λειτουργία της παρούσας. </w:t>
      </w:r>
    </w:p>
    <w:p w:rsidR="00441AD9" w:rsidRPr="0066292A" w:rsidRDefault="00441AD9" w:rsidP="00441AD9">
      <w:pPr>
        <w:spacing w:line="276" w:lineRule="auto"/>
        <w:contextualSpacing/>
        <w:jc w:val="both"/>
        <w:rPr>
          <w:rFonts w:ascii="Cambria" w:hAnsi="Cambria"/>
          <w:sz w:val="24"/>
          <w:szCs w:val="24"/>
        </w:rPr>
      </w:pPr>
    </w:p>
    <w:p w:rsidR="00441AD9" w:rsidRPr="0066292A" w:rsidRDefault="00441AD9" w:rsidP="00441AD9">
      <w:pPr>
        <w:numPr>
          <w:ilvl w:val="0"/>
          <w:numId w:val="19"/>
        </w:numPr>
        <w:spacing w:line="276" w:lineRule="auto"/>
        <w:ind w:left="0" w:firstLine="0"/>
        <w:contextualSpacing/>
        <w:jc w:val="both"/>
        <w:rPr>
          <w:rFonts w:ascii="Cambria" w:hAnsi="Cambria"/>
          <w:b/>
          <w:sz w:val="24"/>
          <w:szCs w:val="24"/>
        </w:rPr>
      </w:pPr>
      <w:r w:rsidRPr="0066292A">
        <w:rPr>
          <w:rFonts w:ascii="Cambria" w:hAnsi="Cambria"/>
          <w:b/>
          <w:sz w:val="24"/>
          <w:szCs w:val="24"/>
        </w:rPr>
        <w:t>ΓΕΝΙΚΟΙ ΟΡΟΙ ΕΚΤΕΛΕΣΗΣ ΣΥΜΒΑΣΗΣ</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Για λόγους ασφαλείας ο ανάδοχος υποχρεούται, όπως ενημερώνει την αρμόδια διεύθυνση της Βουλής σχετικά με τα ονοματεπώνυμα και τους αριθμούς ταυτότητας των προσώπων (προσωπικού, συνεργατών, βοηθών εκπλήρωσης) που θα χρησιμοποιήσει κατά την εκτέλεση του έργου, ώστε να εκδοθούν οι απαιτούμενες άδειες εισόδου.</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Η Βουλή έχει το δικαίωμα να απαιτεί οποτεδήποτε από τον Ανάδοχο, την αντικατάσταση οποιουδήποτε προσώπου από τα προαναφερόμενα θεωρεί κατά την κρίση της ως ακατάλληλο.</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 xml:space="preserve">Ο ανάδοχος θα είναι υπεύθυνος για τον πλήρη συντονισμό όλων των φάσεων των εργασιών που πρέπει να εκτελεσθούν. </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Ο ανάδοχος υποχρεούται να τηρεί απαρεγκλίτως και να εφαρμόζει όλες τις διατάξεις της εργατικής νομοθεσίας. Ειδικότερα, υποχρεούται στην καταβολή των νόμιμων αποδοχών του προσωπικού που απασχολεί, οι οποίες σε καμία περίπτωση δεν μπορεί να είναι κατώτερες των προβλεπόμενων από την οικεία κλαδική Σ.Σ.Ε., στην τήρηση του νόμιμου ωραρίου, στην ασφαλιστική κάλυψη, στους όρους υγιεινής και ασφαλείας των εργαζομένων (χρήση Μ.Α.Π.) κ.λπ.. Σε περίπτωση που διαπιστωθεί παράβαση των ανωτέρω,  θα καταγγέλλεται η σύμβαση με την ανάδοχο εταιρεία.</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lastRenderedPageBreak/>
        <w:t xml:space="preserve">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 </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κλπ. περί υγείας και ασφάλειας και Π.Δ. 305/96 Ελάχιστες Απαιτήσεις Υγείας και Ασφάλειας Προσωρινών και Κινητών Εργοταξίων), όπως αυτή κάθε φορά ισχύει.</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 xml:space="preserve"> 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παρούσας προμήθειας και εγκατάστασης. </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Στους ήδη διαμορφωμένους χώρους του κτιρίου που προβλέπεται να γίνουν εργασίες, η μεταφορά υλικών θα γίνεται με ιδιαίτερη προσοχή, προκειμένου να μην υπάρξουν ζημίες. Ο ανάδοχος είναι υπεύθυνος για την προστασία όλων των ειδών εξοπλισμού, που βρίσκονται στους χώρους που εκτελούνται εργασίες, και θα προβεί στην κάλυψη αυτών με ανθεκτικό υλικό για τη μέγιστη προστασία. Στην περίπτωση, τυχόν, πρόκλησης οιωνδήποτε ζημιών ο ανάδοχος θα φέρει την απόλυτη και αποκλειστική ευθύνη για την πλήρη αποκατάστασή τους.</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 xml:space="preserve">Στις περιπτώσεις αυτές, αν υποχρεωθεί η Βουλή να καταβάλει οποιαδήποτε αποζημίωση, ο ανάδοχος υποχρεούται να καταβάλει σε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της παρούσας προμήθειας και εγκατάστασης. </w:t>
      </w:r>
    </w:p>
    <w:p w:rsidR="00441AD9" w:rsidRPr="0066292A" w:rsidRDefault="00441AD9" w:rsidP="00441AD9">
      <w:pPr>
        <w:numPr>
          <w:ilvl w:val="1"/>
          <w:numId w:val="19"/>
        </w:numPr>
        <w:spacing w:after="0" w:line="276" w:lineRule="auto"/>
        <w:ind w:left="0" w:firstLine="0"/>
        <w:jc w:val="both"/>
        <w:rPr>
          <w:rFonts w:ascii="Cambria" w:eastAsia="Times New Roman" w:hAnsi="Cambria" w:cs="Times New Roman"/>
          <w:sz w:val="24"/>
          <w:szCs w:val="24"/>
          <w:lang w:eastAsia="el-GR"/>
        </w:rPr>
      </w:pPr>
      <w:r w:rsidRPr="0066292A">
        <w:rPr>
          <w:rFonts w:ascii="Cambria" w:hAnsi="Cambria"/>
          <w:sz w:val="24"/>
          <w:szCs w:val="24"/>
        </w:rPr>
        <w:t xml:space="preserve">Όλα τα υλικά που θα χρησιμοποιηθούν για την εγκατάσταση του προς προμήθεια εξοπλισμού θα πρέπει να είναι καινούργια, άριστης ποιότητας και τυποποιημένα προϊόντα επώνυμων κατασκευαστών, που ασχολούνται κανονικά με την παραγωγή τέτοιων υλικών, χωρίς ελαττώματα και θα έχουν τις διαστάσεις και τα βάρη που προβλέπονται από τους κανονισμούς, εφόσον δεν καθορίζονται από τις προδιαγραφές. </w:t>
      </w:r>
      <w:proofErr w:type="spellStart"/>
      <w:r w:rsidRPr="0066292A">
        <w:rPr>
          <w:rFonts w:ascii="Cambria" w:hAnsi="Cambria"/>
          <w:sz w:val="24"/>
          <w:szCs w:val="24"/>
        </w:rPr>
        <w:t>Ιδιοκατασκευές</w:t>
      </w:r>
      <w:proofErr w:type="spellEnd"/>
      <w:r w:rsidRPr="0066292A">
        <w:rPr>
          <w:rFonts w:ascii="Cambria" w:hAnsi="Cambria"/>
          <w:sz w:val="24"/>
          <w:szCs w:val="24"/>
        </w:rPr>
        <w:t xml:space="preserve"> δεν γίνονται δεκτές. Ελαττωματικά υλικά ή/ και τεχνικός εξοπλισμός που υπέστη ζημιά κατά τη διάρκεια της κατασκευής ή δοκιμών θα αντικατασταθούν ή διορθωθούν σύμφωνα με τις οδηγίες της επιτροπής παρακολούθησης και παραλαβής. Ο ανάδοχος θα μεταφέρει στο εργοτάξιο όλα τα υλικά και τεχνικό εξοπλισμό κατάλληλα συσκευασμένα ώστε να αποφευχθούν ζημιές και παραμορφώσεις κατά τη μεταφορά.</w:t>
      </w:r>
    </w:p>
    <w:p w:rsidR="00441AD9" w:rsidRPr="0066292A" w:rsidRDefault="00441AD9" w:rsidP="00441AD9">
      <w:pPr>
        <w:numPr>
          <w:ilvl w:val="1"/>
          <w:numId w:val="19"/>
        </w:numPr>
        <w:spacing w:after="0" w:line="276" w:lineRule="auto"/>
        <w:ind w:left="0" w:firstLine="0"/>
        <w:jc w:val="both"/>
        <w:rPr>
          <w:rFonts w:ascii="Cambria" w:eastAsia="Times New Roman" w:hAnsi="Cambria"/>
          <w:sz w:val="24"/>
          <w:szCs w:val="24"/>
          <w:lang w:eastAsia="el-GR"/>
        </w:rPr>
      </w:pPr>
      <w:r w:rsidRPr="0066292A">
        <w:rPr>
          <w:rFonts w:ascii="Cambria" w:eastAsia="Times New Roman" w:hAnsi="Cambria"/>
          <w:sz w:val="24"/>
          <w:szCs w:val="24"/>
          <w:lang w:eastAsia="el-GR"/>
        </w:rPr>
        <w:lastRenderedPageBreak/>
        <w:t>Οι εργασίες πρέπει να εκτελούνται σύμφωνα με τους κανόνες της τέχνης και τεχνικής. Επίσης πρέπει να είναι σύμφωνες και με τις προδιαγραφές των κατασκευαστριών εταιρειών των υλικών, όπως αυτές αναγράφονται στα τεχνικά φυλλάδια και λοιπά ενημερωτικά τεύχη.</w:t>
      </w:r>
    </w:p>
    <w:p w:rsidR="00441AD9" w:rsidRPr="0066292A" w:rsidRDefault="00441AD9" w:rsidP="00441AD9">
      <w:pPr>
        <w:numPr>
          <w:ilvl w:val="1"/>
          <w:numId w:val="19"/>
        </w:numPr>
        <w:overflowPunct w:val="0"/>
        <w:autoSpaceDE w:val="0"/>
        <w:autoSpaceDN w:val="0"/>
        <w:adjustRightInd w:val="0"/>
        <w:spacing w:after="0" w:line="276" w:lineRule="auto"/>
        <w:ind w:left="0" w:firstLine="0"/>
        <w:jc w:val="both"/>
        <w:textAlignment w:val="baseline"/>
        <w:rPr>
          <w:rFonts w:ascii="Cambria" w:eastAsia="Times New Roman" w:hAnsi="Cambria" w:cs="Arial"/>
          <w:sz w:val="24"/>
          <w:szCs w:val="24"/>
          <w:lang w:eastAsia="el-GR"/>
        </w:rPr>
      </w:pPr>
      <w:r w:rsidRPr="0066292A">
        <w:rPr>
          <w:rFonts w:ascii="Cambria" w:eastAsia="Times New Roman" w:hAnsi="Cambria" w:cs="Arial"/>
          <w:sz w:val="24"/>
          <w:szCs w:val="24"/>
          <w:lang w:eastAsia="el-GR"/>
        </w:rPr>
        <w:t xml:space="preserve">Οποιαδήποτε μετατροπή στοιχείων της αίθουσας και των χώρων γενικότερα (όπως αποξήλωση μοκετών, αφαίρεση ψευδοροφών </w:t>
      </w:r>
      <w:proofErr w:type="spellStart"/>
      <w:r w:rsidRPr="0066292A">
        <w:rPr>
          <w:rFonts w:ascii="Cambria" w:eastAsia="Times New Roman" w:hAnsi="Cambria" w:cs="Arial"/>
          <w:sz w:val="24"/>
          <w:szCs w:val="24"/>
          <w:lang w:eastAsia="el-GR"/>
        </w:rPr>
        <w:t>κλπ</w:t>
      </w:r>
      <w:proofErr w:type="spellEnd"/>
      <w:r w:rsidRPr="0066292A">
        <w:rPr>
          <w:rFonts w:ascii="Cambria" w:eastAsia="Times New Roman" w:hAnsi="Cambria" w:cs="Arial"/>
          <w:sz w:val="24"/>
          <w:szCs w:val="24"/>
          <w:lang w:eastAsia="el-GR"/>
        </w:rPr>
        <w:t>), απαιτηθεί για την εγκατάσταση του συστήματος, θα πρέπει με μέριμνα και δαπάνη του αναδόχου να αποκατασταθεί και να παραδοθούν οι χώροι στην πρότερα κατάσταση.</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 xml:space="preserve">Κάθε υλικό υπόκειται στην έγκριση  της επιτροπής παρακολούθησης και παραλαβής, που έχει το δικαίωμα απόρριψης οποιουδήποτε υλικού που η ποιότητα ή τα τεχνικά χαρακτηριστικά του κρίνονται μη ικανοποιητικά ή ανεπαρκή για την εκτέλεση της εγκατάστασης. </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 Τα μπάζα θα συγκεντρώνονται και θα τοποθετούνται σε πλαστικές σακούλες στο χώρο προέλευσής τους και θα απομακρύνονται από τους χώρους του κτηρίου κάθε βράδυ. Επισημαίνεται ότι απαγορεύεται ρητά η μεταφορά οποιουδήποτε υλικού ή μπάζων με τους ανελκυστήρες.</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Οι εργασίες θα πρέπει να γίνονται χωρίς να προκαλείται ουδεμία όχληση στην λειτουργία των Υπηρεσιών της Βουλής. Ειδικότερα όταν πρόκειται να εκτελεστούν  εργασίες που προκαλούν όχληση (θόρυβος, σκόνη κ.λπ.) θα εκτελούνται ανάλογα με τις οδηγίες της επιτροπής παρακολούθησης και παραλαβής.</w:t>
      </w:r>
    </w:p>
    <w:p w:rsidR="00441AD9" w:rsidRPr="0066292A" w:rsidRDefault="00441AD9" w:rsidP="00441AD9">
      <w:pPr>
        <w:numPr>
          <w:ilvl w:val="1"/>
          <w:numId w:val="19"/>
        </w:numPr>
        <w:spacing w:after="0" w:line="276" w:lineRule="auto"/>
        <w:ind w:left="0" w:firstLine="0"/>
        <w:jc w:val="both"/>
        <w:rPr>
          <w:rFonts w:ascii="Cambria" w:hAnsi="Cambria"/>
          <w:sz w:val="24"/>
          <w:szCs w:val="24"/>
        </w:rPr>
      </w:pPr>
      <w:r w:rsidRPr="0066292A">
        <w:rPr>
          <w:rFonts w:ascii="Cambria" w:hAnsi="Cambria"/>
          <w:sz w:val="24"/>
          <w:szCs w:val="24"/>
        </w:rPr>
        <w:t>Μετά το πέρας των εργασιών και πριν την παραλαβή της υπόψη προμήθειας θα γίνει πλήρης καθαρισμός των χώρων, καθώς και όλων των εγκαταστάσεων των χώρων, από ειδικευμένο συνεργείο με τη χρήση και ειδικών μηχανημάτων, εφόσον αυτό απαιτείται, ώστε όλοι οι χώροι του κτιρίου να παραδοθούν ελεύθεροι από κάθε άχρηστο υλικό, καθαροί και έτοιμοι προς χρήση.</w:t>
      </w:r>
    </w:p>
    <w:p w:rsidR="00A70323" w:rsidRDefault="00A70323" w:rsidP="003F7C71">
      <w:pPr>
        <w:spacing w:line="276" w:lineRule="auto"/>
        <w:jc w:val="both"/>
        <w:rPr>
          <w:rFonts w:ascii="Cambria" w:hAnsi="Cambria" w:cs="Calibri"/>
          <w:sz w:val="24"/>
          <w:szCs w:val="24"/>
        </w:rPr>
      </w:pPr>
    </w:p>
    <w:p w:rsidR="00A06A6B" w:rsidRPr="0066292A" w:rsidRDefault="00A06A6B" w:rsidP="003F7C71">
      <w:pPr>
        <w:spacing w:line="276" w:lineRule="auto"/>
        <w:jc w:val="both"/>
        <w:rPr>
          <w:rFonts w:ascii="Cambria" w:hAnsi="Cambria" w:cs="Calibri"/>
          <w:sz w:val="24"/>
          <w:szCs w:val="24"/>
        </w:rPr>
      </w:pPr>
    </w:p>
    <w:p w:rsidR="0062088B" w:rsidRPr="00F67A72" w:rsidRDefault="001729DD" w:rsidP="003F7C71">
      <w:pPr>
        <w:spacing w:line="276" w:lineRule="auto"/>
        <w:jc w:val="center"/>
        <w:rPr>
          <w:rFonts w:ascii="Cambria" w:hAnsi="Cambria"/>
          <w:b/>
          <w:sz w:val="24"/>
          <w:szCs w:val="24"/>
          <w:lang w:eastAsia="el-GR"/>
        </w:rPr>
      </w:pPr>
      <w:r w:rsidRPr="0066292A">
        <w:rPr>
          <w:rFonts w:ascii="Cambria" w:hAnsi="Cambria"/>
          <w:b/>
          <w:sz w:val="24"/>
          <w:szCs w:val="24"/>
          <w:lang w:eastAsia="el-GR"/>
        </w:rPr>
        <w:t xml:space="preserve">ΠΑΡΑΡΤΗΜΑ </w:t>
      </w:r>
      <w:r w:rsidRPr="0066292A">
        <w:rPr>
          <w:rFonts w:ascii="Cambria" w:hAnsi="Cambria"/>
          <w:b/>
          <w:sz w:val="24"/>
          <w:szCs w:val="24"/>
          <w:lang w:val="en-US" w:eastAsia="el-GR"/>
        </w:rPr>
        <w:t>I</w:t>
      </w:r>
      <w:r w:rsidR="00A70323">
        <w:rPr>
          <w:rFonts w:ascii="Cambria" w:hAnsi="Cambria"/>
          <w:b/>
          <w:sz w:val="24"/>
          <w:szCs w:val="24"/>
          <w:lang w:val="en-US" w:eastAsia="el-GR"/>
        </w:rPr>
        <w:t>II</w:t>
      </w:r>
    </w:p>
    <w:p w:rsidR="00A70323" w:rsidRPr="0066292A" w:rsidRDefault="00A70323" w:rsidP="003F7C71">
      <w:pPr>
        <w:spacing w:line="276" w:lineRule="auto"/>
        <w:jc w:val="center"/>
        <w:rPr>
          <w:rFonts w:ascii="Cambria" w:hAnsi="Cambria"/>
          <w:b/>
          <w:sz w:val="24"/>
          <w:szCs w:val="24"/>
          <w:lang w:eastAsia="el-GR"/>
        </w:rPr>
      </w:pPr>
    </w:p>
    <w:p w:rsidR="001729DD" w:rsidRDefault="001729DD" w:rsidP="003F7C71">
      <w:pPr>
        <w:spacing w:line="276" w:lineRule="auto"/>
        <w:jc w:val="center"/>
        <w:rPr>
          <w:rFonts w:ascii="Cambria" w:hAnsi="Cambria"/>
          <w:b/>
          <w:sz w:val="24"/>
          <w:szCs w:val="24"/>
          <w:lang w:eastAsia="el-GR"/>
        </w:rPr>
      </w:pPr>
      <w:r w:rsidRPr="0066292A">
        <w:rPr>
          <w:rFonts w:ascii="Cambria" w:hAnsi="Cambria"/>
          <w:b/>
          <w:sz w:val="24"/>
          <w:szCs w:val="24"/>
          <w:lang w:eastAsia="el-GR"/>
        </w:rPr>
        <w:t>ΥΠΟΔΕΙΓΜΑ ΟΙΚΟΝΟΜΙΚΗΣ ΠΡΟΣΦΟΡΑΣ</w:t>
      </w:r>
    </w:p>
    <w:p w:rsidR="00A70323" w:rsidRPr="0066292A" w:rsidRDefault="00A70323" w:rsidP="003F7C71">
      <w:pPr>
        <w:spacing w:line="276" w:lineRule="auto"/>
        <w:jc w:val="center"/>
        <w:rPr>
          <w:rFonts w:ascii="Cambria" w:hAnsi="Cambria"/>
          <w:b/>
          <w:sz w:val="24"/>
          <w:szCs w:val="24"/>
          <w:lang w:eastAsia="el-GR"/>
        </w:rPr>
      </w:pPr>
    </w:p>
    <w:p w:rsidR="001729DD" w:rsidRPr="0066292A" w:rsidRDefault="001729DD" w:rsidP="003F7C71">
      <w:pPr>
        <w:spacing w:line="276" w:lineRule="auto"/>
        <w:jc w:val="both"/>
        <w:rPr>
          <w:rFonts w:ascii="Cambria" w:hAnsi="Cambria"/>
          <w:sz w:val="24"/>
          <w:szCs w:val="24"/>
        </w:rPr>
      </w:pPr>
      <w:r w:rsidRPr="0066292A">
        <w:rPr>
          <w:rFonts w:ascii="Cambria" w:hAnsi="Cambria"/>
          <w:sz w:val="24"/>
          <w:szCs w:val="24"/>
        </w:rPr>
        <w:t>Για την προμήθεια- εγκατάσταση και θέση σε λειτουργία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τη πενταετή συντήρηση- τεχνική υποστήριξή του μετά τη λήξη της περιόδου εγγύησης καλής λειτουργίας</w:t>
      </w:r>
    </w:p>
    <w:p w:rsidR="001729DD" w:rsidRPr="0066292A" w:rsidRDefault="001729DD" w:rsidP="003F7C71">
      <w:pPr>
        <w:spacing w:line="276" w:lineRule="auto"/>
        <w:jc w:val="both"/>
        <w:rPr>
          <w:rFonts w:ascii="Cambria" w:hAnsi="Cambria"/>
          <w:sz w:val="24"/>
          <w:szCs w:val="24"/>
        </w:rPr>
      </w:pP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lastRenderedPageBreak/>
        <w:t xml:space="preserve">Προς την: </w:t>
      </w:r>
      <w:r w:rsidRPr="00A70323">
        <w:rPr>
          <w:rFonts w:ascii="Cambria" w:hAnsi="Cambria"/>
          <w:b/>
          <w:sz w:val="24"/>
          <w:szCs w:val="24"/>
          <w:lang w:eastAsia="el-GR"/>
        </w:rPr>
        <w:t>ΒΟΥΛΗ ΤΩΝ ΕΛΛΗΝΩΝ</w:t>
      </w: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t>Ο υπογράφων:                     ………………………….……………………………..….…………………………………………………………………………………………………………………………</w:t>
      </w: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t>νόμιμος εκπρόσωπος της: ……………………………………….……..….………………………………………………………………………………………………….</w:t>
      </w: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t>οδός:  …………………………………………………………………………   ΑΦΜ: …………...….…………….</w:t>
      </w: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t>δηλώνω ότι αποδέχομαι ανεπιφύλακτα όλους τους όρους της παρούσας διακήρυξης</w:t>
      </w: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t>έναντι του κατ’ αποκοπή τιμήματος των ΕΥΡΩ :</w:t>
      </w:r>
    </w:p>
    <w:tbl>
      <w:tblPr>
        <w:tblStyle w:val="ac"/>
        <w:tblW w:w="0" w:type="auto"/>
        <w:tblLook w:val="04A0" w:firstRow="1" w:lastRow="0" w:firstColumn="1" w:lastColumn="0" w:noHBand="0" w:noVBand="1"/>
      </w:tblPr>
      <w:tblGrid>
        <w:gridCol w:w="610"/>
        <w:gridCol w:w="3771"/>
        <w:gridCol w:w="1599"/>
        <w:gridCol w:w="1655"/>
        <w:gridCol w:w="1994"/>
      </w:tblGrid>
      <w:tr w:rsidR="001729DD" w:rsidRPr="00A70323" w:rsidTr="00A70323">
        <w:tc>
          <w:tcPr>
            <w:tcW w:w="630"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Α/Α</w:t>
            </w:r>
          </w:p>
        </w:tc>
        <w:tc>
          <w:tcPr>
            <w:tcW w:w="6453"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ΠΕΡΙΓΡΑΦΗ</w:t>
            </w:r>
          </w:p>
        </w:tc>
        <w:tc>
          <w:tcPr>
            <w:tcW w:w="1843"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 xml:space="preserve">ΤΙΜΗ (€) </w:t>
            </w:r>
          </w:p>
        </w:tc>
        <w:tc>
          <w:tcPr>
            <w:tcW w:w="1984"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ΦΠΑ (24 %)</w:t>
            </w:r>
          </w:p>
        </w:tc>
        <w:tc>
          <w:tcPr>
            <w:tcW w:w="2835"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ΣΥΝΟΛΟ (€) ΜΕ ΦΠΑ</w:t>
            </w:r>
          </w:p>
        </w:tc>
      </w:tr>
      <w:tr w:rsidR="001729DD" w:rsidRPr="00A70323" w:rsidTr="00A70323">
        <w:trPr>
          <w:trHeight w:val="1346"/>
        </w:trPr>
        <w:tc>
          <w:tcPr>
            <w:tcW w:w="630" w:type="dxa"/>
            <w:vMerge w:val="restart"/>
            <w:vAlign w:val="center"/>
          </w:tcPr>
          <w:p w:rsidR="001729DD" w:rsidRPr="00A70323" w:rsidRDefault="001729DD" w:rsidP="00A70323">
            <w:pPr>
              <w:spacing w:line="276" w:lineRule="auto"/>
              <w:rPr>
                <w:rFonts w:ascii="Cambria" w:hAnsi="Cambria"/>
                <w:lang w:eastAsia="el-GR"/>
              </w:rPr>
            </w:pPr>
            <w:r w:rsidRPr="00A70323">
              <w:rPr>
                <w:rFonts w:ascii="Cambria" w:hAnsi="Cambria"/>
                <w:lang w:eastAsia="el-GR"/>
              </w:rPr>
              <w:t>1</w:t>
            </w:r>
          </w:p>
        </w:tc>
        <w:tc>
          <w:tcPr>
            <w:tcW w:w="6453" w:type="dxa"/>
            <w:vMerge w:val="restart"/>
          </w:tcPr>
          <w:p w:rsidR="001729DD" w:rsidRPr="00A70323" w:rsidRDefault="001729DD" w:rsidP="00A70323">
            <w:pPr>
              <w:spacing w:line="276" w:lineRule="auto"/>
              <w:rPr>
                <w:rFonts w:ascii="Cambria" w:hAnsi="Cambria" w:cs="Calibri"/>
                <w:lang w:eastAsia="zh-CN"/>
              </w:rPr>
            </w:pPr>
            <w:r w:rsidRPr="00A70323">
              <w:rPr>
                <w:rFonts w:ascii="Cambria" w:hAnsi="Cambria" w:cs="Calibri"/>
                <w:lang w:eastAsia="zh-CN"/>
              </w:rPr>
              <w:t xml:space="preserve">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πενταετής συντήρηση- τεχνική υποστήριξή του μετά τη λήξη της τριετούς περιόδου εγγύησης καλής λειτουργίας. </w:t>
            </w:r>
          </w:p>
          <w:p w:rsidR="001729DD" w:rsidRPr="00A70323" w:rsidRDefault="001729DD" w:rsidP="00A70323">
            <w:pPr>
              <w:spacing w:line="276" w:lineRule="auto"/>
              <w:rPr>
                <w:rFonts w:ascii="Cambria" w:hAnsi="Cambria"/>
                <w:lang w:eastAsia="el-GR"/>
              </w:rPr>
            </w:pPr>
            <w:r w:rsidRPr="00A70323">
              <w:rPr>
                <w:rFonts w:ascii="Cambria" w:hAnsi="Cambria" w:cs="Calibri"/>
                <w:lang w:eastAsia="zh-CN"/>
              </w:rPr>
              <w:t xml:space="preserve"> Επίσης περιλαμβάνονται η αποξήλωση υφιστάμενων συστημάτων που αντικαθίστανται, η διασύνδεση του νέου συστήματος με τα παραμένοντα συστήματα της Αίθουσας, η εκπαίδευση προσωπικού και η παραμετροποίηση, ρύθμιση και θέση σε λειτουργία του νέου συστήματος.</w:t>
            </w:r>
          </w:p>
        </w:tc>
        <w:tc>
          <w:tcPr>
            <w:tcW w:w="1843"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Αριθμητικώς</w:t>
            </w:r>
          </w:p>
        </w:tc>
        <w:tc>
          <w:tcPr>
            <w:tcW w:w="1984"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Αριθμητικώς</w:t>
            </w:r>
          </w:p>
        </w:tc>
        <w:tc>
          <w:tcPr>
            <w:tcW w:w="2835"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Αριθμητικώς</w:t>
            </w:r>
          </w:p>
        </w:tc>
      </w:tr>
      <w:tr w:rsidR="001729DD" w:rsidRPr="00A70323" w:rsidTr="00A70323">
        <w:trPr>
          <w:trHeight w:val="1605"/>
        </w:trPr>
        <w:tc>
          <w:tcPr>
            <w:tcW w:w="630" w:type="dxa"/>
            <w:vMerge/>
            <w:vAlign w:val="center"/>
          </w:tcPr>
          <w:p w:rsidR="001729DD" w:rsidRPr="00A70323" w:rsidRDefault="001729DD" w:rsidP="00A70323">
            <w:pPr>
              <w:spacing w:line="276" w:lineRule="auto"/>
              <w:rPr>
                <w:rFonts w:ascii="Cambria" w:hAnsi="Cambria"/>
                <w:lang w:eastAsia="el-GR"/>
              </w:rPr>
            </w:pPr>
          </w:p>
        </w:tc>
        <w:tc>
          <w:tcPr>
            <w:tcW w:w="6453" w:type="dxa"/>
            <w:vMerge/>
          </w:tcPr>
          <w:p w:rsidR="001729DD" w:rsidRPr="00A70323" w:rsidRDefault="001729DD" w:rsidP="00A70323">
            <w:pPr>
              <w:spacing w:line="276" w:lineRule="auto"/>
              <w:rPr>
                <w:rFonts w:ascii="Cambria" w:hAnsi="Cambria" w:cs="Calibri"/>
                <w:lang w:eastAsia="zh-CN"/>
              </w:rPr>
            </w:pPr>
          </w:p>
        </w:tc>
        <w:tc>
          <w:tcPr>
            <w:tcW w:w="1843"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Ολογράφως</w:t>
            </w:r>
          </w:p>
        </w:tc>
        <w:tc>
          <w:tcPr>
            <w:tcW w:w="1984"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Ολογράφως</w:t>
            </w:r>
          </w:p>
        </w:tc>
        <w:tc>
          <w:tcPr>
            <w:tcW w:w="2835" w:type="dxa"/>
          </w:tcPr>
          <w:p w:rsidR="001729DD" w:rsidRPr="00A70323" w:rsidRDefault="001729DD" w:rsidP="00A70323">
            <w:pPr>
              <w:spacing w:line="276" w:lineRule="auto"/>
              <w:rPr>
                <w:rFonts w:ascii="Cambria" w:hAnsi="Cambria"/>
                <w:lang w:eastAsia="el-GR"/>
              </w:rPr>
            </w:pPr>
            <w:r w:rsidRPr="00A70323">
              <w:rPr>
                <w:rFonts w:ascii="Cambria" w:hAnsi="Cambria"/>
                <w:lang w:eastAsia="el-GR"/>
              </w:rPr>
              <w:t>Ολογράφως</w:t>
            </w:r>
          </w:p>
        </w:tc>
      </w:tr>
    </w:tbl>
    <w:p w:rsidR="001729DD" w:rsidRPr="0066292A" w:rsidRDefault="001729DD" w:rsidP="003F7C71">
      <w:pPr>
        <w:spacing w:line="276" w:lineRule="auto"/>
        <w:rPr>
          <w:rFonts w:ascii="Cambria" w:hAnsi="Cambria"/>
          <w:sz w:val="24"/>
          <w:szCs w:val="24"/>
          <w:lang w:eastAsia="el-GR"/>
        </w:rPr>
      </w:pP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t xml:space="preserve">Αθήνα   ……  /  ……  /  ……  </w:t>
      </w:r>
    </w:p>
    <w:p w:rsidR="001729DD" w:rsidRPr="0066292A" w:rsidRDefault="001729DD" w:rsidP="003F7C71">
      <w:pPr>
        <w:spacing w:line="276" w:lineRule="auto"/>
        <w:rPr>
          <w:rFonts w:ascii="Cambria" w:hAnsi="Cambria"/>
          <w:sz w:val="24"/>
          <w:szCs w:val="24"/>
          <w:lang w:eastAsia="el-GR"/>
        </w:rPr>
      </w:pPr>
      <w:r w:rsidRPr="0066292A">
        <w:rPr>
          <w:rFonts w:ascii="Cambria" w:hAnsi="Cambria"/>
          <w:sz w:val="24"/>
          <w:szCs w:val="24"/>
          <w:lang w:eastAsia="el-GR"/>
        </w:rPr>
        <w:t>Ο προσφέρων</w:t>
      </w:r>
    </w:p>
    <w:p w:rsidR="001729DD" w:rsidRPr="0066292A" w:rsidRDefault="001729DD" w:rsidP="003F7C71">
      <w:pPr>
        <w:spacing w:line="276" w:lineRule="auto"/>
        <w:rPr>
          <w:rFonts w:ascii="Cambria" w:hAnsi="Cambria"/>
          <w:sz w:val="24"/>
          <w:szCs w:val="24"/>
          <w:lang w:eastAsia="el-GR"/>
        </w:rPr>
        <w:sectPr w:rsidR="001729DD" w:rsidRPr="0066292A" w:rsidSect="005E3B0E">
          <w:headerReference w:type="default" r:id="rId33"/>
          <w:footerReference w:type="default" r:id="rId34"/>
          <w:pgSz w:w="11906" w:h="16838"/>
          <w:pgMar w:top="851" w:right="1133" w:bottom="567" w:left="1134" w:header="709" w:footer="709" w:gutter="0"/>
          <w:cols w:space="708"/>
          <w:docGrid w:linePitch="360"/>
        </w:sectPr>
      </w:pPr>
      <w:r w:rsidRPr="0066292A">
        <w:rPr>
          <w:rFonts w:ascii="Cambria" w:hAnsi="Cambria"/>
          <w:sz w:val="24"/>
          <w:szCs w:val="24"/>
          <w:lang w:eastAsia="el-GR"/>
        </w:rPr>
        <w:t>(υπογραφή – σφραγίδα εταιρείας)</w:t>
      </w:r>
    </w:p>
    <w:p w:rsidR="005023FC" w:rsidRPr="0066292A" w:rsidRDefault="005023FC" w:rsidP="003F7C71">
      <w:pPr>
        <w:spacing w:line="276" w:lineRule="auto"/>
        <w:jc w:val="both"/>
        <w:rPr>
          <w:rFonts w:ascii="Cambria" w:hAnsi="Cambria" w:cs="Calibri"/>
          <w:sz w:val="24"/>
          <w:szCs w:val="24"/>
        </w:rPr>
      </w:pPr>
    </w:p>
    <w:p w:rsidR="0062088B" w:rsidRPr="00F67A72" w:rsidRDefault="00282F37" w:rsidP="003F7C71">
      <w:pPr>
        <w:spacing w:line="276" w:lineRule="auto"/>
        <w:jc w:val="center"/>
        <w:rPr>
          <w:rFonts w:ascii="Cambria" w:hAnsi="Cambria" w:cs="Calibri"/>
          <w:b/>
          <w:sz w:val="24"/>
          <w:szCs w:val="24"/>
        </w:rPr>
      </w:pPr>
      <w:r w:rsidRPr="0066292A">
        <w:rPr>
          <w:rFonts w:ascii="Cambria" w:hAnsi="Cambria" w:cs="Calibri"/>
          <w:b/>
          <w:sz w:val="24"/>
          <w:szCs w:val="24"/>
        </w:rPr>
        <w:t xml:space="preserve">ΠΑΡΑΡΤΗΜΑ </w:t>
      </w:r>
      <w:r w:rsidR="00DC7420">
        <w:rPr>
          <w:rFonts w:ascii="Cambria" w:hAnsi="Cambria" w:cs="Calibri"/>
          <w:b/>
          <w:sz w:val="24"/>
          <w:szCs w:val="24"/>
          <w:lang w:val="en-US"/>
        </w:rPr>
        <w:t>I</w:t>
      </w:r>
      <w:r w:rsidRPr="0066292A">
        <w:rPr>
          <w:rFonts w:ascii="Cambria" w:hAnsi="Cambria" w:cs="Calibri"/>
          <w:b/>
          <w:sz w:val="24"/>
          <w:szCs w:val="24"/>
          <w:lang w:val="en-US"/>
        </w:rPr>
        <w:t>V</w:t>
      </w:r>
    </w:p>
    <w:p w:rsidR="00DC7420" w:rsidRPr="0066292A" w:rsidRDefault="00DC7420" w:rsidP="003F7C71">
      <w:pPr>
        <w:spacing w:line="276" w:lineRule="auto"/>
        <w:jc w:val="center"/>
        <w:rPr>
          <w:rFonts w:ascii="Cambria" w:hAnsi="Cambria" w:cs="Calibri"/>
          <w:b/>
          <w:sz w:val="24"/>
          <w:szCs w:val="24"/>
        </w:rPr>
      </w:pPr>
    </w:p>
    <w:p w:rsidR="00282F37" w:rsidRPr="0066292A" w:rsidRDefault="00282F37" w:rsidP="003F7C71">
      <w:pPr>
        <w:spacing w:line="276" w:lineRule="auto"/>
        <w:jc w:val="center"/>
        <w:rPr>
          <w:rFonts w:ascii="Cambria" w:hAnsi="Cambria" w:cs="Calibri"/>
          <w:b/>
          <w:sz w:val="24"/>
          <w:szCs w:val="24"/>
        </w:rPr>
      </w:pPr>
      <w:r w:rsidRPr="0066292A">
        <w:rPr>
          <w:rFonts w:ascii="Cambria" w:hAnsi="Cambria" w:cs="Calibri"/>
          <w:b/>
          <w:sz w:val="24"/>
          <w:szCs w:val="24"/>
        </w:rPr>
        <w:t>Υποδείγματα Εγγυητικών Επιστολών</w:t>
      </w:r>
    </w:p>
    <w:p w:rsidR="00505E74" w:rsidRPr="0066292A" w:rsidRDefault="00505E74" w:rsidP="003F7C71">
      <w:pPr>
        <w:spacing w:line="276" w:lineRule="auto"/>
        <w:jc w:val="both"/>
        <w:rPr>
          <w:rFonts w:ascii="Cambria" w:hAnsi="Cambria" w:cs="Calibri"/>
          <w:sz w:val="24"/>
          <w:szCs w:val="24"/>
        </w:rPr>
      </w:pPr>
    </w:p>
    <w:p w:rsidR="00D2792A" w:rsidRPr="0066292A" w:rsidRDefault="00D2792A" w:rsidP="003F7C71">
      <w:pPr>
        <w:spacing w:line="276" w:lineRule="auto"/>
        <w:rPr>
          <w:rFonts w:ascii="Cambria" w:hAnsi="Cambria" w:cs="Calibri"/>
          <w:b/>
          <w:sz w:val="24"/>
          <w:szCs w:val="24"/>
        </w:rPr>
      </w:pPr>
      <w:r w:rsidRPr="0066292A">
        <w:rPr>
          <w:rFonts w:ascii="Cambria" w:hAnsi="Cambria" w:cs="Calibri"/>
          <w:b/>
          <w:sz w:val="24"/>
          <w:szCs w:val="24"/>
        </w:rPr>
        <w:t>Εγγυητική Επιστολή Συμμετοχής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ΕΚΔΟΤΗΣ.......................................................................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Ημερομηνία έκδοσης...........................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Προς: Τη Βουλή των Ελλήνων</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              Βασιλίσσης Σοφίας 11, Αθήνα 106 71</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Εγγυητική επιστολή μας υπ’ </w:t>
      </w:r>
      <w:proofErr w:type="spellStart"/>
      <w:r w:rsidRPr="0066292A">
        <w:rPr>
          <w:rFonts w:ascii="Cambria" w:hAnsi="Cambria" w:cs="Calibri"/>
          <w:sz w:val="24"/>
          <w:szCs w:val="24"/>
        </w:rPr>
        <w:t>αριθμ</w:t>
      </w:r>
      <w:proofErr w:type="spellEnd"/>
      <w:r w:rsidRPr="0066292A">
        <w:rPr>
          <w:rFonts w:ascii="Cambria" w:hAnsi="Cambria" w:cs="Calibri"/>
          <w:sz w:val="24"/>
          <w:szCs w:val="24"/>
        </w:rPr>
        <w:t>. ............... για ευρώ.......................</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66292A">
        <w:rPr>
          <w:rFonts w:ascii="Cambria" w:hAnsi="Cambria" w:cs="Calibri"/>
          <w:sz w:val="24"/>
          <w:szCs w:val="24"/>
        </w:rPr>
        <w:t>διζήσεως</w:t>
      </w:r>
      <w:proofErr w:type="spellEnd"/>
      <w:r w:rsidRPr="0066292A">
        <w:rPr>
          <w:rFonts w:ascii="Cambria" w:hAnsi="Cambria" w:cs="Calibri"/>
          <w:sz w:val="24"/>
          <w:szCs w:val="24"/>
        </w:rPr>
        <w:t xml:space="preserve">, υπέρ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i. {Σε περίπτωση φυσικού προσώπου: (ονοματεπώνυμο, πατρώνυμο)………..,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ή</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ii</w:t>
      </w:r>
      <w:proofErr w:type="spellEnd"/>
      <w:r w:rsidRPr="0066292A">
        <w:rPr>
          <w:rFonts w:ascii="Cambria" w:hAnsi="Cambria" w:cs="Calibri"/>
          <w:sz w:val="24"/>
          <w:szCs w:val="24"/>
        </w:rPr>
        <w:t>. {</w:t>
      </w:r>
      <w:r w:rsidRPr="0066292A">
        <w:rPr>
          <w:rFonts w:ascii="Cambria" w:hAnsi="Cambria" w:cs="Calibri,Italic"/>
          <w:iCs/>
          <w:sz w:val="24"/>
          <w:szCs w:val="24"/>
        </w:rPr>
        <w:t xml:space="preserve">Σε περίπτωση νομικού προσώπου: </w:t>
      </w:r>
      <w:r w:rsidRPr="0066292A">
        <w:rPr>
          <w:rFonts w:ascii="Cambria" w:hAnsi="Cambria" w:cs="Calibri"/>
          <w:sz w:val="24"/>
          <w:szCs w:val="24"/>
        </w:rPr>
        <w:t>(επωνυμία) ……….., (ΑΦΜ) ………, (δ/</w:t>
      </w:r>
      <w:proofErr w:type="spellStart"/>
      <w:r w:rsidRPr="0066292A">
        <w:rPr>
          <w:rFonts w:ascii="Cambria" w:hAnsi="Cambria" w:cs="Calibri"/>
          <w:sz w:val="24"/>
          <w:szCs w:val="24"/>
        </w:rPr>
        <w:t>νση</w:t>
      </w:r>
      <w:proofErr w:type="spellEnd"/>
      <w:r w:rsidRPr="0066292A">
        <w:rPr>
          <w:rFonts w:ascii="Cambria" w:hAnsi="Cambria" w:cs="Calibri"/>
          <w:sz w:val="24"/>
          <w:szCs w:val="24"/>
        </w:rPr>
        <w:t>) …………. } ή</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iii</w:t>
      </w:r>
      <w:proofErr w:type="spellEnd"/>
      <w:r w:rsidRPr="0066292A">
        <w:rPr>
          <w:rFonts w:ascii="Cambria" w:hAnsi="Cambria" w:cs="Calibri"/>
          <w:sz w:val="24"/>
          <w:szCs w:val="24"/>
        </w:rPr>
        <w:t>. {</w:t>
      </w:r>
      <w:r w:rsidRPr="0066292A">
        <w:rPr>
          <w:rFonts w:ascii="Cambria" w:hAnsi="Cambria" w:cs="Calibri,Italic"/>
          <w:iCs/>
          <w:sz w:val="24"/>
          <w:szCs w:val="24"/>
        </w:rPr>
        <w:t xml:space="preserve">Σε περίπτωση Ένωσης: </w:t>
      </w:r>
      <w:r w:rsidRPr="0066292A">
        <w:rPr>
          <w:rFonts w:ascii="Cambria" w:hAnsi="Cambria" w:cs="Calibri"/>
          <w:sz w:val="24"/>
          <w:szCs w:val="24"/>
        </w:rPr>
        <w:t>των φυσικών ή νομικών προσώπων</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α)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β)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γ)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ατομικά για κάθε μια από αυτές και ως αλληλέγγυα και εις ολόκληρο υπόχρεων μεταξύ τους εκ της  </w:t>
      </w:r>
      <w:proofErr w:type="spellStart"/>
      <w:r w:rsidRPr="0066292A">
        <w:rPr>
          <w:rFonts w:ascii="Cambria" w:hAnsi="Cambria" w:cs="Calibri"/>
          <w:sz w:val="24"/>
          <w:szCs w:val="24"/>
        </w:rPr>
        <w:t>ιδιότητάς</w:t>
      </w:r>
      <w:proofErr w:type="spellEnd"/>
      <w:r w:rsidRPr="0066292A">
        <w:rPr>
          <w:rFonts w:ascii="Cambria" w:hAnsi="Cambria" w:cs="Calibri"/>
          <w:sz w:val="24"/>
          <w:szCs w:val="24"/>
        </w:rPr>
        <w:t xml:space="preserve"> τους ως μελών της Ένωσης,} και μέχρι του ποσού των ευρώ........................., για τη συμμετοχή στο διενεργούμενο διαγωνισμό της (</w:t>
      </w:r>
      <w:r w:rsidRPr="0066292A">
        <w:rPr>
          <w:rFonts w:ascii="Cambria" w:hAnsi="Cambria" w:cs="Calibri"/>
          <w:sz w:val="24"/>
          <w:szCs w:val="24"/>
          <w:highlight w:val="yellow"/>
        </w:rPr>
        <w:t>συμπληρώνετε την ημερομηνία διενέργειας του διαγωνισμού)</w:t>
      </w:r>
      <w:r w:rsidRPr="0066292A">
        <w:rPr>
          <w:rFonts w:ascii="Cambria" w:hAnsi="Cambria" w:cs="Calibri"/>
          <w:sz w:val="24"/>
          <w:szCs w:val="24"/>
        </w:rPr>
        <w:t xml:space="preserve">….…………. με αντικείμενο </w:t>
      </w:r>
      <w:r w:rsidRPr="0066292A">
        <w:rPr>
          <w:rFonts w:ascii="Cambria" w:hAnsi="Cambria" w:cs="Calibri"/>
          <w:sz w:val="24"/>
          <w:szCs w:val="24"/>
          <w:highlight w:val="yellow"/>
        </w:rPr>
        <w:t>(συμπληρώνετε τον τίτλο του έργου)</w:t>
      </w:r>
      <w:r w:rsidRPr="0066292A">
        <w:rPr>
          <w:rFonts w:ascii="Cambria" w:hAnsi="Cambria" w:cs="Calibri"/>
          <w:sz w:val="24"/>
          <w:szCs w:val="24"/>
        </w:rPr>
        <w:t xml:space="preserve"> ……………….. συνολικής αξίας (</w:t>
      </w:r>
      <w:r w:rsidRPr="0066292A">
        <w:rPr>
          <w:rFonts w:ascii="Cambria" w:hAnsi="Cambria" w:cs="Calibri"/>
          <w:sz w:val="24"/>
          <w:szCs w:val="24"/>
          <w:highlight w:val="yellow"/>
        </w:rPr>
        <w:t>συμπληρώνετε τον προϋπολογισμό με διευκρίνιση εάν περιλαμβάνει ή όχι τον ΦΠΑ)</w:t>
      </w:r>
      <w:r w:rsidRPr="0066292A">
        <w:rPr>
          <w:rFonts w:ascii="Cambria" w:hAnsi="Cambria" w:cs="Calibri"/>
          <w:sz w:val="24"/>
          <w:szCs w:val="24"/>
        </w:rPr>
        <w:t xml:space="preserve"> ..................................., σύμφωνα με την υπ’ </w:t>
      </w:r>
      <w:proofErr w:type="spellStart"/>
      <w:r w:rsidRPr="0066292A">
        <w:rPr>
          <w:rFonts w:ascii="Cambria" w:hAnsi="Cambria" w:cs="Calibri"/>
          <w:sz w:val="24"/>
          <w:szCs w:val="24"/>
        </w:rPr>
        <w:t>αριθμ</w:t>
      </w:r>
      <w:proofErr w:type="spellEnd"/>
      <w:r w:rsidRPr="0066292A">
        <w:rPr>
          <w:rFonts w:ascii="Cambria" w:hAnsi="Cambria" w:cs="Calibri"/>
          <w:sz w:val="24"/>
          <w:szCs w:val="24"/>
        </w:rPr>
        <w:t>.................... Διακήρυξή</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σας.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Η παρούσα εγγύηση καλύπτει καθ’ όλο το χρόνο ισχύος της μόνο τις από τη συμμετοχή στον ανωτέρω διαγωνισμό απορρέουσες υποχρεώσεις του/ της (</w:t>
      </w:r>
      <w:r w:rsidRPr="0066292A">
        <w:rPr>
          <w:rFonts w:ascii="Cambria" w:hAnsi="Cambria" w:cs="Calibri"/>
          <w:sz w:val="24"/>
          <w:szCs w:val="24"/>
          <w:highlight w:val="yellow"/>
        </w:rPr>
        <w:t>υπέρ ου η εγγύηση).</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w:t>
      </w:r>
      <w:r w:rsidRPr="0066292A">
        <w:rPr>
          <w:rFonts w:ascii="Cambria" w:hAnsi="Cambria" w:cs="Calibri"/>
          <w:sz w:val="24"/>
          <w:szCs w:val="24"/>
        </w:rPr>
        <w:lastRenderedPageBreak/>
        <w:t>ή ένσταση και χωρίς να ερευνηθεί το βάσιμο ή μη της απαίτησής σας, μέσα σε πέντε (5) ημέρες από την έγγραφη ειδοποίησή</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σας.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Η παρούσα ισχύει μέχρι και την ……………… (</w:t>
      </w:r>
      <w:r w:rsidRPr="0066292A">
        <w:rPr>
          <w:rFonts w:ascii="Cambria" w:hAnsi="Cambria" w:cs="Calibri"/>
          <w:sz w:val="24"/>
          <w:szCs w:val="24"/>
          <w:highlight w:val="yellow"/>
        </w:rPr>
        <w:t>Σημείωση προς την Τράπεζα: ο χρόνος ισχύος πρέπει να είναι μεγαλύτερος τουλάχιστον κατά τριάντα (30) ημέρες του χρόνου ισχύος της Προσφοράς).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Αποδεχόμαστε να παρατείνουμε την ισχύ της εγγύησης, ύστερα από έγγραφη δήλωσή σας, στο οποίο επισυνάπτεται η συναίνεση του υπέρ ου για την παράταση της προσφοράς, με την προϋπόθεση ότι το σχετικό αίτημα σας θα μας υποβληθεί πριν από την ημερομηνία λήξης της.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Σε περίπτωση κατάπτωσης της εγγύησης, το ποσό της κατάπτωσης υπόκειται στο εκάστοτε ισχύον πάγιο τέλος χαρτοσήμου.</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Βεβαιούμε</w:t>
      </w:r>
      <w:proofErr w:type="spellEnd"/>
      <w:r w:rsidRPr="0066292A">
        <w:rPr>
          <w:rFonts w:ascii="Cambria" w:hAnsi="Cambria" w:cs="Calibri"/>
          <w:sz w:val="24"/>
          <w:szCs w:val="24"/>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D2792A" w:rsidRPr="0066292A" w:rsidRDefault="00D2792A" w:rsidP="003F7C71">
      <w:pPr>
        <w:spacing w:line="276" w:lineRule="auto"/>
        <w:rPr>
          <w:rFonts w:ascii="Cambria" w:hAnsi="Cambria" w:cs="Calibri,Italic"/>
          <w:iCs/>
          <w:sz w:val="24"/>
          <w:szCs w:val="24"/>
        </w:rPr>
      </w:pPr>
      <w:r w:rsidRPr="0066292A">
        <w:rPr>
          <w:rFonts w:ascii="Cambria" w:hAnsi="Cambria" w:cs="Calibri,Italic"/>
          <w:iCs/>
          <w:sz w:val="24"/>
          <w:szCs w:val="24"/>
        </w:rPr>
        <w:t>(Εξουσιοδοτημένη υπογραφή)</w:t>
      </w:r>
    </w:p>
    <w:p w:rsidR="00DC7420" w:rsidRDefault="00DC7420" w:rsidP="003F7C71">
      <w:pPr>
        <w:spacing w:line="276" w:lineRule="auto"/>
        <w:rPr>
          <w:rFonts w:ascii="Cambria" w:hAnsi="Cambria" w:cs="Calibri,Italic"/>
          <w:iCs/>
          <w:sz w:val="24"/>
          <w:szCs w:val="24"/>
        </w:rPr>
      </w:pPr>
    </w:p>
    <w:p w:rsidR="00443DD7" w:rsidRPr="0066292A" w:rsidRDefault="00443DD7" w:rsidP="003F7C71">
      <w:pPr>
        <w:spacing w:line="276" w:lineRule="auto"/>
        <w:rPr>
          <w:rFonts w:ascii="Cambria" w:hAnsi="Cambria" w:cs="Calibri,Italic"/>
          <w:iCs/>
          <w:sz w:val="24"/>
          <w:szCs w:val="24"/>
        </w:rPr>
      </w:pPr>
    </w:p>
    <w:p w:rsidR="00D2792A" w:rsidRPr="0066292A" w:rsidRDefault="00D2792A" w:rsidP="003F7C71">
      <w:pPr>
        <w:spacing w:line="276" w:lineRule="auto"/>
        <w:rPr>
          <w:rFonts w:ascii="Cambria" w:hAnsi="Cambria" w:cs="Calibri"/>
          <w:b/>
          <w:sz w:val="24"/>
          <w:szCs w:val="24"/>
        </w:rPr>
      </w:pPr>
      <w:r w:rsidRPr="0066292A">
        <w:rPr>
          <w:rFonts w:ascii="Cambria" w:hAnsi="Cambria" w:cs="Calibri"/>
          <w:b/>
          <w:sz w:val="24"/>
          <w:szCs w:val="24"/>
        </w:rPr>
        <w:t xml:space="preserve">Εγγυητική Επιστολή Καλής Εκτέλεσης </w:t>
      </w:r>
      <w:r w:rsidR="00245CA1" w:rsidRPr="0066292A">
        <w:rPr>
          <w:rFonts w:ascii="Cambria" w:hAnsi="Cambria" w:cs="Calibri"/>
          <w:b/>
          <w:sz w:val="24"/>
          <w:szCs w:val="24"/>
        </w:rPr>
        <w:t>Σύμβασης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ΕΚΔΟΤΗΣ.......................................................................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Ημερομηνία έκδοσης...........................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Προς: Τη Βουλή των Ελλήνων</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              Βασιλίσσης Σοφίας 11, Αθήνα 106 71</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Εγγυητική επιστολή μας υπ’ </w:t>
      </w:r>
      <w:proofErr w:type="spellStart"/>
      <w:r w:rsidRPr="0066292A">
        <w:rPr>
          <w:rFonts w:ascii="Cambria" w:hAnsi="Cambria" w:cs="Calibri"/>
          <w:sz w:val="24"/>
          <w:szCs w:val="24"/>
        </w:rPr>
        <w:t>αριθμ</w:t>
      </w:r>
      <w:proofErr w:type="spellEnd"/>
      <w:r w:rsidRPr="0066292A">
        <w:rPr>
          <w:rFonts w:ascii="Cambria" w:hAnsi="Cambria" w:cs="Calibri"/>
          <w:sz w:val="24"/>
          <w:szCs w:val="24"/>
        </w:rPr>
        <w:t>. ............... για ευρώ.......................</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66292A">
        <w:rPr>
          <w:rFonts w:ascii="Cambria" w:hAnsi="Cambria" w:cs="Calibri"/>
          <w:sz w:val="24"/>
          <w:szCs w:val="24"/>
        </w:rPr>
        <w:t>διζήσεως</w:t>
      </w:r>
      <w:proofErr w:type="spellEnd"/>
      <w:r w:rsidRPr="0066292A">
        <w:rPr>
          <w:rFonts w:ascii="Cambria" w:hAnsi="Cambria" w:cs="Calibri"/>
          <w:sz w:val="24"/>
          <w:szCs w:val="24"/>
        </w:rPr>
        <w:t>, υπέρ</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i. {Σε περίπτωση φυσικού προσώπου: (ονοματεπώνυμο, πατρώνυμο)………..,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ή</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ii</w:t>
      </w:r>
      <w:proofErr w:type="spellEnd"/>
      <w:r w:rsidRPr="0066292A">
        <w:rPr>
          <w:rFonts w:ascii="Cambria" w:hAnsi="Cambria" w:cs="Calibri"/>
          <w:sz w:val="24"/>
          <w:szCs w:val="24"/>
        </w:rPr>
        <w:t>. {</w:t>
      </w:r>
      <w:r w:rsidRPr="0066292A">
        <w:rPr>
          <w:rFonts w:ascii="Cambria" w:hAnsi="Cambria" w:cs="Calibri,Italic"/>
          <w:iCs/>
          <w:sz w:val="24"/>
          <w:szCs w:val="24"/>
        </w:rPr>
        <w:t xml:space="preserve">Σε περίπτωση νομικού προσώπου: </w:t>
      </w:r>
      <w:r w:rsidRPr="0066292A">
        <w:rPr>
          <w:rFonts w:ascii="Cambria" w:hAnsi="Cambria" w:cs="Calibri"/>
          <w:sz w:val="24"/>
          <w:szCs w:val="24"/>
        </w:rPr>
        <w:t>(επωνυμία) ……….., (ΑΦΜ) ………, (δ/</w:t>
      </w:r>
      <w:proofErr w:type="spellStart"/>
      <w:r w:rsidRPr="0066292A">
        <w:rPr>
          <w:rFonts w:ascii="Cambria" w:hAnsi="Cambria" w:cs="Calibri"/>
          <w:sz w:val="24"/>
          <w:szCs w:val="24"/>
        </w:rPr>
        <w:t>νση</w:t>
      </w:r>
      <w:proofErr w:type="spellEnd"/>
      <w:r w:rsidRPr="0066292A">
        <w:rPr>
          <w:rFonts w:ascii="Cambria" w:hAnsi="Cambria" w:cs="Calibri"/>
          <w:sz w:val="24"/>
          <w:szCs w:val="24"/>
        </w:rPr>
        <w:t>) …………. } ή</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iii</w:t>
      </w:r>
      <w:proofErr w:type="spellEnd"/>
      <w:r w:rsidRPr="0066292A">
        <w:rPr>
          <w:rFonts w:ascii="Cambria" w:hAnsi="Cambria" w:cs="Calibri"/>
          <w:sz w:val="24"/>
          <w:szCs w:val="24"/>
        </w:rPr>
        <w:t>. {</w:t>
      </w:r>
      <w:r w:rsidRPr="0066292A">
        <w:rPr>
          <w:rFonts w:ascii="Cambria" w:hAnsi="Cambria" w:cs="Calibri,Italic"/>
          <w:iCs/>
          <w:sz w:val="24"/>
          <w:szCs w:val="24"/>
        </w:rPr>
        <w:t xml:space="preserve">Σε περίπτωση Ένωσης: </w:t>
      </w:r>
      <w:r w:rsidRPr="0066292A">
        <w:rPr>
          <w:rFonts w:ascii="Cambria" w:hAnsi="Cambria" w:cs="Calibri"/>
          <w:sz w:val="24"/>
          <w:szCs w:val="24"/>
        </w:rPr>
        <w:t>των φυσικών ή νομικών προσώπων</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α)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lastRenderedPageBreak/>
        <w:t>β)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γ)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ατομικά για κάθε μια από αυτές και ως αλληλέγγυα και εις ολόκληρο υπόχρεων μεταξύ τους εκ της </w:t>
      </w:r>
      <w:proofErr w:type="spellStart"/>
      <w:r w:rsidRPr="0066292A">
        <w:rPr>
          <w:rFonts w:ascii="Cambria" w:hAnsi="Cambria" w:cs="Calibri"/>
          <w:sz w:val="24"/>
          <w:szCs w:val="24"/>
        </w:rPr>
        <w:t>ιδιότητάς</w:t>
      </w:r>
      <w:proofErr w:type="spellEnd"/>
      <w:r w:rsidRPr="0066292A">
        <w:rPr>
          <w:rFonts w:ascii="Cambria" w:hAnsi="Cambria" w:cs="Calibri"/>
          <w:sz w:val="24"/>
          <w:szCs w:val="24"/>
        </w:rPr>
        <w:t xml:space="preserve"> τους ως μελών της Ένωσης,} και μέχρι του ποσού των ευρώ........................., για την καλή εκτέλεση της </w:t>
      </w:r>
      <w:r w:rsidR="00245CA1" w:rsidRPr="0066292A">
        <w:rPr>
          <w:rFonts w:ascii="Cambria" w:hAnsi="Cambria" w:cs="Calibri"/>
          <w:sz w:val="24"/>
          <w:szCs w:val="24"/>
        </w:rPr>
        <w:t>Σύμβασης</w:t>
      </w:r>
      <w:r w:rsidRPr="0066292A">
        <w:rPr>
          <w:rFonts w:ascii="Cambria" w:hAnsi="Cambria" w:cs="Calibri"/>
          <w:sz w:val="24"/>
          <w:szCs w:val="24"/>
        </w:rPr>
        <w:t xml:space="preserve"> με αριθμό...................</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την</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υπ’ </w:t>
      </w:r>
      <w:proofErr w:type="spellStart"/>
      <w:r w:rsidRPr="0066292A">
        <w:rPr>
          <w:rFonts w:ascii="Cambria" w:hAnsi="Cambria" w:cs="Calibri"/>
          <w:sz w:val="24"/>
          <w:szCs w:val="24"/>
        </w:rPr>
        <w:t>αριθμ</w:t>
      </w:r>
      <w:proofErr w:type="spellEnd"/>
      <w:r w:rsidRPr="0066292A">
        <w:rPr>
          <w:rFonts w:ascii="Cambria" w:hAnsi="Cambria" w:cs="Calibri"/>
          <w:sz w:val="24"/>
          <w:szCs w:val="24"/>
        </w:rPr>
        <w:t>. ................... Διακήρυξή σας.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Σε περίπτωση κατάπτωσης της εγγύησης, το ποσό της κατάπτωσης υπόκειται στο εκάστοτε ισχύον πάγιο τέλος χαρτοσήμου.</w:t>
      </w:r>
    </w:p>
    <w:p w:rsidR="00D2792A" w:rsidRPr="0066292A" w:rsidRDefault="0062088B" w:rsidP="003F7C71">
      <w:pPr>
        <w:spacing w:line="276" w:lineRule="auto"/>
        <w:rPr>
          <w:rFonts w:ascii="Cambria" w:hAnsi="Cambria" w:cs="Calibri"/>
          <w:sz w:val="24"/>
          <w:szCs w:val="24"/>
        </w:rPr>
      </w:pPr>
      <w:proofErr w:type="spellStart"/>
      <w:r w:rsidRPr="0066292A">
        <w:rPr>
          <w:rFonts w:ascii="Cambria" w:hAnsi="Cambria" w:cs="Calibri"/>
          <w:sz w:val="24"/>
          <w:szCs w:val="24"/>
        </w:rPr>
        <w:t>Βεβαιούμε</w:t>
      </w:r>
      <w:proofErr w:type="spellEnd"/>
      <w:r w:rsidRPr="0066292A">
        <w:rPr>
          <w:rFonts w:ascii="Cambria" w:hAnsi="Cambria" w:cs="Calibri"/>
          <w:sz w:val="24"/>
          <w:szCs w:val="24"/>
        </w:rPr>
        <w:t xml:space="preserve"> </w:t>
      </w:r>
      <w:r w:rsidR="00D2792A" w:rsidRPr="0066292A">
        <w:rPr>
          <w:rFonts w:ascii="Cambria" w:hAnsi="Cambria" w:cs="Calibri"/>
          <w:sz w:val="24"/>
          <w:szCs w:val="24"/>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το οποίο έχει καθοριστεί βάσει νόμου για την Τράπεζά μας.</w:t>
      </w:r>
    </w:p>
    <w:p w:rsidR="00D2792A" w:rsidRPr="0066292A" w:rsidRDefault="00D2792A" w:rsidP="003F7C71">
      <w:pPr>
        <w:spacing w:line="276" w:lineRule="auto"/>
        <w:rPr>
          <w:rFonts w:ascii="Cambria" w:hAnsi="Cambria" w:cs="Calibri,Italic"/>
          <w:iCs/>
          <w:sz w:val="24"/>
          <w:szCs w:val="24"/>
        </w:rPr>
      </w:pPr>
      <w:r w:rsidRPr="0066292A">
        <w:rPr>
          <w:rFonts w:ascii="Cambria" w:hAnsi="Cambria" w:cs="Calibri,Italic"/>
          <w:iCs/>
          <w:sz w:val="24"/>
          <w:szCs w:val="24"/>
        </w:rPr>
        <w:t>(Εξουσιοδοτημένη υπογραφή)</w:t>
      </w:r>
    </w:p>
    <w:p w:rsidR="00DC7420" w:rsidRPr="0066292A" w:rsidRDefault="00DC7420" w:rsidP="003F7C71">
      <w:pPr>
        <w:spacing w:line="276" w:lineRule="auto"/>
        <w:rPr>
          <w:rFonts w:ascii="Cambria" w:hAnsi="Cambria" w:cs="Calibri"/>
          <w:sz w:val="24"/>
          <w:szCs w:val="24"/>
        </w:rPr>
      </w:pPr>
    </w:p>
    <w:p w:rsidR="00D2792A" w:rsidRPr="0066292A" w:rsidRDefault="00D2792A" w:rsidP="003F7C71">
      <w:pPr>
        <w:spacing w:line="276" w:lineRule="auto"/>
        <w:rPr>
          <w:rFonts w:ascii="Cambria" w:hAnsi="Cambria" w:cs="Calibri"/>
          <w:sz w:val="24"/>
          <w:szCs w:val="24"/>
        </w:rPr>
      </w:pPr>
    </w:p>
    <w:p w:rsidR="00D2792A" w:rsidRPr="0066292A" w:rsidRDefault="00D2792A" w:rsidP="003F7C71">
      <w:pPr>
        <w:spacing w:line="276" w:lineRule="auto"/>
        <w:rPr>
          <w:rFonts w:ascii="Cambria" w:hAnsi="Cambria" w:cs="Calibri"/>
          <w:b/>
          <w:sz w:val="24"/>
          <w:szCs w:val="24"/>
        </w:rPr>
      </w:pPr>
      <w:r w:rsidRPr="0066292A">
        <w:rPr>
          <w:rFonts w:ascii="Cambria" w:hAnsi="Cambria" w:cs="Calibri"/>
          <w:b/>
          <w:sz w:val="24"/>
          <w:szCs w:val="24"/>
        </w:rPr>
        <w:t>Εγγυητική Επιστολή Καλής Λειτουργίας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ΕΚΔΟΤΗΣ.......................................................................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Ημερομηνία έκδοσης...........................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Προς: Τη Βουλή των Ελλήνων</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              Βασιλίσσης Σοφίας 11, Αθήνα 106 71</w:t>
      </w:r>
    </w:p>
    <w:p w:rsidR="00D2792A" w:rsidRPr="0066292A" w:rsidRDefault="00D2792A" w:rsidP="003F7C71">
      <w:pPr>
        <w:spacing w:line="276" w:lineRule="auto"/>
        <w:rPr>
          <w:rFonts w:ascii="Cambria" w:hAnsi="Cambria" w:cs="Calibri,Bold"/>
          <w:sz w:val="24"/>
          <w:szCs w:val="24"/>
        </w:rPr>
      </w:pPr>
      <w:r w:rsidRPr="0066292A">
        <w:rPr>
          <w:rFonts w:ascii="Cambria" w:hAnsi="Cambria" w:cs="Calibri"/>
          <w:sz w:val="24"/>
          <w:szCs w:val="24"/>
        </w:rPr>
        <w:t xml:space="preserve">Εγγυητική επιστολή μας υπ’ </w:t>
      </w:r>
      <w:proofErr w:type="spellStart"/>
      <w:r w:rsidRPr="0066292A">
        <w:rPr>
          <w:rFonts w:ascii="Cambria" w:hAnsi="Cambria" w:cs="Calibri"/>
          <w:sz w:val="24"/>
          <w:szCs w:val="24"/>
        </w:rPr>
        <w:t>αριθμ</w:t>
      </w:r>
      <w:proofErr w:type="spellEnd"/>
      <w:r w:rsidRPr="0066292A">
        <w:rPr>
          <w:rFonts w:ascii="Cambria" w:hAnsi="Cambria" w:cs="Calibri"/>
          <w:sz w:val="24"/>
          <w:szCs w:val="24"/>
        </w:rPr>
        <w:t>. ............... για ευρώ..</w:t>
      </w:r>
      <w:r w:rsidRPr="0066292A">
        <w:rPr>
          <w:rFonts w:ascii="Cambria" w:hAnsi="Cambria" w:cs="Calibri,Bold"/>
          <w:sz w:val="24"/>
          <w:szCs w:val="24"/>
        </w:rPr>
        <w:t>.....................</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66292A">
        <w:rPr>
          <w:rFonts w:ascii="Cambria" w:hAnsi="Cambria" w:cs="Calibri"/>
          <w:sz w:val="24"/>
          <w:szCs w:val="24"/>
        </w:rPr>
        <w:t>διζήσεως</w:t>
      </w:r>
      <w:proofErr w:type="spellEnd"/>
      <w:r w:rsidRPr="0066292A">
        <w:rPr>
          <w:rFonts w:ascii="Cambria" w:hAnsi="Cambria" w:cs="Calibri"/>
          <w:sz w:val="24"/>
          <w:szCs w:val="24"/>
        </w:rPr>
        <w:t>, υπέρ</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lastRenderedPageBreak/>
        <w:t>i. {Σε περίπτωση φυσικού προσώπου: (ονοματεπώνυμο, πατρώνυμο)………..,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ή</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ii</w:t>
      </w:r>
      <w:proofErr w:type="spellEnd"/>
      <w:r w:rsidRPr="0066292A">
        <w:rPr>
          <w:rFonts w:ascii="Cambria" w:hAnsi="Cambria" w:cs="Calibri"/>
          <w:sz w:val="24"/>
          <w:szCs w:val="24"/>
        </w:rPr>
        <w:t>. {</w:t>
      </w:r>
      <w:r w:rsidRPr="0066292A">
        <w:rPr>
          <w:rFonts w:ascii="Cambria" w:hAnsi="Cambria" w:cs="Calibri,Italic"/>
          <w:iCs/>
          <w:sz w:val="24"/>
          <w:szCs w:val="24"/>
        </w:rPr>
        <w:t xml:space="preserve">Σε περίπτωση νομικού προσώπου: </w:t>
      </w:r>
      <w:r w:rsidRPr="0066292A">
        <w:rPr>
          <w:rFonts w:ascii="Cambria" w:hAnsi="Cambria" w:cs="Calibri"/>
          <w:sz w:val="24"/>
          <w:szCs w:val="24"/>
        </w:rPr>
        <w:t>(επωνυμία) ……….., (ΑΦΜ) ………, (δ/</w:t>
      </w:r>
      <w:proofErr w:type="spellStart"/>
      <w:r w:rsidRPr="0066292A">
        <w:rPr>
          <w:rFonts w:ascii="Cambria" w:hAnsi="Cambria" w:cs="Calibri"/>
          <w:sz w:val="24"/>
          <w:szCs w:val="24"/>
        </w:rPr>
        <w:t>νση</w:t>
      </w:r>
      <w:proofErr w:type="spellEnd"/>
      <w:r w:rsidRPr="0066292A">
        <w:rPr>
          <w:rFonts w:ascii="Cambria" w:hAnsi="Cambria" w:cs="Calibri"/>
          <w:sz w:val="24"/>
          <w:szCs w:val="24"/>
        </w:rPr>
        <w:t>) …………. } ή</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iii</w:t>
      </w:r>
      <w:proofErr w:type="spellEnd"/>
      <w:r w:rsidRPr="0066292A">
        <w:rPr>
          <w:rFonts w:ascii="Cambria" w:hAnsi="Cambria" w:cs="Calibri"/>
          <w:sz w:val="24"/>
          <w:szCs w:val="24"/>
        </w:rPr>
        <w:t>. {</w:t>
      </w:r>
      <w:r w:rsidRPr="0066292A">
        <w:rPr>
          <w:rFonts w:ascii="Cambria" w:hAnsi="Cambria" w:cs="Calibri,Italic"/>
          <w:iCs/>
          <w:sz w:val="24"/>
          <w:szCs w:val="24"/>
        </w:rPr>
        <w:t xml:space="preserve">Σε περίπτωση Ένωσης: </w:t>
      </w:r>
      <w:r w:rsidRPr="0066292A">
        <w:rPr>
          <w:rFonts w:ascii="Cambria" w:hAnsi="Cambria" w:cs="Calibri"/>
          <w:sz w:val="24"/>
          <w:szCs w:val="24"/>
        </w:rPr>
        <w:t>των φυσικών ή νομικών προσώπων</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α)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β)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γ) (πλήρη επωνυμία) …….…...., (ΑΦΜ)....................., (δ/</w:t>
      </w:r>
      <w:proofErr w:type="spellStart"/>
      <w:r w:rsidRPr="0066292A">
        <w:rPr>
          <w:rFonts w:ascii="Cambria" w:hAnsi="Cambria" w:cs="Calibri"/>
          <w:sz w:val="24"/>
          <w:szCs w:val="24"/>
        </w:rPr>
        <w:t>νση</w:t>
      </w:r>
      <w:proofErr w:type="spellEnd"/>
      <w:r w:rsidRPr="0066292A">
        <w:rPr>
          <w:rFonts w:ascii="Cambria" w:hAnsi="Cambria" w:cs="Calibri"/>
          <w:sz w:val="24"/>
          <w:szCs w:val="24"/>
        </w:rPr>
        <w:t>) ………</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ατομικά για κάθε μια από αυτές και ως αλληλέγγυα και εις ολόκληρο υπόχρεων μεταξύ τους εκ της </w:t>
      </w:r>
      <w:proofErr w:type="spellStart"/>
      <w:r w:rsidRPr="0066292A">
        <w:rPr>
          <w:rFonts w:ascii="Cambria" w:hAnsi="Cambria" w:cs="Calibri"/>
          <w:sz w:val="24"/>
          <w:szCs w:val="24"/>
        </w:rPr>
        <w:t>ιδιότητάς</w:t>
      </w:r>
      <w:proofErr w:type="spellEnd"/>
      <w:r w:rsidRPr="0066292A">
        <w:rPr>
          <w:rFonts w:ascii="Cambria" w:hAnsi="Cambria" w:cs="Calibri"/>
          <w:sz w:val="24"/>
          <w:szCs w:val="24"/>
        </w:rPr>
        <w:t xml:space="preserve"> τους ως μελών της Ένωσης,}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 xml:space="preserve">και μέχρι του ποσού των ευρώ......................... (συμπληρώνετε το συνολικό συμβατικό τίμημα με διευκρίνιση εάν περιλαμβάνει ή όχι τον ΦΠΑ), για την καλή λειτουργία του αντικειμένου της </w:t>
      </w:r>
      <w:r w:rsidR="00245CA1" w:rsidRPr="0066292A">
        <w:rPr>
          <w:rFonts w:ascii="Cambria" w:hAnsi="Cambria" w:cs="Calibri"/>
          <w:sz w:val="24"/>
          <w:szCs w:val="24"/>
        </w:rPr>
        <w:t>Σύμβασης</w:t>
      </w:r>
      <w:r w:rsidRPr="0066292A">
        <w:rPr>
          <w:rFonts w:ascii="Cambria" w:hAnsi="Cambria" w:cs="Calibri"/>
          <w:sz w:val="24"/>
          <w:szCs w:val="24"/>
        </w:rPr>
        <w:t xml:space="preserve"> με αριθμό ……… που αφορά ………………. συνολικής αξίας ……………………. σύμφωνα με τη με αριθμό ……………. Διακήρυξη της Αναθέτουσας Αρχής.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Η παρούσα είναι διάρκειας ….. (…) ετών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D2792A" w:rsidRPr="0066292A" w:rsidRDefault="00D2792A" w:rsidP="003F7C71">
      <w:pPr>
        <w:spacing w:line="276" w:lineRule="auto"/>
        <w:rPr>
          <w:rFonts w:ascii="Cambria" w:hAnsi="Cambria" w:cs="Calibri"/>
          <w:sz w:val="24"/>
          <w:szCs w:val="24"/>
        </w:rPr>
      </w:pPr>
      <w:r w:rsidRPr="0066292A">
        <w:rPr>
          <w:rFonts w:ascii="Cambria" w:hAnsi="Cambria" w:cs="Calibri"/>
          <w:sz w:val="24"/>
          <w:szCs w:val="24"/>
        </w:rPr>
        <w:t>Σε περίπτωση κατάπτωσης της εγγύησης, το ποσό της κατάπτωσης υπόκειται στο εκάστοτε ισχύον πάγιο τέλος χαρτοσήμου.</w:t>
      </w:r>
    </w:p>
    <w:p w:rsidR="00D2792A" w:rsidRPr="0066292A" w:rsidRDefault="00D2792A" w:rsidP="003F7C71">
      <w:pPr>
        <w:spacing w:line="276" w:lineRule="auto"/>
        <w:rPr>
          <w:rFonts w:ascii="Cambria" w:hAnsi="Cambria" w:cs="Calibri"/>
          <w:sz w:val="24"/>
          <w:szCs w:val="24"/>
        </w:rPr>
      </w:pPr>
      <w:proofErr w:type="spellStart"/>
      <w:r w:rsidRPr="0066292A">
        <w:rPr>
          <w:rFonts w:ascii="Cambria" w:hAnsi="Cambria" w:cs="Calibri"/>
          <w:sz w:val="24"/>
          <w:szCs w:val="24"/>
        </w:rPr>
        <w:t>Βεβαιούμε</w:t>
      </w:r>
      <w:proofErr w:type="spellEnd"/>
      <w:r w:rsidRPr="0066292A">
        <w:rPr>
          <w:rFonts w:ascii="Cambria" w:hAnsi="Cambria" w:cs="Calibri"/>
          <w:sz w:val="24"/>
          <w:szCs w:val="24"/>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w:t>
      </w:r>
      <w:r w:rsidR="00763F5A" w:rsidRPr="0066292A">
        <w:rPr>
          <w:rFonts w:ascii="Cambria" w:hAnsi="Cambria" w:cs="Calibri"/>
          <w:sz w:val="24"/>
          <w:szCs w:val="24"/>
        </w:rPr>
        <w:t xml:space="preserve"> </w:t>
      </w:r>
      <w:r w:rsidRPr="0066292A">
        <w:rPr>
          <w:rFonts w:ascii="Cambria" w:hAnsi="Cambria" w:cs="Calibri"/>
          <w:sz w:val="24"/>
          <w:szCs w:val="24"/>
        </w:rPr>
        <w:t>το οποίο έχει καθοριστεί βάσει νόμου για την Τράπεζά μας.</w:t>
      </w:r>
    </w:p>
    <w:p w:rsidR="00763F5A" w:rsidRPr="0066292A" w:rsidRDefault="00763F5A" w:rsidP="003F7C71">
      <w:pPr>
        <w:spacing w:line="276" w:lineRule="auto"/>
        <w:rPr>
          <w:rFonts w:ascii="Cambria" w:hAnsi="Cambria" w:cs="Calibri"/>
          <w:sz w:val="24"/>
          <w:szCs w:val="24"/>
        </w:rPr>
      </w:pPr>
    </w:p>
    <w:p w:rsidR="00D2792A" w:rsidRPr="0066292A" w:rsidRDefault="00D2792A" w:rsidP="003F7C71">
      <w:pPr>
        <w:spacing w:line="276" w:lineRule="auto"/>
        <w:rPr>
          <w:rFonts w:ascii="Cambria" w:hAnsi="Cambria" w:cs="Calibri,Italic"/>
          <w:iCs/>
          <w:sz w:val="24"/>
          <w:szCs w:val="24"/>
        </w:rPr>
      </w:pPr>
      <w:r w:rsidRPr="0066292A">
        <w:rPr>
          <w:rFonts w:ascii="Cambria" w:hAnsi="Cambria" w:cs="Calibri,Italic"/>
          <w:iCs/>
          <w:sz w:val="24"/>
          <w:szCs w:val="24"/>
        </w:rPr>
        <w:t>(Εξουσιοδοτημένη υπογραφή)</w:t>
      </w:r>
    </w:p>
    <w:p w:rsidR="00763F5A" w:rsidRDefault="00763F5A" w:rsidP="003F7C71">
      <w:pPr>
        <w:spacing w:line="276" w:lineRule="auto"/>
        <w:rPr>
          <w:rFonts w:ascii="Cambria" w:hAnsi="Cambria" w:cs="Calibri,Italic"/>
          <w:iCs/>
          <w:sz w:val="24"/>
          <w:szCs w:val="24"/>
        </w:rPr>
      </w:pPr>
    </w:p>
    <w:p w:rsidR="00957D5D" w:rsidRDefault="00957D5D" w:rsidP="00E7432C">
      <w:pPr>
        <w:spacing w:line="360" w:lineRule="auto"/>
        <w:jc w:val="center"/>
        <w:rPr>
          <w:rFonts w:ascii="Cambria" w:hAnsi="Cambria" w:cs="Calibri"/>
          <w:b/>
          <w:sz w:val="24"/>
          <w:szCs w:val="24"/>
        </w:rPr>
      </w:pPr>
    </w:p>
    <w:p w:rsidR="00957D5D" w:rsidRDefault="00957D5D" w:rsidP="00E7432C">
      <w:pPr>
        <w:spacing w:line="360" w:lineRule="auto"/>
        <w:jc w:val="center"/>
        <w:rPr>
          <w:rFonts w:ascii="Cambria" w:hAnsi="Cambria" w:cs="Calibri"/>
          <w:b/>
          <w:sz w:val="24"/>
          <w:szCs w:val="24"/>
        </w:rPr>
      </w:pPr>
    </w:p>
    <w:p w:rsidR="00957D5D" w:rsidRDefault="00957D5D" w:rsidP="00E7432C">
      <w:pPr>
        <w:spacing w:line="360" w:lineRule="auto"/>
        <w:jc w:val="center"/>
        <w:rPr>
          <w:rFonts w:ascii="Cambria" w:hAnsi="Cambria" w:cs="Calibri"/>
          <w:b/>
          <w:sz w:val="24"/>
          <w:szCs w:val="24"/>
        </w:rPr>
      </w:pPr>
    </w:p>
    <w:p w:rsidR="00957D5D" w:rsidRDefault="00957D5D" w:rsidP="00E7432C">
      <w:pPr>
        <w:spacing w:line="360" w:lineRule="auto"/>
        <w:jc w:val="center"/>
        <w:rPr>
          <w:rFonts w:ascii="Cambria" w:hAnsi="Cambria" w:cs="Calibri"/>
          <w:b/>
          <w:sz w:val="24"/>
          <w:szCs w:val="24"/>
        </w:rPr>
      </w:pPr>
    </w:p>
    <w:p w:rsidR="00DC7420" w:rsidRDefault="00282F37" w:rsidP="00E7432C">
      <w:pPr>
        <w:spacing w:line="360" w:lineRule="auto"/>
        <w:jc w:val="center"/>
        <w:rPr>
          <w:rFonts w:ascii="Cambria" w:hAnsi="Cambria" w:cs="Calibri"/>
          <w:b/>
          <w:sz w:val="24"/>
          <w:szCs w:val="24"/>
        </w:rPr>
      </w:pPr>
      <w:r w:rsidRPr="0066292A">
        <w:rPr>
          <w:rFonts w:ascii="Cambria" w:hAnsi="Cambria" w:cs="Calibri"/>
          <w:b/>
          <w:sz w:val="24"/>
          <w:szCs w:val="24"/>
        </w:rPr>
        <w:lastRenderedPageBreak/>
        <w:t xml:space="preserve">ΠΑΡΑΡΤΗΜΑ </w:t>
      </w:r>
      <w:r w:rsidRPr="0066292A">
        <w:rPr>
          <w:rFonts w:ascii="Cambria" w:hAnsi="Cambria" w:cs="Calibri"/>
          <w:b/>
          <w:sz w:val="24"/>
          <w:szCs w:val="24"/>
          <w:lang w:val="en-US"/>
        </w:rPr>
        <w:t>V</w:t>
      </w:r>
    </w:p>
    <w:p w:rsidR="00282F37" w:rsidRPr="00DC7420" w:rsidRDefault="004B13CA" w:rsidP="00E7432C">
      <w:pPr>
        <w:spacing w:line="360" w:lineRule="auto"/>
        <w:jc w:val="center"/>
        <w:rPr>
          <w:rFonts w:ascii="Cambria" w:hAnsi="Cambria" w:cs="Calibri"/>
          <w:b/>
          <w:sz w:val="24"/>
          <w:szCs w:val="24"/>
        </w:rPr>
      </w:pPr>
      <w:r w:rsidRPr="0066292A">
        <w:rPr>
          <w:rFonts w:ascii="Cambria" w:hAnsi="Cambria" w:cs="Calibri"/>
          <w:sz w:val="24"/>
          <w:szCs w:val="24"/>
        </w:rPr>
        <w:t xml:space="preserve"> </w:t>
      </w:r>
      <w:r w:rsidR="00282F37" w:rsidRPr="00DC7420">
        <w:rPr>
          <w:rFonts w:ascii="Cambria" w:hAnsi="Cambria" w:cs="Calibri"/>
          <w:b/>
          <w:sz w:val="24"/>
          <w:szCs w:val="24"/>
        </w:rPr>
        <w:t xml:space="preserve">Σχέδιο </w:t>
      </w:r>
      <w:r w:rsidR="00245CA1" w:rsidRPr="00DC7420">
        <w:rPr>
          <w:rFonts w:ascii="Cambria" w:hAnsi="Cambria" w:cs="Calibri"/>
          <w:b/>
          <w:sz w:val="24"/>
          <w:szCs w:val="24"/>
        </w:rPr>
        <w:t>Σύμβασης</w:t>
      </w:r>
    </w:p>
    <w:p w:rsidR="001729DD" w:rsidRPr="0066292A" w:rsidRDefault="001729DD" w:rsidP="00E7432C">
      <w:pPr>
        <w:spacing w:line="360" w:lineRule="auto"/>
        <w:jc w:val="center"/>
        <w:rPr>
          <w:rFonts w:ascii="Cambria" w:hAnsi="Cambria"/>
          <w:b/>
          <w:sz w:val="24"/>
          <w:szCs w:val="24"/>
          <w:lang w:eastAsia="el-GR"/>
        </w:rPr>
      </w:pPr>
      <w:r w:rsidRPr="0066292A">
        <w:rPr>
          <w:rFonts w:ascii="Cambria" w:hAnsi="Cambria"/>
          <w:b/>
          <w:sz w:val="24"/>
          <w:szCs w:val="24"/>
          <w:lang w:eastAsia="el-GR"/>
        </w:rPr>
        <w:t>ΣΥΜΒΑΣΗ</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Για την ανάθεση του Έργου </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lang w:eastAsia="el-GR"/>
        </w:rPr>
        <w:t>«</w:t>
      </w:r>
      <w:r w:rsidRPr="0066292A">
        <w:rPr>
          <w:rFonts w:ascii="Cambria" w:hAnsi="Cambria" w:cs="Calibri"/>
          <w:b/>
          <w:sz w:val="24"/>
          <w:szCs w:val="24"/>
          <w:lang w:eastAsia="zh-CN"/>
        </w:rPr>
        <w:t>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 συντήρηση- τεχνική υποστήριξή του μετά τη λήξη της τριετούς περιόδου εγγύησης καλής λειτουργίας</w:t>
      </w:r>
      <w:r w:rsidRPr="0066292A">
        <w:rPr>
          <w:rFonts w:ascii="Cambria" w:hAnsi="Cambria" w:cs="Calibri"/>
          <w:sz w:val="24"/>
          <w:szCs w:val="24"/>
          <w:lang w:eastAsia="el-GR"/>
        </w:rPr>
        <w:t>»</w:t>
      </w:r>
    </w:p>
    <w:p w:rsidR="001729DD" w:rsidRPr="0066292A" w:rsidRDefault="001729DD" w:rsidP="00E7432C">
      <w:pPr>
        <w:spacing w:line="360" w:lineRule="auto"/>
        <w:jc w:val="both"/>
        <w:rPr>
          <w:rFonts w:ascii="Cambria" w:hAnsi="Cambria" w:cs="Calibri"/>
          <w:sz w:val="24"/>
          <w:szCs w:val="24"/>
          <w:lang w:eastAsia="el-GR"/>
        </w:rPr>
      </w:pP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Στην Αθήνα σήμερα, .. …………….. 2017, ημέρα ………………, στο Μέγαρο της Βουλής των Ελλήνων, ανάμεσα :</w:t>
      </w:r>
    </w:p>
    <w:p w:rsidR="001729DD" w:rsidRPr="0066292A" w:rsidRDefault="001729DD" w:rsidP="00E7432C">
      <w:pPr>
        <w:spacing w:line="360" w:lineRule="auto"/>
        <w:jc w:val="both"/>
        <w:rPr>
          <w:rFonts w:ascii="Cambria" w:hAnsi="Cambria" w:cs="Arial"/>
          <w:sz w:val="24"/>
          <w:szCs w:val="24"/>
          <w:lang w:eastAsia="el-GR"/>
        </w:rPr>
      </w:pP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 xml:space="preserve">αφενός στη Βουλή των Ελλήνων που εκπροσωπείται νόμιμα από τον κ. Κώστα Αθανασίου, Γενικό Γραμματέα της Βουλής, σύμφωνα με την υπ’ </w:t>
      </w:r>
      <w:proofErr w:type="spellStart"/>
      <w:r w:rsidRPr="0066292A">
        <w:rPr>
          <w:rFonts w:ascii="Cambria" w:hAnsi="Cambria" w:cs="Arial"/>
          <w:sz w:val="24"/>
          <w:szCs w:val="24"/>
          <w:lang w:eastAsia="el-GR"/>
        </w:rPr>
        <w:t>αριθμ</w:t>
      </w:r>
      <w:proofErr w:type="spellEnd"/>
      <w:r w:rsidRPr="0066292A">
        <w:rPr>
          <w:rFonts w:ascii="Cambria" w:hAnsi="Cambria" w:cs="Arial"/>
          <w:sz w:val="24"/>
          <w:szCs w:val="24"/>
          <w:lang w:eastAsia="el-GR"/>
        </w:rPr>
        <w:t xml:space="preserve">. </w:t>
      </w:r>
      <w:r w:rsidRPr="0066292A">
        <w:rPr>
          <w:rFonts w:ascii="Cambria" w:hAnsi="Cambria"/>
          <w:sz w:val="24"/>
          <w:szCs w:val="24"/>
          <w:lang w:eastAsia="el-GR"/>
        </w:rPr>
        <w:t xml:space="preserve">15582/10034/09.11.2015 (ΦΕΚ 2404/Β/09.11.2015) </w:t>
      </w:r>
      <w:r w:rsidRPr="0066292A">
        <w:rPr>
          <w:rFonts w:ascii="Cambria" w:hAnsi="Cambria" w:cs="Arial"/>
          <w:sz w:val="24"/>
          <w:szCs w:val="24"/>
          <w:lang w:eastAsia="el-GR"/>
        </w:rPr>
        <w:t>απόφαση του Προέδρου της Βουλής, όπως ισχύει, και</w:t>
      </w:r>
    </w:p>
    <w:p w:rsidR="001729DD" w:rsidRPr="0066292A" w:rsidRDefault="001729DD" w:rsidP="00E7432C">
      <w:pPr>
        <w:spacing w:line="360" w:lineRule="auto"/>
        <w:jc w:val="both"/>
        <w:rPr>
          <w:rFonts w:ascii="Cambria" w:hAnsi="Cambria" w:cs="Arial"/>
          <w:sz w:val="24"/>
          <w:szCs w:val="24"/>
          <w:lang w:eastAsia="el-GR"/>
        </w:rPr>
      </w:pP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cs="Arial"/>
          <w:sz w:val="24"/>
          <w:szCs w:val="24"/>
          <w:lang w:eastAsia="el-GR"/>
        </w:rPr>
        <w:t>αφετέρου στην εταιρεία με την επωνυμία «</w:t>
      </w:r>
      <w:r w:rsidRPr="0066292A">
        <w:rPr>
          <w:rFonts w:ascii="Cambria" w:hAnsi="Cambria"/>
          <w:sz w:val="24"/>
          <w:szCs w:val="24"/>
          <w:lang w:eastAsia="el-GR"/>
        </w:rPr>
        <w:t xml:space="preserve">…………………..» (ΑΦΜ ……………………..) και τον </w:t>
      </w:r>
      <w:proofErr w:type="spellStart"/>
      <w:r w:rsidRPr="0066292A">
        <w:rPr>
          <w:rFonts w:ascii="Cambria" w:hAnsi="Cambria"/>
          <w:sz w:val="24"/>
          <w:szCs w:val="24"/>
          <w:lang w:eastAsia="el-GR"/>
        </w:rPr>
        <w:t>δ.τ</w:t>
      </w:r>
      <w:proofErr w:type="spellEnd"/>
      <w:r w:rsidRPr="0066292A">
        <w:rPr>
          <w:rFonts w:ascii="Cambria" w:hAnsi="Cambria"/>
          <w:sz w:val="24"/>
          <w:szCs w:val="24"/>
          <w:lang w:eastAsia="el-GR"/>
        </w:rPr>
        <w:t>. «……………….», που εδρεύει στην ………………… και διατηρεί γραφεία επί της ……………….. .., Τ.Κ. …………., και</w:t>
      </w:r>
      <w:r w:rsidRPr="0066292A">
        <w:rPr>
          <w:rFonts w:ascii="Cambria" w:hAnsi="Cambria" w:cs="Arial"/>
          <w:sz w:val="24"/>
          <w:szCs w:val="24"/>
          <w:lang w:eastAsia="el-GR"/>
        </w:rPr>
        <w:t xml:space="preserve"> που εκπροσωπείται νόμιμα για την υπογραφή της παρούσας σύμφωνα με ………………………., από τον/την κ. …………………………….. του ………………….. υπό την ιδιότητά του/της ως ………………….., </w:t>
      </w:r>
      <w:r w:rsidRPr="0066292A">
        <w:rPr>
          <w:rFonts w:ascii="Cambria" w:hAnsi="Cambria"/>
          <w:sz w:val="24"/>
          <w:szCs w:val="24"/>
          <w:lang w:eastAsia="el-GR"/>
        </w:rPr>
        <w:t xml:space="preserve">κάτοχο του υπ’ </w:t>
      </w:r>
      <w:proofErr w:type="spellStart"/>
      <w:r w:rsidRPr="0066292A">
        <w:rPr>
          <w:rFonts w:ascii="Cambria" w:hAnsi="Cambria"/>
          <w:sz w:val="24"/>
          <w:szCs w:val="24"/>
          <w:lang w:eastAsia="el-GR"/>
        </w:rPr>
        <w:t>αριθμ</w:t>
      </w:r>
      <w:proofErr w:type="spellEnd"/>
      <w:r w:rsidRPr="0066292A">
        <w:rPr>
          <w:rFonts w:ascii="Cambria" w:hAnsi="Cambria"/>
          <w:sz w:val="24"/>
          <w:szCs w:val="24"/>
          <w:lang w:eastAsia="el-GR"/>
        </w:rPr>
        <w:t>. ………………. Δελτίου Ταυτότητας του Α.Τ. ……………………, καλούμενη εφεξής χάριν συντομίας Ανάδοχος, καλούμενη εφεξής χάριν συντομίας Ανάδοχος, αφού έλαβαν υπόψη:</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Τα άρθρα 19, 147 έως 149 και 164 ΣΤ του Κανονισμού της Βουλής- Μέρος Β’, όπως ισχύει (ΦΕΚ Α’ 224/2013, 122/2016, 3/2017).</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Το Ν. 4412/2016 ( ΦΕΚ Α' 147) “Δημόσιες Συμβάσεις Έργων, Προμηθειών και Υπηρεσιών (προσαρμογή στις Οδηγίες 2014/24/ ΕΕ και 2014/25/ΕΕ)».</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lastRenderedPageBreak/>
        <w:t>Το Ν. 4270/2014 (ΦΕΚ Α' 143) «Αρχές δημοσιονομικής διαχείρισης και εποπτείας (ενσωμάτωση της Οδηγίας 2011/85/ΕΕ) – δημόσιο λογιστικό και άλλες διατάξεις».</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 xml:space="preserve">Το Ν. 4250/2014 (ΦΕΚ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66292A">
        <w:rPr>
          <w:rFonts w:ascii="Cambria" w:hAnsi="Cambria" w:cs="Calibri"/>
          <w:sz w:val="24"/>
          <w:szCs w:val="24"/>
          <w:lang w:eastAsia="zh-CN"/>
        </w:rPr>
        <w:t>π.δ.</w:t>
      </w:r>
      <w:proofErr w:type="spellEnd"/>
      <w:r w:rsidRPr="0066292A">
        <w:rPr>
          <w:rFonts w:ascii="Cambria" w:hAnsi="Cambria" w:cs="Calibri"/>
          <w:sz w:val="24"/>
          <w:szCs w:val="24"/>
          <w:lang w:eastAsia="zh-CN"/>
        </w:rPr>
        <w:t xml:space="preserve"> 318/1992 (Α΄161) και λοιπές ρυθμίσεις» και ειδικότερα τις διατάξεις του άρθρου 1. </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Το Ν. 4129/2013 (ΦΕΚ Α’ 52) «Κύρωση του Κώδικα Νόμων για το Ελεγκτικό Συνέδριο».</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Το Ν. 3548/2007 (ΦΕΚ Α’ 68) «Καταχώριση δημοσιεύσεων των φορέων του Δημοσίου στο νομαρχιακό και τοπικό Τύπο και άλλες διατάξεις».</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 xml:space="preserve">Το Ν. 3469/2006 (ΦΕΚ Α’ 131) «Εθνικό Τυπογραφείο, </w:t>
      </w:r>
      <w:proofErr w:type="spellStart"/>
      <w:r w:rsidRPr="0066292A">
        <w:rPr>
          <w:rFonts w:ascii="Cambria" w:hAnsi="Cambria" w:cs="Calibri"/>
          <w:sz w:val="24"/>
          <w:szCs w:val="24"/>
          <w:lang w:eastAsia="zh-CN"/>
        </w:rPr>
        <w:t>Εφημερίς</w:t>
      </w:r>
      <w:proofErr w:type="spellEnd"/>
      <w:r w:rsidRPr="0066292A">
        <w:rPr>
          <w:rFonts w:ascii="Cambria" w:hAnsi="Cambria" w:cs="Calibri"/>
          <w:sz w:val="24"/>
          <w:szCs w:val="24"/>
          <w:lang w:eastAsia="zh-CN"/>
        </w:rPr>
        <w:t xml:space="preserve"> της Κυβερνήσεως και λοιπές διατάξεις».</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Το Ν. 2859/2000 (ΦΕΚ Α’ 248) «Κύρωση Κώδικα Φόρου Προστιθέμενης Αξίας».</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Το Ν. 2690/1999 (ΦΕΚ Α' 45) “Κύρωση του Κώδικα Διοικητικής Διαδικασίας και άλλες διατάξεις».</w:t>
      </w:r>
    </w:p>
    <w:p w:rsidR="001729DD" w:rsidRPr="0066292A" w:rsidRDefault="004B13CA"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w:t>
      </w:r>
      <w:r w:rsidR="001729DD" w:rsidRPr="0066292A">
        <w:rPr>
          <w:rFonts w:ascii="Cambria" w:hAnsi="Cambria" w:cs="Calibri"/>
          <w:sz w:val="24"/>
          <w:szCs w:val="24"/>
          <w:lang w:eastAsia="zh-CN"/>
        </w:rPr>
        <w:t xml:space="preserve">ο Π.Δ. 80/2016 (ΦΕΚ Α’ 145), «Ανάληψη υποχρεώσεων από τους </w:t>
      </w:r>
      <w:proofErr w:type="spellStart"/>
      <w:r w:rsidR="001729DD" w:rsidRPr="0066292A">
        <w:rPr>
          <w:rFonts w:ascii="Cambria" w:hAnsi="Cambria" w:cs="Calibri"/>
          <w:sz w:val="24"/>
          <w:szCs w:val="24"/>
          <w:lang w:eastAsia="zh-CN"/>
        </w:rPr>
        <w:t>διατάκτες</w:t>
      </w:r>
      <w:proofErr w:type="spellEnd"/>
      <w:r w:rsidR="001729DD" w:rsidRPr="0066292A">
        <w:rPr>
          <w:rFonts w:ascii="Cambria" w:hAnsi="Cambria" w:cs="Calibri"/>
          <w:sz w:val="24"/>
          <w:szCs w:val="24"/>
          <w:lang w:eastAsia="zh-CN"/>
        </w:rPr>
        <w:t>»,</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Το Π.Δ. 28/2015 ( ΦΕΚ Α' 34) «Κωδικοποίηση διατάξεων για την πρόσβαση σε δημόσια έγγραφα και στοιχεία»,</w:t>
      </w:r>
    </w:p>
    <w:p w:rsidR="001729DD" w:rsidRPr="0066292A" w:rsidRDefault="001729DD" w:rsidP="00E7432C">
      <w:pPr>
        <w:pStyle w:val="a7"/>
        <w:numPr>
          <w:ilvl w:val="0"/>
          <w:numId w:val="5"/>
        </w:numPr>
        <w:spacing w:line="360" w:lineRule="auto"/>
        <w:ind w:left="0" w:firstLine="0"/>
        <w:jc w:val="both"/>
        <w:rPr>
          <w:rFonts w:ascii="Cambria" w:hAnsi="Cambria" w:cs="Calibri"/>
          <w:color w:val="000000"/>
          <w:sz w:val="24"/>
          <w:szCs w:val="24"/>
          <w:lang w:eastAsia="zh-CN"/>
        </w:rPr>
      </w:pPr>
      <w:r w:rsidRPr="0066292A">
        <w:rPr>
          <w:rFonts w:ascii="Cambria" w:hAnsi="Cambria" w:cs="Calibri"/>
          <w:sz w:val="24"/>
          <w:szCs w:val="24"/>
          <w:lang w:eastAsia="zh-CN"/>
        </w:rPr>
        <w:t>Την παρ. Ζ του Ν. 4152/2013 ( ΦΕΚ Α' 107) «Προσαρμογή της ελληνικής νομοθεσίας στην Οδηγία 2011/7 της 16.2.2011 για την καταπολέμηση των καθυστερήσεων πληρωμών στις εμπορικές συναλλαγές»,</w:t>
      </w:r>
    </w:p>
    <w:p w:rsidR="001729DD" w:rsidRPr="0066292A" w:rsidRDefault="001729DD" w:rsidP="00E7432C">
      <w:pPr>
        <w:pStyle w:val="a7"/>
        <w:numPr>
          <w:ilvl w:val="0"/>
          <w:numId w:val="5"/>
        </w:numPr>
        <w:spacing w:line="360" w:lineRule="auto"/>
        <w:ind w:left="0" w:firstLine="0"/>
        <w:jc w:val="both"/>
        <w:rPr>
          <w:rFonts w:ascii="Cambria" w:hAnsi="Cambria" w:cs="Calibri"/>
          <w:sz w:val="24"/>
          <w:szCs w:val="24"/>
          <w:lang w:eastAsia="zh-CN"/>
        </w:rPr>
      </w:pPr>
      <w:r w:rsidRPr="0066292A">
        <w:rPr>
          <w:rFonts w:ascii="Cambria" w:hAnsi="Cambria" w:cs="Calibri"/>
          <w:sz w:val="24"/>
          <w:szCs w:val="24"/>
          <w:lang w:eastAsia="zh-CN"/>
        </w:rPr>
        <w:t>Το άρθρου 26 του Ν. 4024/2011 ( ΦΕΚ Α 226) «</w:t>
      </w:r>
      <w:r w:rsidRPr="0066292A">
        <w:rPr>
          <w:rFonts w:ascii="Cambria" w:hAnsi="Cambria" w:cs="Calibri"/>
          <w:iCs/>
          <w:sz w:val="24"/>
          <w:szCs w:val="24"/>
          <w:lang w:eastAsia="zh-CN"/>
        </w:rPr>
        <w:t>Συγκρότηση συλλογικών οργάνων της διοίκησης και ορισμός των μελών τους με κλήρωση</w:t>
      </w:r>
      <w:r w:rsidRPr="0066292A">
        <w:rPr>
          <w:rFonts w:ascii="Cambria" w:hAnsi="Cambria" w:cs="Calibri"/>
          <w:sz w:val="24"/>
          <w:szCs w:val="24"/>
          <w:lang w:eastAsia="zh-CN"/>
        </w:rPr>
        <w:t>»,</w:t>
      </w:r>
    </w:p>
    <w:p w:rsidR="001729DD" w:rsidRPr="0066292A" w:rsidRDefault="001729DD" w:rsidP="00E7432C">
      <w:pPr>
        <w:pStyle w:val="a7"/>
        <w:numPr>
          <w:ilvl w:val="0"/>
          <w:numId w:val="5"/>
        </w:numPr>
        <w:spacing w:line="360" w:lineRule="auto"/>
        <w:ind w:left="0" w:firstLine="0"/>
        <w:jc w:val="both"/>
        <w:rPr>
          <w:rFonts w:ascii="Cambria" w:hAnsi="Cambria" w:cs="Calibri"/>
          <w:color w:val="000000"/>
          <w:sz w:val="24"/>
          <w:szCs w:val="24"/>
          <w:lang w:eastAsia="zh-CN"/>
        </w:rPr>
      </w:pPr>
      <w:r w:rsidRPr="0066292A">
        <w:rPr>
          <w:rFonts w:ascii="Cambria" w:hAnsi="Cambria" w:cs="Calibri"/>
          <w:sz w:val="24"/>
          <w:szCs w:val="24"/>
          <w:lang w:eastAsia="zh-CN"/>
        </w:rPr>
        <w:t>Το Ν. 2121/1993 ( ΦΕΚ Α' 25) “</w:t>
      </w:r>
      <w:r w:rsidRPr="0066292A">
        <w:rPr>
          <w:rFonts w:ascii="Cambria" w:hAnsi="Cambria" w:cs="Calibri"/>
          <w:iCs/>
          <w:color w:val="000000"/>
          <w:sz w:val="24"/>
          <w:szCs w:val="24"/>
          <w:lang w:eastAsia="zh-CN"/>
        </w:rPr>
        <w:t>Πνευματική Ιδιοκτησία, Συγγενικά Δικαιώματα και Πολιτιστικά Θέματα</w:t>
      </w:r>
      <w:r w:rsidRPr="0066292A">
        <w:rPr>
          <w:rFonts w:ascii="Cambria" w:hAnsi="Cambria" w:cs="Calibri"/>
          <w:color w:val="000000"/>
          <w:sz w:val="24"/>
          <w:szCs w:val="24"/>
          <w:lang w:eastAsia="zh-CN"/>
        </w:rPr>
        <w:t>”.</w:t>
      </w:r>
    </w:p>
    <w:p w:rsidR="001729DD" w:rsidRPr="0066292A" w:rsidRDefault="001729DD" w:rsidP="00E7432C">
      <w:pPr>
        <w:pStyle w:val="a7"/>
        <w:numPr>
          <w:ilvl w:val="0"/>
          <w:numId w:val="5"/>
        </w:numPr>
        <w:spacing w:line="360" w:lineRule="auto"/>
        <w:ind w:left="0" w:firstLine="0"/>
        <w:jc w:val="both"/>
        <w:rPr>
          <w:rFonts w:ascii="Cambria" w:hAnsi="Cambria" w:cs="Tahoma"/>
          <w:sz w:val="24"/>
          <w:szCs w:val="24"/>
          <w:lang w:eastAsia="el-GR"/>
        </w:rPr>
      </w:pPr>
      <w:r w:rsidRPr="0066292A">
        <w:rPr>
          <w:rFonts w:ascii="Cambria" w:hAnsi="Cambria" w:cs="Calibri"/>
          <w:sz w:val="24"/>
          <w:szCs w:val="24"/>
          <w:lang w:eastAsia="el-GR"/>
        </w:rPr>
        <w:t>Την υπό Κ.Α. 0851 εγγεγραμμένη σχετική πίστωση στον προϋπολογισμό οικονομικού έτους 2017 της Βουλής των Ελλήνων,</w:t>
      </w:r>
    </w:p>
    <w:p w:rsidR="00E7432C" w:rsidRPr="0066292A" w:rsidRDefault="00E7432C" w:rsidP="00E7432C">
      <w:pPr>
        <w:spacing w:line="360" w:lineRule="auto"/>
        <w:jc w:val="both"/>
        <w:rPr>
          <w:rFonts w:ascii="Cambria" w:hAnsi="Cambria" w:cs="Tahoma"/>
          <w:sz w:val="24"/>
          <w:szCs w:val="24"/>
          <w:lang w:eastAsia="el-GR"/>
        </w:rPr>
      </w:pP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lang w:eastAsia="el-GR"/>
        </w:rPr>
        <w:t>συμφωνούν και συναποδέχονται ότι</w:t>
      </w:r>
      <w:r w:rsidR="000561B7" w:rsidRPr="00F67A72">
        <w:rPr>
          <w:rFonts w:ascii="Cambria" w:hAnsi="Cambria" w:cs="Calibri"/>
          <w:sz w:val="24"/>
          <w:szCs w:val="24"/>
          <w:lang w:eastAsia="el-GR"/>
        </w:rPr>
        <w:t xml:space="preserve"> </w:t>
      </w:r>
      <w:r w:rsidRPr="0066292A">
        <w:rPr>
          <w:rFonts w:ascii="Cambria" w:hAnsi="Cambria" w:cs="Calibri"/>
          <w:sz w:val="24"/>
          <w:szCs w:val="24"/>
          <w:lang w:eastAsia="el-GR"/>
        </w:rPr>
        <w:t xml:space="preserve">: </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lang w:eastAsia="el-GR"/>
        </w:rPr>
        <w:t xml:space="preserve">Σε συνέχεια του δημόσιου ανοικτού διαγωνισμού που προκηρύχθηκε από την Αναθέτουσα Αρχή με τη με αριθμό πρωτοκόλλου </w:t>
      </w:r>
      <w:r w:rsidR="005A2377">
        <w:rPr>
          <w:rFonts w:ascii="Cambria" w:hAnsi="Cambria" w:cs="Calibri"/>
          <w:sz w:val="24"/>
          <w:szCs w:val="24"/>
          <w:lang w:eastAsia="el-GR"/>
        </w:rPr>
        <w:t>9385/5797/26.07.2017</w:t>
      </w:r>
      <w:r w:rsidRPr="0066292A">
        <w:rPr>
          <w:rFonts w:ascii="Cambria" w:hAnsi="Cambria" w:cs="Calibri"/>
          <w:sz w:val="24"/>
          <w:szCs w:val="24"/>
          <w:lang w:eastAsia="el-GR"/>
        </w:rPr>
        <w:t xml:space="preserve"> διακήρυξη (εφεξής «διακήρυξη») και κατακυρώθηκε στον ανάδοχο με την υπ’ </w:t>
      </w:r>
      <w:proofErr w:type="spellStart"/>
      <w:r w:rsidRPr="0066292A">
        <w:rPr>
          <w:rFonts w:ascii="Cambria" w:hAnsi="Cambria" w:cs="Calibri"/>
          <w:sz w:val="24"/>
          <w:szCs w:val="24"/>
          <w:lang w:eastAsia="el-GR"/>
        </w:rPr>
        <w:t>αριθμ</w:t>
      </w:r>
      <w:proofErr w:type="spellEnd"/>
      <w:r w:rsidRPr="0066292A">
        <w:rPr>
          <w:rFonts w:ascii="Cambria" w:hAnsi="Cambria" w:cs="Calibri"/>
          <w:sz w:val="24"/>
          <w:szCs w:val="24"/>
          <w:lang w:eastAsia="el-GR"/>
        </w:rPr>
        <w:t xml:space="preserve">. …………/…………/……….. </w:t>
      </w:r>
      <w:r w:rsidRPr="0066292A">
        <w:rPr>
          <w:rFonts w:ascii="Cambria" w:hAnsi="Cambria" w:cs="Calibri"/>
          <w:sz w:val="24"/>
          <w:szCs w:val="24"/>
          <w:lang w:eastAsia="el-GR"/>
        </w:rPr>
        <w:lastRenderedPageBreak/>
        <w:t xml:space="preserve">απόφαση της Αναθέτουσας Αρχής, ο Ανάδοχος αναλαμβάνει την εκτέλεση του έργου με τίτλο </w:t>
      </w:r>
      <w:r w:rsidRPr="0066292A">
        <w:rPr>
          <w:rFonts w:ascii="Cambria" w:hAnsi="Cambria" w:cs="Calibri,Bold"/>
          <w:color w:val="000000"/>
          <w:sz w:val="24"/>
          <w:szCs w:val="24"/>
          <w:lang w:eastAsia="el-GR"/>
        </w:rPr>
        <w:t>«</w:t>
      </w:r>
      <w:r w:rsidRPr="0066292A">
        <w:rPr>
          <w:rFonts w:ascii="Cambria" w:hAnsi="Cambria" w:cs="Calibri"/>
          <w:sz w:val="24"/>
          <w:szCs w:val="24"/>
          <w:lang w:eastAsia="zh-CN"/>
        </w:rPr>
        <w:t xml:space="preserve">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πενταετής συντήρηση- τεχνική υποστήριξή του μετά τη λήξη της τριετούς περιόδου εγγύησης καλής λειτουργίας», </w:t>
      </w:r>
      <w:r w:rsidRPr="0066292A">
        <w:rPr>
          <w:rFonts w:ascii="Cambria" w:hAnsi="Cambria" w:cs="Calibri"/>
          <w:sz w:val="24"/>
          <w:szCs w:val="24"/>
          <w:lang w:eastAsia="el-GR"/>
        </w:rPr>
        <w:t>σύμφωνα με τους όρους και τις προϋποθέσεις της παρούσας.</w:t>
      </w:r>
    </w:p>
    <w:p w:rsidR="001729DD" w:rsidRPr="0066292A" w:rsidRDefault="001729DD" w:rsidP="00E7432C">
      <w:pPr>
        <w:spacing w:line="360" w:lineRule="auto"/>
        <w:jc w:val="both"/>
        <w:rPr>
          <w:rFonts w:ascii="Cambria" w:hAnsi="Cambria"/>
          <w:sz w:val="24"/>
          <w:szCs w:val="24"/>
          <w:lang w:eastAsia="el-GR"/>
        </w:rPr>
      </w:pPr>
      <w:bookmarkStart w:id="40" w:name="_Toc365952686"/>
      <w:bookmarkStart w:id="41" w:name="_Toc330661384"/>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1 : </w:t>
      </w:r>
      <w:r w:rsidRPr="0066292A">
        <w:rPr>
          <w:rFonts w:ascii="Cambria" w:hAnsi="Cambria"/>
          <w:b/>
          <w:sz w:val="24"/>
          <w:szCs w:val="24"/>
          <w:u w:val="single"/>
          <w:lang w:eastAsia="el-GR"/>
        </w:rPr>
        <w:t>Ορισμοί</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Διοικητική Εντολή</w:t>
      </w:r>
      <w:r w:rsidRPr="0066292A">
        <w:rPr>
          <w:rFonts w:ascii="Cambria" w:hAnsi="Cambria"/>
          <w:sz w:val="24"/>
          <w:szCs w:val="24"/>
          <w:lang w:eastAsia="el-GR"/>
        </w:rPr>
        <w:t>: οποιαδήποτε οδηγία ή εντολή δίδεται γραπτώς από την Αναθέτουσα Αρχή ή την επιτροπή παραλαβής του έργου στον ανάδοχο σχετικά με την υλοποίηση του έργου.</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Έγγραφο</w:t>
      </w:r>
      <w:r w:rsidRPr="0066292A">
        <w:rPr>
          <w:rFonts w:ascii="Cambria" w:hAnsi="Cambria"/>
          <w:sz w:val="24"/>
          <w:szCs w:val="24"/>
          <w:lang w:eastAsia="el-GR"/>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Έργο</w:t>
      </w:r>
      <w:r w:rsidRPr="0066292A">
        <w:rPr>
          <w:rFonts w:ascii="Cambria" w:hAnsi="Cambria"/>
          <w:sz w:val="24"/>
          <w:szCs w:val="24"/>
          <w:lang w:eastAsia="el-GR"/>
        </w:rPr>
        <w:t>: δεν αποτελεί κατηγορία δημόσιας Σύμβασης, αλλά υποδηλώνει το αντικείμενο της παρούσας Σύμβασης.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Ημέρα</w:t>
      </w:r>
      <w:r w:rsidRPr="0066292A">
        <w:rPr>
          <w:rFonts w:ascii="Cambria" w:hAnsi="Cambria"/>
          <w:sz w:val="24"/>
          <w:szCs w:val="24"/>
          <w:lang w:eastAsia="el-GR"/>
        </w:rPr>
        <w:t>: η ημερολογιακή ημέρα.</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Ημερομηνία έναρξης ισχύος της Σύμβασης</w:t>
      </w:r>
      <w:r w:rsidRPr="0066292A">
        <w:rPr>
          <w:rFonts w:ascii="Cambria" w:hAnsi="Cambria"/>
          <w:sz w:val="24"/>
          <w:szCs w:val="24"/>
          <w:lang w:eastAsia="el-GR"/>
        </w:rPr>
        <w:t>: η ημερομηνία υπογραφής της Σύμβασης.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Παραδοτέα</w:t>
      </w:r>
      <w:r w:rsidRPr="0066292A">
        <w:rPr>
          <w:rFonts w:ascii="Cambria" w:hAnsi="Cambria"/>
          <w:sz w:val="24"/>
          <w:szCs w:val="24"/>
          <w:lang w:eastAsia="el-GR"/>
        </w:rPr>
        <w:t>: όλα τα ενδιάμεσα ή τελικά προϊόντα και υπηρεσίες που ο Ανάδοχος θα παραδώσει ή οφείλει να παραδώσει στην Αναθέτουσα Αρχή σύμφωνα με τη Σύμβαση.</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Προθεσμίες</w:t>
      </w:r>
      <w:r w:rsidRPr="0066292A">
        <w:rPr>
          <w:rFonts w:ascii="Cambria" w:hAnsi="Cambria"/>
          <w:sz w:val="24"/>
          <w:szCs w:val="24"/>
          <w:lang w:eastAsia="el-GR"/>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Υπηρεσίες</w:t>
      </w:r>
      <w:r w:rsidRPr="0066292A">
        <w:rPr>
          <w:rFonts w:ascii="Cambria" w:hAnsi="Cambria"/>
          <w:sz w:val="24"/>
          <w:szCs w:val="24"/>
          <w:lang w:eastAsia="el-GR"/>
        </w:rPr>
        <w:t xml:space="preserve">: Η δημόσια Σύμβαση παροχής υπηρεσιών, όπως ορίζεται στο Ν.4412/2016. Προσφορά: η από [ημερομηνία κατάθεσης, αριθ. </w:t>
      </w:r>
      <w:proofErr w:type="spellStart"/>
      <w:r w:rsidRPr="0066292A">
        <w:rPr>
          <w:rFonts w:ascii="Cambria" w:hAnsi="Cambria"/>
          <w:sz w:val="24"/>
          <w:szCs w:val="24"/>
          <w:lang w:eastAsia="el-GR"/>
        </w:rPr>
        <w:t>πρωτ</w:t>
      </w:r>
      <w:proofErr w:type="spellEnd"/>
      <w:r w:rsidRPr="0066292A">
        <w:rPr>
          <w:rFonts w:ascii="Cambria" w:hAnsi="Cambria"/>
          <w:sz w:val="24"/>
          <w:szCs w:val="24"/>
          <w:lang w:eastAsia="el-GR"/>
        </w:rPr>
        <w:t>.] προσφορά του Αναδόχου προς την Αναθέτουσα Αρχή.</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lastRenderedPageBreak/>
        <w:t>Σύμβαση</w:t>
      </w:r>
      <w:r w:rsidRPr="0066292A">
        <w:rPr>
          <w:rFonts w:ascii="Cambria" w:hAnsi="Cambria"/>
          <w:sz w:val="24"/>
          <w:szCs w:val="24"/>
          <w:lang w:eastAsia="el-GR"/>
        </w:rPr>
        <w:t>: Η παρούσα συμφωνία που συνάπτουν και υπογράφουν τα συμβαλλόμενα μέρη για την εκτέλεση του έργου, με τα παραρτήματα της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Συμβατικό τίμημα</w:t>
      </w:r>
      <w:r w:rsidRPr="0066292A">
        <w:rPr>
          <w:rFonts w:ascii="Cambria" w:hAnsi="Cambria"/>
          <w:sz w:val="24"/>
          <w:szCs w:val="24"/>
          <w:lang w:eastAsia="el-GR"/>
        </w:rPr>
        <w:t>: Το συνολικό πληρωτέο τίμημα της Σύμβασης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b/>
          <w:sz w:val="24"/>
          <w:szCs w:val="24"/>
          <w:lang w:eastAsia="el-GR"/>
        </w:rPr>
        <w:t>ΕΠΠΕ</w:t>
      </w:r>
      <w:r w:rsidRPr="0066292A">
        <w:rPr>
          <w:rFonts w:ascii="Cambria" w:hAnsi="Cambria"/>
          <w:sz w:val="24"/>
          <w:szCs w:val="24"/>
          <w:lang w:eastAsia="el-GR"/>
        </w:rPr>
        <w:t xml:space="preserve"> : Η Επιτροπή Παρακολούθησης και Παραλαβής του Έργου. </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2 : </w:t>
      </w:r>
      <w:r w:rsidRPr="0066292A">
        <w:rPr>
          <w:rFonts w:ascii="Cambria" w:hAnsi="Cambria"/>
          <w:b/>
          <w:sz w:val="24"/>
          <w:szCs w:val="24"/>
          <w:u w:val="single"/>
          <w:lang w:eastAsia="el-GR"/>
        </w:rPr>
        <w:t>Αντικείμενο Σύμβασης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Ο Ανάδοχος, στα πλαίσια της Σύμβασης, αναλαμβάνει την εκτέλεση του έργου</w:t>
      </w:r>
    </w:p>
    <w:p w:rsidR="001729DD" w:rsidRPr="0066292A" w:rsidRDefault="001729DD" w:rsidP="00E7432C">
      <w:pPr>
        <w:spacing w:line="360" w:lineRule="auto"/>
        <w:jc w:val="both"/>
        <w:rPr>
          <w:rFonts w:ascii="Cambria" w:hAnsi="Cambria" w:cs="Calibri"/>
          <w:sz w:val="24"/>
          <w:szCs w:val="24"/>
          <w:lang w:eastAsia="zh-CN"/>
        </w:rPr>
      </w:pPr>
      <w:r w:rsidRPr="0066292A">
        <w:rPr>
          <w:rFonts w:ascii="Cambria" w:hAnsi="Cambria"/>
          <w:sz w:val="24"/>
          <w:szCs w:val="24"/>
          <w:lang w:eastAsia="el-GR"/>
        </w:rPr>
        <w:t xml:space="preserve">1. </w:t>
      </w:r>
      <w:r w:rsidRPr="0066292A">
        <w:rPr>
          <w:rFonts w:ascii="Cambria" w:hAnsi="Cambria" w:cs="Calibri"/>
          <w:sz w:val="24"/>
          <w:szCs w:val="24"/>
          <w:u w:val="single"/>
          <w:lang w:eastAsia="zh-CN"/>
        </w:rPr>
        <w:t>Προμήθεια- εγκατάσταση</w:t>
      </w:r>
      <w:r w:rsidRPr="0066292A">
        <w:rPr>
          <w:rFonts w:ascii="Cambria" w:hAnsi="Cambria" w:cs="Calibri"/>
          <w:sz w:val="24"/>
          <w:szCs w:val="24"/>
          <w:lang w:eastAsia="zh-CN"/>
        </w:rPr>
        <w:t xml:space="preserve">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 συντήρηση- τεχνική υποστήριξή του μετά τη λήξη της τριετούς περιόδου εγγύησης καλής λειτουργίας.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2) </w:t>
      </w:r>
      <w:r w:rsidRPr="0066292A">
        <w:rPr>
          <w:rFonts w:ascii="Cambria" w:hAnsi="Cambria"/>
          <w:sz w:val="24"/>
          <w:szCs w:val="24"/>
          <w:u w:val="single"/>
          <w:lang w:eastAsia="el-GR"/>
        </w:rPr>
        <w:t>Υπηρεσίες τεχνικής υποστήριξης</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Η παροχή υπηρεσιών τεχνικής υποστήριξης – συντήρησης θα είναι οκταετούς (8) διάρκειας και θα περιλαμβάνει τα τρία (3) πρώτα έτη της περιόδου εγγύησης καλής λειτουργίας (εγγυημένη λειτουργία προμήθειας) και τα επόμενα πέντε (5) έτη, μετά τη λήξη της περιόδου αυτής. Ως περίοδος εγγύησης καλής λειτουργίας ορίζεται η περίοδος που αρχίζει με την οριστική ποιοτική και ποσοτική παραλαβή της προμήθειας.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Το έργο θα υλοποιηθεί από τον ανάδοχο σύμφωνα με την τεχνική προσφορά του και τους όρους της διακήρυξης και της παρούσας Σύμβασης, τα οποία αποτελούν αναπόσπαστο μέρος της παρούσας.</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3 : </w:t>
      </w:r>
      <w:r w:rsidRPr="0066292A">
        <w:rPr>
          <w:rFonts w:ascii="Cambria" w:hAnsi="Cambria"/>
          <w:b/>
          <w:sz w:val="24"/>
          <w:szCs w:val="24"/>
          <w:u w:val="single"/>
          <w:lang w:eastAsia="el-GR"/>
        </w:rPr>
        <w:t>Γλώσσα Σύμβασης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Κάθε επικοινωνία (προφορική ή γραπτή) μεταξύ του Αναδόχου και της Αναθέτουσας Αρχής γίνεται στην ελληνική γλώσσα. Στην ελληνική γλώσσα συντάσσονται επίσης και υποβάλλονται τα παραδοτέα έγγραφα και όλο το υλικό τεκμηρίωσης (π.χ. οδηγίες, εκθέσεις, συστάσεις) που τα συνοδεύει.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Οπουδήποτε και οποτεδήποτε, κατά τη διάρκεια ισχύος της Σύμβασης, απαιτηθεί διερμηνεία ή μετάφραση από ή/και προς τα ελληνικά για την επικοινωνία των μερών, αυτές </w:t>
      </w:r>
      <w:r w:rsidRPr="0066292A">
        <w:rPr>
          <w:rFonts w:ascii="Cambria" w:hAnsi="Cambria"/>
          <w:sz w:val="24"/>
          <w:szCs w:val="24"/>
          <w:lang w:eastAsia="el-GR"/>
        </w:rPr>
        <w:lastRenderedPageBreak/>
        <w:t>θα εξασφαλίζονται με φροντίδα, δαπάνη και ευθύνη του Αναδόχου. Σε περίπτωση διαφωνίας μεταξύ της μετάφρασης και του πρωτοτύπου, υπερισχύει το πρωτότυπο.</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cs="Calibri"/>
          <w:b/>
          <w:sz w:val="24"/>
          <w:szCs w:val="24"/>
        </w:rPr>
      </w:pPr>
      <w:r w:rsidRPr="0066292A">
        <w:rPr>
          <w:rFonts w:ascii="Cambria" w:hAnsi="Cambria" w:cs="Calibri"/>
          <w:b/>
          <w:sz w:val="24"/>
          <w:szCs w:val="24"/>
          <w:lang w:eastAsia="el-GR"/>
        </w:rPr>
        <w:t xml:space="preserve">Άρθρο 4 : </w:t>
      </w:r>
      <w:r w:rsidRPr="0066292A">
        <w:rPr>
          <w:rFonts w:ascii="Cambria" w:hAnsi="Cambria" w:cs="Calibri"/>
          <w:b/>
          <w:sz w:val="24"/>
          <w:szCs w:val="24"/>
          <w:u w:val="single"/>
        </w:rPr>
        <w:t>Έγγραφη Επικοινωνία</w:t>
      </w:r>
      <w:r w:rsidRPr="0066292A">
        <w:rPr>
          <w:rFonts w:ascii="Cambria" w:hAnsi="Cambria" w:cs="Calibri"/>
          <w:b/>
          <w:sz w:val="24"/>
          <w:szCs w:val="24"/>
        </w:rPr>
        <w:t xml:space="preserve">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Όποτε στη Σύμβαση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βεβαίωση, πιστοποίηση ή απόφαση θα είναι γραπτή.</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Η έγγραφη επικοινωνία μεταξύ της Αναθέτουσας Αρχής και του Αναδόχου (έγγραφα, διοικητικές εντολές) πραγματοποιείται ταχυδρομικά ή τηλεομοιοτυπικά ή/και ιδιοχείρως</w:t>
      </w:r>
      <w:r w:rsidRPr="0066292A">
        <w:rPr>
          <w:rFonts w:ascii="Cambria" w:hAnsi="Cambria"/>
          <w:i/>
          <w:sz w:val="24"/>
          <w:szCs w:val="24"/>
          <w:lang w:eastAsia="el-GR"/>
        </w:rPr>
        <w:t xml:space="preserve"> </w:t>
      </w:r>
      <w:r w:rsidRPr="0066292A">
        <w:rPr>
          <w:rFonts w:ascii="Cambria" w:hAnsi="Cambria"/>
          <w:sz w:val="24"/>
          <w:szCs w:val="24"/>
          <w:lang w:eastAsia="el-GR"/>
        </w:rPr>
        <w:t>ως ακολούθως: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Για την Αναθέτουσα Αρχή: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Βουλή των Ελλήνων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Δ/</w:t>
      </w:r>
      <w:proofErr w:type="spellStart"/>
      <w:r w:rsidRPr="0066292A">
        <w:rPr>
          <w:rFonts w:ascii="Cambria" w:hAnsi="Cambria"/>
          <w:sz w:val="24"/>
          <w:szCs w:val="24"/>
          <w:lang w:eastAsia="el-GR"/>
        </w:rPr>
        <w:t>νση</w:t>
      </w:r>
      <w:proofErr w:type="spellEnd"/>
      <w:r w:rsidRPr="0066292A">
        <w:rPr>
          <w:rFonts w:ascii="Cambria" w:hAnsi="Cambria"/>
          <w:sz w:val="24"/>
          <w:szCs w:val="24"/>
          <w:lang w:eastAsia="el-GR"/>
        </w:rPr>
        <w:t xml:space="preserve"> Προμηθειών και Διαχείρισης Υλικού</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Τμήμα Προμηθειών</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Δ/</w:t>
      </w:r>
      <w:proofErr w:type="spellStart"/>
      <w:r w:rsidRPr="0066292A">
        <w:rPr>
          <w:rFonts w:ascii="Cambria" w:hAnsi="Cambria"/>
          <w:sz w:val="24"/>
          <w:szCs w:val="24"/>
          <w:lang w:eastAsia="el-GR"/>
        </w:rPr>
        <w:t>νση</w:t>
      </w:r>
      <w:proofErr w:type="spellEnd"/>
      <w:r w:rsidRPr="0066292A">
        <w:rPr>
          <w:rFonts w:ascii="Cambria" w:hAnsi="Cambria"/>
          <w:sz w:val="24"/>
          <w:szCs w:val="24"/>
          <w:lang w:eastAsia="el-GR"/>
        </w:rPr>
        <w:t>: Βασιλίσσης Σοφίας 11</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Τ.Κ. 106 71, Αθήνα</w:t>
      </w:r>
    </w:p>
    <w:p w:rsidR="001729DD" w:rsidRPr="0066292A" w:rsidRDefault="001729DD" w:rsidP="00E7432C">
      <w:pPr>
        <w:spacing w:line="360" w:lineRule="auto"/>
        <w:jc w:val="both"/>
        <w:rPr>
          <w:rFonts w:ascii="Cambria" w:hAnsi="Cambria"/>
          <w:sz w:val="24"/>
          <w:szCs w:val="24"/>
          <w:lang w:eastAsia="el-GR"/>
        </w:rPr>
      </w:pPr>
      <w:proofErr w:type="spellStart"/>
      <w:r w:rsidRPr="0066292A">
        <w:rPr>
          <w:rFonts w:ascii="Cambria" w:hAnsi="Cambria"/>
          <w:sz w:val="24"/>
          <w:szCs w:val="24"/>
          <w:lang w:eastAsia="el-GR"/>
        </w:rPr>
        <w:t>Τηλ</w:t>
      </w:r>
      <w:proofErr w:type="spellEnd"/>
      <w:r w:rsidRPr="0066292A">
        <w:rPr>
          <w:rFonts w:ascii="Cambria" w:hAnsi="Cambria"/>
          <w:sz w:val="24"/>
          <w:szCs w:val="24"/>
          <w:lang w:eastAsia="el-GR"/>
        </w:rPr>
        <w:t>. 210 3692124</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Φαξ: 210 3692120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Για τον </w:t>
      </w:r>
      <w:proofErr w:type="spellStart"/>
      <w:r w:rsidRPr="0066292A">
        <w:rPr>
          <w:rFonts w:ascii="Cambria" w:hAnsi="Cambria"/>
          <w:sz w:val="24"/>
          <w:szCs w:val="24"/>
          <w:lang w:eastAsia="el-GR"/>
        </w:rPr>
        <w:t>Aνάδοχο</w:t>
      </w:r>
      <w:proofErr w:type="spellEnd"/>
      <w:r w:rsidRPr="0066292A">
        <w:rPr>
          <w:rFonts w:ascii="Cambria" w:hAnsi="Cambria"/>
          <w:sz w:val="24"/>
          <w:szCs w:val="24"/>
          <w:lang w:eastAsia="el-GR"/>
        </w:rPr>
        <w:t xml:space="preserve">: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Δ/</w:t>
      </w:r>
      <w:proofErr w:type="spellStart"/>
      <w:r w:rsidRPr="0066292A">
        <w:rPr>
          <w:rFonts w:ascii="Cambria" w:hAnsi="Cambria"/>
          <w:sz w:val="24"/>
          <w:szCs w:val="24"/>
          <w:lang w:eastAsia="el-GR"/>
        </w:rPr>
        <w:t>νση</w:t>
      </w:r>
      <w:proofErr w:type="spellEnd"/>
      <w:r w:rsidRPr="0066292A">
        <w:rPr>
          <w:rFonts w:ascii="Cambria" w:hAnsi="Cambria"/>
          <w:sz w:val="24"/>
          <w:szCs w:val="24"/>
          <w:lang w:eastAsia="el-GR"/>
        </w:rPr>
        <w:t xml:space="preserve"> :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val="en-US" w:eastAsia="el-GR"/>
        </w:rPr>
        <w:t>T</w:t>
      </w:r>
      <w:r w:rsidRPr="0066292A">
        <w:rPr>
          <w:rFonts w:ascii="Cambria" w:hAnsi="Cambria"/>
          <w:sz w:val="24"/>
          <w:szCs w:val="24"/>
          <w:lang w:eastAsia="el-GR"/>
        </w:rPr>
        <w:t>.</w:t>
      </w:r>
      <w:r w:rsidRPr="0066292A">
        <w:rPr>
          <w:rFonts w:ascii="Cambria" w:hAnsi="Cambria"/>
          <w:sz w:val="24"/>
          <w:szCs w:val="24"/>
          <w:lang w:val="en-US" w:eastAsia="el-GR"/>
        </w:rPr>
        <w:t>K</w:t>
      </w:r>
      <w:r w:rsidRPr="0066292A">
        <w:rPr>
          <w:rFonts w:ascii="Cambria" w:hAnsi="Cambria"/>
          <w:sz w:val="24"/>
          <w:szCs w:val="24"/>
          <w:lang w:eastAsia="el-GR"/>
        </w:rPr>
        <w:t>. : …………………</w:t>
      </w:r>
    </w:p>
    <w:p w:rsidR="001729DD" w:rsidRPr="0066292A" w:rsidRDefault="001729DD" w:rsidP="00E7432C">
      <w:pPr>
        <w:spacing w:line="360" w:lineRule="auto"/>
        <w:jc w:val="both"/>
        <w:rPr>
          <w:rFonts w:ascii="Cambria" w:hAnsi="Cambria"/>
          <w:sz w:val="24"/>
          <w:szCs w:val="24"/>
          <w:lang w:eastAsia="el-GR"/>
        </w:rPr>
      </w:pPr>
      <w:proofErr w:type="spellStart"/>
      <w:r w:rsidRPr="0066292A">
        <w:rPr>
          <w:rFonts w:ascii="Cambria" w:hAnsi="Cambria"/>
          <w:sz w:val="24"/>
          <w:szCs w:val="24"/>
          <w:lang w:eastAsia="el-GR"/>
        </w:rPr>
        <w:t>Τηλ</w:t>
      </w:r>
      <w:proofErr w:type="spellEnd"/>
      <w:r w:rsidRPr="0066292A">
        <w:rPr>
          <w:rFonts w:ascii="Cambria" w:hAnsi="Cambria"/>
          <w:sz w:val="24"/>
          <w:szCs w:val="24"/>
          <w:lang w:eastAsia="el-GR"/>
        </w:rPr>
        <w:t>.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val="en-US" w:eastAsia="el-GR"/>
        </w:rPr>
        <w:t>Fax</w:t>
      </w:r>
      <w:r w:rsidRPr="0066292A">
        <w:rPr>
          <w:rFonts w:ascii="Cambria" w:hAnsi="Cambria"/>
          <w:sz w:val="24"/>
          <w:szCs w:val="24"/>
          <w:lang w:eastAsia="el-GR"/>
        </w:rPr>
        <w:t xml:space="preserve"> : …………………</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lastRenderedPageBreak/>
        <w:t>Σε κάθε περίπτωση, ο αποστολέας λαμβάνει κάθε αναγκαίο μέτρο για να εξασφαλίσει την παραλαβή του εγγράφου και την απόδειξή της.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Για την καθημερινή ανταλλαγή μηνυμάτων μεταξύ των συμβαλλομένων είναι δυνατόν να χρησιμοποιείται ηλεκτρονικό ταχυδρομείο με τρόπο και στο βαθμό που κάτι τέτοιο θα είναι αποδεκτό και από τα δύο μέρη.</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Ο μέγιστος χρόνος απόκρισης των συμβαλλομένων σε κάθε έγγραφο ορίζεται στις πέντε (5) εργάσιμες μέρες από την αποδεδειγμένη παραλαβή του, εκτός αν άλλως ορίζεται στην παρούσα και στα παραρτήματά της. Σε περίπτωση κατά την οποία παρέλθει άπρακτη η εν λόγω προθεσμία, το περιεχόμενο του εγγράφου θεωρείται αποδεκτό.</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5 : </w:t>
      </w:r>
      <w:r w:rsidRPr="0066292A">
        <w:rPr>
          <w:rFonts w:ascii="Cambria" w:hAnsi="Cambria"/>
          <w:b/>
          <w:sz w:val="24"/>
          <w:szCs w:val="24"/>
          <w:u w:val="single"/>
          <w:lang w:eastAsia="el-GR"/>
        </w:rPr>
        <w:t>Διάρκεια της Σύμβασης (χρόνος υλοποίησης του έργου)</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Η διάρκεια της Σύμβασης ορίζεται σε οχτώ (8) έτη και </w:t>
      </w:r>
      <w:proofErr w:type="spellStart"/>
      <w:r w:rsidRPr="0066292A">
        <w:rPr>
          <w:rFonts w:ascii="Cambria" w:hAnsi="Cambria"/>
          <w:sz w:val="24"/>
          <w:szCs w:val="24"/>
          <w:lang w:eastAsia="el-GR"/>
        </w:rPr>
        <w:t>εκατόν</w:t>
      </w:r>
      <w:proofErr w:type="spellEnd"/>
      <w:r w:rsidRPr="0066292A">
        <w:rPr>
          <w:rFonts w:ascii="Cambria" w:hAnsi="Cambria"/>
          <w:sz w:val="24"/>
          <w:szCs w:val="24"/>
          <w:lang w:eastAsia="el-GR"/>
        </w:rPr>
        <w:t xml:space="preserve"> </w:t>
      </w:r>
      <w:r w:rsidR="00FB05D5">
        <w:rPr>
          <w:rFonts w:ascii="Cambria" w:hAnsi="Cambria"/>
          <w:sz w:val="24"/>
          <w:szCs w:val="24"/>
          <w:lang w:eastAsia="el-GR"/>
        </w:rPr>
        <w:t>είκοσι (12</w:t>
      </w:r>
      <w:r w:rsidRPr="0066292A">
        <w:rPr>
          <w:rFonts w:ascii="Cambria" w:hAnsi="Cambria"/>
          <w:sz w:val="24"/>
          <w:szCs w:val="24"/>
          <w:lang w:eastAsia="el-GR"/>
        </w:rPr>
        <w:t>0) ημέρες.</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sz w:val="24"/>
          <w:szCs w:val="24"/>
          <w:lang w:eastAsia="el-GR"/>
        </w:rPr>
        <w:t xml:space="preserve">Ο Ανάδοχος υποχρεούται να παραδώσει, εγκαταστήσει, ρυθμίσει και να λειτουργήσει το προς προμήθεια </w:t>
      </w:r>
      <w:r w:rsidRPr="0066292A">
        <w:rPr>
          <w:rFonts w:ascii="Cambria" w:hAnsi="Cambria" w:cs="Arial"/>
          <w:sz w:val="24"/>
          <w:szCs w:val="24"/>
          <w:lang w:eastAsia="el-GR"/>
        </w:rPr>
        <w:t>ενιαίο ψηφιακό</w:t>
      </w:r>
      <w:r w:rsidRPr="0066292A">
        <w:rPr>
          <w:rFonts w:ascii="Cambria" w:hAnsi="Cambria"/>
          <w:sz w:val="24"/>
          <w:szCs w:val="24"/>
          <w:lang w:eastAsia="el-GR"/>
        </w:rPr>
        <w:t xml:space="preserve"> </w:t>
      </w:r>
      <w:r w:rsidRPr="0066292A">
        <w:rPr>
          <w:rFonts w:ascii="Cambria" w:hAnsi="Cambria" w:cs="Arial"/>
          <w:sz w:val="24"/>
          <w:szCs w:val="24"/>
          <w:lang w:val="en-US" w:eastAsia="el-GR"/>
        </w:rPr>
        <w:t>multimedia</w:t>
      </w:r>
      <w:r w:rsidRPr="0066292A">
        <w:rPr>
          <w:rFonts w:ascii="Cambria" w:hAnsi="Cambria" w:cs="Arial"/>
          <w:sz w:val="24"/>
          <w:szCs w:val="24"/>
          <w:lang w:eastAsia="el-GR"/>
        </w:rPr>
        <w:t xml:space="preserve"> συνεδριακό </w:t>
      </w:r>
      <w:r w:rsidRPr="0066292A">
        <w:rPr>
          <w:rFonts w:ascii="Cambria" w:hAnsi="Cambria"/>
          <w:sz w:val="24"/>
          <w:szCs w:val="24"/>
          <w:lang w:eastAsia="el-GR"/>
        </w:rPr>
        <w:t xml:space="preserve">σύστημα </w:t>
      </w:r>
      <w:r w:rsidRPr="0066292A">
        <w:rPr>
          <w:rFonts w:ascii="Cambria" w:hAnsi="Cambria" w:cs="Arial"/>
          <w:sz w:val="24"/>
          <w:szCs w:val="24"/>
          <w:lang w:eastAsia="el-GR"/>
        </w:rPr>
        <w:t xml:space="preserve">(μικροφωνικό σύστημα και σύστημα εγγραφής ομιλητών - ηλεκτρονικής ψηφοφορίας) </w:t>
      </w:r>
      <w:r w:rsidRPr="0066292A">
        <w:rPr>
          <w:rFonts w:ascii="Cambria" w:hAnsi="Cambria"/>
          <w:sz w:val="24"/>
          <w:szCs w:val="24"/>
          <w:lang w:eastAsia="el-GR"/>
        </w:rPr>
        <w:t xml:space="preserve">εντός διαστήματος </w:t>
      </w:r>
      <w:proofErr w:type="spellStart"/>
      <w:r w:rsidRPr="0066292A">
        <w:rPr>
          <w:rFonts w:ascii="Cambria" w:hAnsi="Cambria"/>
          <w:sz w:val="24"/>
          <w:szCs w:val="24"/>
          <w:lang w:eastAsia="el-GR"/>
        </w:rPr>
        <w:t>εκατόν</w:t>
      </w:r>
      <w:proofErr w:type="spellEnd"/>
      <w:r w:rsidRPr="0066292A">
        <w:rPr>
          <w:rFonts w:ascii="Cambria" w:hAnsi="Cambria"/>
          <w:sz w:val="24"/>
          <w:szCs w:val="24"/>
          <w:lang w:eastAsia="el-GR"/>
        </w:rPr>
        <w:t xml:space="preserve"> </w:t>
      </w:r>
      <w:r w:rsidR="00DF76B8">
        <w:rPr>
          <w:rFonts w:ascii="Cambria" w:hAnsi="Cambria"/>
          <w:sz w:val="24"/>
          <w:szCs w:val="24"/>
          <w:lang w:eastAsia="el-GR"/>
        </w:rPr>
        <w:t>είκοσι (12</w:t>
      </w:r>
      <w:r w:rsidRPr="0066292A">
        <w:rPr>
          <w:rFonts w:ascii="Cambria" w:hAnsi="Cambria"/>
          <w:sz w:val="24"/>
          <w:szCs w:val="24"/>
          <w:lang w:eastAsia="el-GR"/>
        </w:rPr>
        <w:t>0) ημερολογιακών ημερών από την ημερομηνία υπογραφής της Σύμβασης, που αποτελούν και τη συνολική προθεσμία αποπεράτωσης της προμήθειας. Εντός του προαναφερόμενου χρονικού διαστήματος ο Ανάδοχος υποχρεούται να έχει ολοκληρώσει και όλες τις υπόλοιπες συμβατικές του υποχρεώσεις.</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bookmarkStart w:id="42" w:name="_Toc369602471"/>
      <w:bookmarkStart w:id="43" w:name="_Toc365952688"/>
      <w:bookmarkEnd w:id="40"/>
      <w:r w:rsidRPr="0066292A">
        <w:rPr>
          <w:rFonts w:ascii="Cambria" w:hAnsi="Cambria" w:cs="Calibri"/>
          <w:b/>
          <w:sz w:val="24"/>
          <w:szCs w:val="24"/>
          <w:lang w:eastAsia="el-GR"/>
        </w:rPr>
        <w:t>Άρθρο 6</w:t>
      </w:r>
      <w:bookmarkEnd w:id="42"/>
      <w:r w:rsidRPr="0066292A">
        <w:rPr>
          <w:rFonts w:ascii="Cambria" w:hAnsi="Cambria" w:cs="Calibri"/>
          <w:b/>
          <w:sz w:val="24"/>
          <w:szCs w:val="24"/>
          <w:lang w:eastAsia="el-GR"/>
        </w:rPr>
        <w:t xml:space="preserve"> : </w:t>
      </w:r>
      <w:bookmarkStart w:id="44" w:name="_Toc369602472"/>
      <w:r w:rsidRPr="0066292A">
        <w:rPr>
          <w:rFonts w:ascii="Cambria" w:hAnsi="Cambria"/>
          <w:b/>
          <w:sz w:val="24"/>
          <w:szCs w:val="24"/>
          <w:u w:val="single"/>
          <w:lang w:eastAsia="el-GR"/>
        </w:rPr>
        <w:t>Γενικές υποχρεώσεις της Αναθέτουσας Αρχής</w:t>
      </w:r>
      <w:bookmarkEnd w:id="44"/>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Η Αναθέτουσα Αρχή θα διαθέσει το προσωπικό που απαιτείται για τις ανάγκες, την παρακολούθηση, τον έλεγχο της πορείας εκτέλεσης του έργου και τη μεταφορά τεχνογνωσίας σε αυτή, εκτός αν προκύψει λόγος αντικατάστασής του εξαιτίας υπηρεσιακών ή άλλων αναγκών.</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Η Αναθέτουσα Αρχή οφείλει να διαθέτει στον ανάδοχο όλες τις πληροφορίες που του είναι απαραίτητες για την προσήκουσα εκτέλεση της παρούσας και να παραδίδει στον ανάδοχο, ατελώς, κάθε έγγραφο, σχέδιο, μελέτη, προδιαγραφή και γενικότερα κάθε στοιχείο που έχει στην κατοχή της και δικαιούται να γνωστοποιήσει, σχετικό με την εκτέλεση του έργου, </w:t>
      </w:r>
      <w:r w:rsidRPr="0066292A">
        <w:rPr>
          <w:rFonts w:ascii="Cambria" w:hAnsi="Cambria"/>
          <w:sz w:val="24"/>
          <w:szCs w:val="24"/>
          <w:lang w:eastAsia="el-GR"/>
        </w:rPr>
        <w:lastRenderedPageBreak/>
        <w:t>χωρίς να απαιτείται προηγούμενο αίτημα του Αναδόχου. Ο Ανάδοχος υποχρεούται να επιστρέψει όλα τα ανωτέρω στοιχεία με την οριστική παραλαβή του έργου ή με την καθ’ οιονδήποτε τρόπο λύση της Σύμβασης.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Η Αναθέτουσα Αρχή υποχρεούται επιπλέον να παρέχει στον ανάδοχο πρόσβαση στο χώρο παροχής των υπηρεσιών και εν γένει στις εγκαταστάσεις της που έχουν συνάφεια με το έργο.</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Ο Ανάδοχος δικαιούται να ζητήσει τη συνδρομή της Αναθέτουσας Αρχής προκειμένου να διευκολυνθεί στην επικοινωνία του με τυχόν εμπλεκόμενες αρμόδιες αρχές ή άλλα πρόσωπα, εφόσον θεωρεί ότι η επικοινωνία αυτή απαιτείται για να τον υποβοηθήσει στην εκπλήρωση των συμβατικών υποχρεώσεών του.</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Η Αναθέτουσα Αρχή απαλλάσσεται από κάθε ευθύνη και υποχρέωση από τυχόν ατύχημα ή από κάθε άλλη αιτία κατά την εκτέλεση του έργου, εκτός εάν οφείλεται σε δόλο ή βαριά αμέλεια εκ μέρους της. Ειδικότερα, η Αναθέτουσα Αρχή δε φέρει καμία ευθύνη και υποχρέωση από τυχόν ατύχημα στο προσωπικό (συμπεριλαμβανομένων των υπεργολάβων-συνεργατών) του Αναδόχου ή τρίτων που γίνεται από τυχαίο γεγονός ή αμέλεια του κατά την εκτέλεση του έργου.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Η Αναθέτουσα Αρχή δεν έχει υποχρέωση καταβολής αποζημίωσης για υπερωριακή απασχόληση ή οποιαδήποτε άλλη αμοιβή στο προσωπικό του Αναδόχου ή τρίτων που μπορεί να προκύπτει από τις ανάγκες εκτέλεσης εργασιών του έργου.</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bookmarkStart w:id="45" w:name="_Toc369602473"/>
      <w:r w:rsidRPr="0066292A">
        <w:rPr>
          <w:rFonts w:ascii="Cambria" w:hAnsi="Cambria" w:cs="Calibri"/>
          <w:b/>
          <w:sz w:val="24"/>
          <w:szCs w:val="24"/>
          <w:lang w:eastAsia="el-GR"/>
        </w:rPr>
        <w:t>Άρθρο 7</w:t>
      </w:r>
      <w:bookmarkEnd w:id="45"/>
      <w:r w:rsidRPr="0066292A">
        <w:rPr>
          <w:rFonts w:ascii="Cambria" w:hAnsi="Cambria" w:cs="Calibri"/>
          <w:b/>
          <w:sz w:val="24"/>
          <w:szCs w:val="24"/>
          <w:lang w:eastAsia="el-GR"/>
        </w:rPr>
        <w:t xml:space="preserve"> </w:t>
      </w:r>
      <w:bookmarkStart w:id="46" w:name="_Toc369602474"/>
      <w:r w:rsidRPr="0066292A">
        <w:rPr>
          <w:rFonts w:ascii="Cambria" w:hAnsi="Cambria" w:cs="Calibri"/>
          <w:b/>
          <w:sz w:val="24"/>
          <w:szCs w:val="24"/>
          <w:lang w:eastAsia="el-GR"/>
        </w:rPr>
        <w:t xml:space="preserve">: </w:t>
      </w:r>
      <w:r w:rsidRPr="0066292A">
        <w:rPr>
          <w:rFonts w:ascii="Cambria" w:hAnsi="Cambria"/>
          <w:b/>
          <w:sz w:val="24"/>
          <w:szCs w:val="24"/>
          <w:u w:val="single"/>
          <w:lang w:eastAsia="el-GR"/>
        </w:rPr>
        <w:t>Γενικές υποχρεώσεις του Αναδόχου</w:t>
      </w:r>
      <w:bookmarkEnd w:id="41"/>
      <w:bookmarkEnd w:id="43"/>
      <w:bookmarkEnd w:id="46"/>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Ο Ανάδοχος οφείλει να εκτελεί τις απορρέουσες από τη Σύμβαση υποχρεώσεις του με τη δέουσα προσοχή και επιμέλεια και τις αρχές της καλής πίστης και των συναλλακτικών ηθών.</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 Ανάδοχος, κατά την υπογραφή της Σύμβασης με τη Βουλή των Ελλήνων τεκμαίρεται ότι έχει πλήρη γνώση του συνόλου των συνθηκών εκτέλεσης του αντικειμένου της Σύμβασης και των αντίστοιχων κινδύνων. Τεκμαίρεται επίσης ότι αναλαμβάνει την εκτέλεση της Σύμβασης θεωρώντας το συμβατικό αντάλλαγμα επαρκές για την εκτέλεση του αντικειμένου της Σύμβασης μετά από την συνολική έρευνα που πραγματοποίησε πριν από </w:t>
      </w:r>
      <w:r w:rsidRPr="0066292A">
        <w:rPr>
          <w:rFonts w:ascii="Cambria" w:hAnsi="Cambria"/>
          <w:sz w:val="24"/>
          <w:szCs w:val="24"/>
          <w:lang w:eastAsia="el-GR"/>
        </w:rPr>
        <w:lastRenderedPageBreak/>
        <w:t>την κατάθεση της προσφοράς του. Τυχόν παράλειψη ή πλημμέλεια στην ενημέρωση του δεν τον απαλλάσσει από τις συμβατικές του υποχρεώσεις και ευθύνες.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Ο Ανάδοχος φέρει την ευθύνη καλής και άρτιας εκτέλεσης του αντικειμένου της Σύμβασης, σύμφωνα με τους όρους της διακήρυξης και της παρούσας Σύμβασης.</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sz w:val="24"/>
          <w:szCs w:val="24"/>
          <w:lang w:eastAsia="el-GR"/>
        </w:rPr>
        <w:t xml:space="preserve">Το προσωπικό του Αναδόχου θα εκτελεί τις απαιτούμενες εργασίες κατά τη διάρκεια της Σύμβασης σε εργάσιμες ημέρες και ώρες. Η Αναθέτουσα Αρχή είναι δυνατόν να παρέχει, με έγγραφη εντολή, τη δυνατότητα παραμονής του προσωπικού του Αναδόχου στους χώρους εργασίας και σε ώρες εκτός του κανονικού ωραρίου λειτουργίας της, κάτω από όρους και προϋποθέσεις που θα συμφωνηθούν από κοινού και </w:t>
      </w:r>
      <w:r w:rsidRPr="0066292A">
        <w:rPr>
          <w:rFonts w:ascii="Cambria" w:hAnsi="Cambria" w:cs="Calibri"/>
          <w:sz w:val="24"/>
          <w:szCs w:val="24"/>
          <w:lang w:eastAsia="el-GR"/>
        </w:rPr>
        <w:t>χωρίς περαιτέρω οικονομική επιβάρυνση για την Αναθέτουσα Αρχή.</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lang w:eastAsia="el-GR"/>
        </w:rPr>
        <w:t>Σε ειδικές περιπτώσεις ο Ανάδοχος υποχρεούται να προσαρμόζει το ωράριο εργασίας του απασχολούμενου κατά τη διάρκεια της Σύμβασης προσωπικού του, (επιπλέον ώρες τις καθημερινές και  εργασία το Σαββατοκύριακο) χωρίς αύξηση του τιμήματος.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Σε περίπτωση που ο Ανάδοχος είναι ένωση τα μέλη που αποτελούν την ένωση ευθύνονται από κοινού και εις </w:t>
      </w:r>
      <w:proofErr w:type="spellStart"/>
      <w:r w:rsidRPr="0066292A">
        <w:rPr>
          <w:rFonts w:ascii="Cambria" w:hAnsi="Cambria"/>
          <w:sz w:val="24"/>
          <w:szCs w:val="24"/>
          <w:lang w:eastAsia="el-GR"/>
        </w:rPr>
        <w:t>ολόκληρον</w:t>
      </w:r>
      <w:proofErr w:type="spellEnd"/>
      <w:r w:rsidRPr="0066292A">
        <w:rPr>
          <w:rFonts w:ascii="Cambria" w:hAnsi="Cambria"/>
          <w:sz w:val="24"/>
          <w:szCs w:val="24"/>
          <w:lang w:eastAsia="el-GR"/>
        </w:rPr>
        <w:t xml:space="preserve"> απέναντι στην Αναθέτουσα Αρχή για την εκπλήρωση όλων των απορρεουσών από τη Σύμβαση υποχρεώσεών τους. Επιπλέον, τα μέλη της ένωσης οφείλουν να δηλώσουν </w:t>
      </w:r>
      <w:r w:rsidRPr="0066292A">
        <w:rPr>
          <w:rFonts w:ascii="Cambria" w:hAnsi="Cambria" w:cs="Calibri"/>
          <w:sz w:val="24"/>
          <w:szCs w:val="24"/>
          <w:lang w:eastAsia="el-GR"/>
        </w:rPr>
        <w:t>το ποσοστό συμμετοχής κάθε μέλους της ένωσης στην υλοποίηση των παρεχόμενων υπηρεσιών και το ειδικό μέρος αυτών με το οποίο θα ασχοληθεί το κάθε μέλος, το ποσοστό επί του συμβατικού τιμήματος που θα αντιστοιχεί σε κάθε μέλος της ένωσης καθώς και να ορίσουν ένα μέλος της ένωσης ως υπεύθυνο για τον συντονισμό και τη διοίκηση όλων των μελών της ένωσης</w:t>
      </w:r>
      <w:r w:rsidRPr="0066292A">
        <w:rPr>
          <w:rFonts w:ascii="Cambria" w:hAnsi="Cambria"/>
          <w:sz w:val="24"/>
          <w:szCs w:val="24"/>
          <w:lang w:eastAsia="el-GR"/>
        </w:rPr>
        <w:t xml:space="preserve"> . Τυχόν υφιστάμενες μεταξύ τους συμφωνίες περί κατανομής των ευθυνών τους έχουν ισχύ μόνο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 Σε περίπτωση, τέλος, που, εξ αιτίας ανικανότητας για οποιονδήποτε λόγο, μέλος της ένωσης δεν μπορεί να ανταποκριθεί στις υποχρεώσεις του ως μέλους της ένωσης κατά το χρόνο εκτέλεσης της Σύμβασης, τα υπόλοιπα μέλη της ένωσης συνεχίζουν να έχουν την ευθύνη της ολοκλήρωσης αυτής με την ίδια τιμή και τους ίδιους όρους. </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 xml:space="preserve">Για λόγους ασφαλείας ο Ανάδοχος υποχρεούται να ενημερώνει την αρμόδια διεύθυνση της Βουλής σχετικά με το ονοματεπώνυμα και τους αριθμούς ταυτότητας των προσώπων </w:t>
      </w:r>
      <w:r w:rsidRPr="0066292A">
        <w:rPr>
          <w:rFonts w:ascii="Cambria" w:hAnsi="Cambria" w:cs="Arial"/>
          <w:sz w:val="24"/>
          <w:szCs w:val="24"/>
          <w:lang w:eastAsia="el-GR"/>
        </w:rPr>
        <w:lastRenderedPageBreak/>
        <w:t>(προσωπικού, συνεργατών, βοηθών εκπλήρωσης) που θα χρησιμοποιήσει κατά την εκτέλεση του αντικειμένου της παρούσας, ώστε να εκδοθούν οι απαιτούμενες άδειες εισόδου.</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 Ανάδοχος ευθύνεται για κάθε είδους κίνδυνο, βλάβη ή ζημία από οιανδήποτε αιτία και εάν προέρχεται, εφόσον αυτή οφείλεται σε υπαιτιότητα του ίδιου. Ο Ανάδοχος υποχρεούται να λαμβάνει κάθε πρόσφορο μέτρο ασφάλειας και προστασίας για την αποτροπή ζημιών ή φθορών και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w:t>
      </w:r>
      <w:proofErr w:type="spellStart"/>
      <w:r w:rsidRPr="0066292A">
        <w:rPr>
          <w:rFonts w:ascii="Cambria" w:hAnsi="Cambria"/>
          <w:sz w:val="24"/>
          <w:szCs w:val="24"/>
          <w:lang w:eastAsia="el-GR"/>
        </w:rPr>
        <w:t>προξενείται</w:t>
      </w:r>
      <w:proofErr w:type="spellEnd"/>
      <w:r w:rsidRPr="0066292A">
        <w:rPr>
          <w:rFonts w:ascii="Cambria" w:hAnsi="Cambria"/>
          <w:sz w:val="24"/>
          <w:szCs w:val="24"/>
          <w:lang w:eastAsia="el-GR"/>
        </w:rPr>
        <w:t xml:space="preserve"> κατά ή επ’ ευκαιρία της εκτέλεσης του έργου από αυτόν, τους συνεργάτες ή τους υπεργολάβους του εφ’ όσον οφείλεται σε πράξη ή παράλειψη αυτών ή σε ελάττωμα του εξοπλισμού.</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cs="Calibri"/>
          <w:b/>
          <w:sz w:val="24"/>
          <w:szCs w:val="24"/>
          <w:u w:val="single"/>
          <w:lang w:eastAsia="el-GR"/>
        </w:rPr>
      </w:pPr>
      <w:bookmarkStart w:id="47" w:name="_Toc369602475"/>
      <w:r w:rsidRPr="0066292A">
        <w:rPr>
          <w:rFonts w:ascii="Cambria" w:hAnsi="Cambria" w:cs="Calibri"/>
          <w:b/>
          <w:sz w:val="24"/>
          <w:szCs w:val="24"/>
          <w:u w:val="single"/>
          <w:lang w:eastAsia="el-GR"/>
        </w:rPr>
        <w:t>Άρθρο 8</w:t>
      </w:r>
      <w:bookmarkEnd w:id="47"/>
      <w:r w:rsidRPr="0066292A">
        <w:rPr>
          <w:rFonts w:ascii="Cambria" w:hAnsi="Cambria" w:cs="Calibri"/>
          <w:b/>
          <w:sz w:val="24"/>
          <w:szCs w:val="24"/>
          <w:u w:val="single"/>
          <w:lang w:eastAsia="el-GR"/>
        </w:rPr>
        <w:t xml:space="preserve"> </w:t>
      </w:r>
      <w:bookmarkStart w:id="48" w:name="_Toc369602476"/>
      <w:r w:rsidRPr="0066292A">
        <w:rPr>
          <w:rFonts w:ascii="Cambria" w:hAnsi="Cambria" w:cs="Calibri"/>
          <w:b/>
          <w:sz w:val="24"/>
          <w:szCs w:val="24"/>
          <w:u w:val="single"/>
          <w:lang w:eastAsia="el-GR"/>
        </w:rPr>
        <w:t>: Παραδοτέα - Διαδικασία Παραλαβής</w:t>
      </w:r>
      <w:bookmarkEnd w:id="48"/>
      <w:r w:rsidRPr="0066292A">
        <w:rPr>
          <w:rFonts w:ascii="Cambria" w:hAnsi="Cambria" w:cs="Calibri"/>
          <w:b/>
          <w:sz w:val="24"/>
          <w:szCs w:val="24"/>
          <w:u w:val="single"/>
          <w:lang w:eastAsia="el-GR"/>
        </w:rPr>
        <w:t xml:space="preserve"> / Παρακολούθησης</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 xml:space="preserve">Πριν την εγκατάσταση και κατά τη διάρκεια κατά την οποία η Αίθουσα Ολομέλειας θα λειτουργεί με τα υφιστάμενα συστήματα, όλος ο προς εγκατάσταση εξοπλισμός  (κεντρικές μονάδες, τροφοδοτικά- διανομείς, μονάδες εδράνων, Η/Υ, </w:t>
      </w:r>
      <w:proofErr w:type="spellStart"/>
      <w:r w:rsidRPr="0066292A">
        <w:rPr>
          <w:rFonts w:ascii="Cambria" w:hAnsi="Cambria"/>
          <w:sz w:val="24"/>
          <w:szCs w:val="24"/>
        </w:rPr>
        <w:t>μεταγωγείς</w:t>
      </w:r>
      <w:proofErr w:type="spellEnd"/>
      <w:r w:rsidRPr="0066292A">
        <w:rPr>
          <w:rFonts w:ascii="Cambria" w:hAnsi="Cambria"/>
          <w:sz w:val="24"/>
          <w:szCs w:val="24"/>
        </w:rPr>
        <w:t xml:space="preserve">, </w:t>
      </w:r>
      <w:r w:rsidRPr="0066292A">
        <w:rPr>
          <w:rFonts w:ascii="Cambria" w:hAnsi="Cambria"/>
          <w:sz w:val="24"/>
          <w:szCs w:val="24"/>
          <w:lang w:val="en-US"/>
        </w:rPr>
        <w:t>switches</w:t>
      </w:r>
      <w:r w:rsidRPr="0066292A">
        <w:rPr>
          <w:rFonts w:ascii="Cambria" w:hAnsi="Cambria"/>
          <w:sz w:val="24"/>
          <w:szCs w:val="24"/>
        </w:rPr>
        <w:t>, καλώδια, ηχεία, σύστημα εγγραφής- διανομής ήχου κλπ.) θα καταμετρηθεί και θα ελεγχθεί  οπτικά από την Επιτροπή Παραλαβής και Παρακολούθησης και θα αποθηκευτεί προσωρινά με ευθύνη του Αναδόχου σε χώρο (</w:t>
      </w:r>
      <w:proofErr w:type="spellStart"/>
      <w:r w:rsidRPr="0066292A">
        <w:rPr>
          <w:rFonts w:ascii="Cambria" w:hAnsi="Cambria"/>
          <w:sz w:val="24"/>
          <w:szCs w:val="24"/>
        </w:rPr>
        <w:t>ους</w:t>
      </w:r>
      <w:proofErr w:type="spellEnd"/>
      <w:r w:rsidRPr="0066292A">
        <w:rPr>
          <w:rFonts w:ascii="Cambria" w:hAnsi="Cambria"/>
          <w:sz w:val="24"/>
          <w:szCs w:val="24"/>
        </w:rPr>
        <w:t>) που θα υποδειχθεί (</w:t>
      </w:r>
      <w:proofErr w:type="spellStart"/>
      <w:r w:rsidRPr="0066292A">
        <w:rPr>
          <w:rFonts w:ascii="Cambria" w:hAnsi="Cambria"/>
          <w:sz w:val="24"/>
          <w:szCs w:val="24"/>
        </w:rPr>
        <w:t>ουν</w:t>
      </w:r>
      <w:proofErr w:type="spellEnd"/>
      <w:r w:rsidRPr="0066292A">
        <w:rPr>
          <w:rFonts w:ascii="Cambria" w:hAnsi="Cambria"/>
          <w:sz w:val="24"/>
          <w:szCs w:val="24"/>
        </w:rPr>
        <w:t>).</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 xml:space="preserve">Ο εξοπλισμός θα εγκατασταθεί στην Αίθουσα της Ολομέλειας (μονάδες εδράνων, Η/Υ , ηχεία, σύστημα εγγραφής- διανομής ήχου κλπ.) και σε </w:t>
      </w:r>
      <w:r w:rsidRPr="0066292A">
        <w:rPr>
          <w:rFonts w:ascii="Cambria" w:hAnsi="Cambria"/>
          <w:sz w:val="24"/>
          <w:szCs w:val="24"/>
          <w:lang w:val="en-US"/>
        </w:rPr>
        <w:t>racks</w:t>
      </w:r>
      <w:r w:rsidRPr="0066292A">
        <w:rPr>
          <w:rFonts w:ascii="Cambria" w:hAnsi="Cambria"/>
          <w:sz w:val="24"/>
          <w:szCs w:val="24"/>
        </w:rPr>
        <w:t xml:space="preserve"> στο χώρο εγκατάστασης κεντρικού εξοπλισμού μικροφωνικού- μεγαφωνικού συστήματος κλπ. (κεντρικές μονάδες, τροφοδοτικά- διανομείς κλπ.), που βρίσκεται στο υπόγειο του Μεγάρου (</w:t>
      </w:r>
      <w:r w:rsidRPr="0066292A">
        <w:rPr>
          <w:rFonts w:ascii="Cambria" w:hAnsi="Cambria" w:cs="Arial"/>
          <w:sz w:val="24"/>
          <w:szCs w:val="24"/>
        </w:rPr>
        <w:t>Υ</w:t>
      </w:r>
      <w:r w:rsidRPr="0066292A">
        <w:rPr>
          <w:rFonts w:ascii="Cambria" w:hAnsi="Cambria" w:cs="Arial"/>
          <w:sz w:val="24"/>
          <w:szCs w:val="24"/>
          <w:vertAlign w:val="subscript"/>
        </w:rPr>
        <w:t>1</w:t>
      </w:r>
      <w:r w:rsidRPr="0066292A">
        <w:rPr>
          <w:rFonts w:ascii="Cambria" w:hAnsi="Cambria" w:cs="Arial"/>
          <w:sz w:val="24"/>
          <w:szCs w:val="24"/>
        </w:rPr>
        <w:t>-56)</w:t>
      </w:r>
      <w:r w:rsidRPr="0066292A">
        <w:rPr>
          <w:rFonts w:ascii="Cambria" w:hAnsi="Cambria"/>
          <w:sz w:val="24"/>
          <w:szCs w:val="24"/>
        </w:rPr>
        <w:t>, όπως αναλυτικά περιγράφεται στην τεχνική περιγραφή.</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Ο Ανάδοχος με την εγκατάσταση και θέση σε λειτουργία του εξοπλισμού  και πριν την οριστική παραλαβή, θα υποβάλει πλήρη φάκελο τεκμηρίωσης, ο οποίος θα περιλαμβάνει:</w:t>
      </w:r>
    </w:p>
    <w:p w:rsidR="001729DD" w:rsidRPr="0066292A" w:rsidRDefault="001729DD" w:rsidP="00E7432C">
      <w:pPr>
        <w:spacing w:line="360" w:lineRule="auto"/>
        <w:jc w:val="both"/>
        <w:rPr>
          <w:rFonts w:ascii="Cambria" w:hAnsi="Cambria" w:cs="Calibri"/>
          <w:sz w:val="24"/>
          <w:szCs w:val="24"/>
        </w:rPr>
      </w:pPr>
      <w:r w:rsidRPr="0066292A">
        <w:rPr>
          <w:rFonts w:ascii="Cambria" w:hAnsi="Cambria" w:cs="Calibri"/>
          <w:sz w:val="24"/>
          <w:szCs w:val="24"/>
        </w:rPr>
        <w:t xml:space="preserve">Όλα τα πιστοποιητικά, έγγραφα, έντυπα, βεβαιώσεις, εγγυήσεις </w:t>
      </w:r>
      <w:r w:rsidRPr="0066292A">
        <w:rPr>
          <w:rFonts w:ascii="Cambria" w:hAnsi="Cambria"/>
          <w:sz w:val="24"/>
          <w:szCs w:val="24"/>
        </w:rPr>
        <w:t>καλής λειτουργίας του εξοπλισμού</w:t>
      </w:r>
      <w:r w:rsidRPr="0066292A">
        <w:rPr>
          <w:rFonts w:ascii="Cambria" w:hAnsi="Cambria" w:cs="Calibri"/>
          <w:sz w:val="24"/>
          <w:szCs w:val="24"/>
        </w:rPr>
        <w:t>, τεχνικά εγχειρίδια του κατασκευαστή. Επίσης εγχειρίδια λειτουργίας και συντήρησης των συστημάτων στα Ελληνικά</w:t>
      </w:r>
      <w:r w:rsidR="00DF76B8">
        <w:rPr>
          <w:rFonts w:ascii="Cambria" w:hAnsi="Cambria" w:cs="Calibri"/>
          <w:sz w:val="24"/>
          <w:szCs w:val="24"/>
        </w:rPr>
        <w:t>,</w:t>
      </w:r>
    </w:p>
    <w:p w:rsidR="001729DD" w:rsidRPr="0066292A" w:rsidRDefault="001729DD" w:rsidP="00E7432C">
      <w:pPr>
        <w:spacing w:line="360" w:lineRule="auto"/>
        <w:jc w:val="both"/>
        <w:rPr>
          <w:rFonts w:ascii="Cambria" w:hAnsi="Cambria" w:cs="Calibri"/>
          <w:sz w:val="24"/>
          <w:szCs w:val="24"/>
        </w:rPr>
      </w:pPr>
      <w:r w:rsidRPr="0066292A">
        <w:rPr>
          <w:rFonts w:ascii="Cambria" w:hAnsi="Cambria" w:cs="Calibri"/>
          <w:sz w:val="24"/>
          <w:szCs w:val="24"/>
        </w:rPr>
        <w:lastRenderedPageBreak/>
        <w:t>τη μελέτη διασύνδεσης των συνεδριακών μονάδων-συσκευών (υπολογισμοί, σχεδιάγραμμα-μήκος καλωδίων κλπ.)</w:t>
      </w:r>
      <w:r w:rsidR="00DF76B8">
        <w:rPr>
          <w:rFonts w:ascii="Cambria" w:hAnsi="Cambria" w:cs="Calibri"/>
          <w:sz w:val="24"/>
          <w:szCs w:val="24"/>
        </w:rPr>
        <w:t>,</w:t>
      </w:r>
    </w:p>
    <w:p w:rsidR="001729DD" w:rsidRPr="0066292A" w:rsidRDefault="001729DD" w:rsidP="00E7432C">
      <w:pPr>
        <w:spacing w:line="360" w:lineRule="auto"/>
        <w:jc w:val="both"/>
        <w:rPr>
          <w:rFonts w:ascii="Cambria" w:hAnsi="Cambria" w:cs="Calibri"/>
          <w:sz w:val="24"/>
          <w:szCs w:val="24"/>
        </w:rPr>
      </w:pPr>
      <w:r w:rsidRPr="0066292A">
        <w:rPr>
          <w:rFonts w:ascii="Cambria" w:hAnsi="Cambria" w:cs="Calibri"/>
          <w:sz w:val="24"/>
          <w:szCs w:val="24"/>
        </w:rPr>
        <w:t>έγγραφη βεβαίωση του κατασκευαστικού οίκου του μικροφωνικού συστήματος ή του επίσημου αντιπροσώπου του στην Ελλάδα ότι, σε περίπτωση αδυναμίας του Αναδόχου, θα προσφέρει τεχνική υποστήριξη για χρονικό διάστημα τουλάχιστον δέκα ετών από την παραλαβή</w:t>
      </w:r>
      <w:r w:rsidR="00DF76B8">
        <w:rPr>
          <w:rFonts w:ascii="Cambria" w:hAnsi="Cambria" w:cs="Calibri"/>
          <w:sz w:val="24"/>
          <w:szCs w:val="24"/>
        </w:rPr>
        <w:t>,</w:t>
      </w:r>
    </w:p>
    <w:p w:rsidR="001729DD" w:rsidRPr="0066292A" w:rsidRDefault="001729DD" w:rsidP="00E7432C">
      <w:pPr>
        <w:spacing w:line="360" w:lineRule="auto"/>
        <w:jc w:val="both"/>
        <w:rPr>
          <w:rFonts w:ascii="Cambria" w:hAnsi="Cambria" w:cs="Calibri"/>
          <w:sz w:val="24"/>
          <w:szCs w:val="24"/>
        </w:rPr>
      </w:pPr>
      <w:r w:rsidRPr="0066292A">
        <w:rPr>
          <w:rFonts w:ascii="Cambria" w:hAnsi="Cambria" w:cs="Calibri"/>
          <w:sz w:val="24"/>
          <w:szCs w:val="24"/>
        </w:rPr>
        <w:t xml:space="preserve">έγγραφη βεβαίωση για την ύπαρξη ανταλλακτικών για τουλάχιστον δέκα (10)  έτη από την παραλαβή </w:t>
      </w:r>
      <w:r w:rsidRPr="0066292A">
        <w:rPr>
          <w:rFonts w:ascii="Cambria" w:hAnsi="Cambria"/>
          <w:sz w:val="24"/>
          <w:szCs w:val="24"/>
        </w:rPr>
        <w:t>της εν λόγω προμήθειας</w:t>
      </w:r>
      <w:r w:rsidR="00DF76B8">
        <w:rPr>
          <w:rFonts w:ascii="Cambria" w:hAnsi="Cambria"/>
          <w:sz w:val="24"/>
          <w:szCs w:val="24"/>
        </w:rPr>
        <w:t>.</w:t>
      </w:r>
    </w:p>
    <w:p w:rsidR="001729DD" w:rsidRPr="0066292A" w:rsidRDefault="001729DD" w:rsidP="00E7432C">
      <w:pPr>
        <w:spacing w:line="360" w:lineRule="auto"/>
        <w:jc w:val="both"/>
        <w:rPr>
          <w:rFonts w:ascii="Cambria" w:hAnsi="Cambria" w:cs="Calibri"/>
          <w:sz w:val="24"/>
          <w:szCs w:val="24"/>
        </w:rPr>
      </w:pPr>
      <w:r w:rsidRPr="0066292A">
        <w:rPr>
          <w:rFonts w:ascii="Cambria" w:hAnsi="Cambria" w:cs="Calibri"/>
          <w:sz w:val="24"/>
          <w:szCs w:val="24"/>
        </w:rPr>
        <w:t xml:space="preserve">‘Ως </w:t>
      </w:r>
      <w:proofErr w:type="spellStart"/>
      <w:r w:rsidRPr="0066292A">
        <w:rPr>
          <w:rFonts w:ascii="Cambria" w:hAnsi="Cambria" w:cs="Calibri"/>
          <w:sz w:val="24"/>
          <w:szCs w:val="24"/>
        </w:rPr>
        <w:t>Κατασκευάσθη</w:t>
      </w:r>
      <w:proofErr w:type="spellEnd"/>
      <w:r w:rsidRPr="0066292A">
        <w:rPr>
          <w:rFonts w:ascii="Cambria" w:hAnsi="Cambria" w:cs="Calibri"/>
          <w:sz w:val="24"/>
          <w:szCs w:val="24"/>
        </w:rPr>
        <w:t xml:space="preserve"> – </w:t>
      </w:r>
      <w:proofErr w:type="spellStart"/>
      <w:r w:rsidRPr="0066292A">
        <w:rPr>
          <w:rFonts w:ascii="Cambria" w:hAnsi="Cambria" w:cs="Calibri"/>
          <w:sz w:val="24"/>
          <w:szCs w:val="24"/>
        </w:rPr>
        <w:t>as</w:t>
      </w:r>
      <w:proofErr w:type="spellEnd"/>
      <w:r w:rsidRPr="0066292A">
        <w:rPr>
          <w:rFonts w:ascii="Cambria" w:hAnsi="Cambria" w:cs="Calibri"/>
          <w:sz w:val="24"/>
          <w:szCs w:val="24"/>
        </w:rPr>
        <w:t xml:space="preserve"> </w:t>
      </w:r>
      <w:proofErr w:type="spellStart"/>
      <w:r w:rsidRPr="0066292A">
        <w:rPr>
          <w:rFonts w:ascii="Cambria" w:hAnsi="Cambria" w:cs="Calibri"/>
          <w:sz w:val="24"/>
          <w:szCs w:val="24"/>
        </w:rPr>
        <w:t>built</w:t>
      </w:r>
      <w:proofErr w:type="spellEnd"/>
      <w:r w:rsidRPr="0066292A">
        <w:rPr>
          <w:rFonts w:ascii="Cambria" w:hAnsi="Cambria" w:cs="Calibri"/>
          <w:sz w:val="24"/>
          <w:szCs w:val="24"/>
        </w:rPr>
        <w:t xml:space="preserve"> – σχεδίου (ων) σε </w:t>
      </w:r>
      <w:proofErr w:type="spellStart"/>
      <w:r w:rsidRPr="0066292A">
        <w:rPr>
          <w:rFonts w:ascii="Cambria" w:hAnsi="Cambria" w:cs="Calibri"/>
          <w:sz w:val="24"/>
          <w:szCs w:val="24"/>
        </w:rPr>
        <w:t>AutoCAD</w:t>
      </w:r>
      <w:proofErr w:type="spellEnd"/>
      <w:r w:rsidRPr="0066292A">
        <w:rPr>
          <w:rFonts w:ascii="Cambria" w:hAnsi="Cambria" w:cs="Calibri"/>
          <w:sz w:val="24"/>
          <w:szCs w:val="24"/>
        </w:rPr>
        <w:t xml:space="preserve"> (δύο (2) σειρές και ένα (1) αντίγραφο σε ηλεκτρονική μορφή - CD), μ</w:t>
      </w:r>
      <w:r w:rsidRPr="0066292A">
        <w:rPr>
          <w:rFonts w:ascii="Cambria" w:hAnsi="Cambria"/>
          <w:sz w:val="24"/>
          <w:szCs w:val="24"/>
        </w:rPr>
        <w:t xml:space="preserve">ε αποτύπωση του συνόλου της εγκατάστασης του μικροφωνικού συστήματος, της καλωδίωσης και του τοπικού δικτύου των συστημάτων εγγραφής ομιλητών- ηλεκτρονικής ψηφοφορίας. </w:t>
      </w:r>
    </w:p>
    <w:p w:rsidR="001729DD" w:rsidRPr="0066292A" w:rsidRDefault="001729DD" w:rsidP="00E7432C">
      <w:pPr>
        <w:spacing w:line="360" w:lineRule="auto"/>
        <w:jc w:val="both"/>
        <w:rPr>
          <w:rFonts w:ascii="Cambria" w:hAnsi="Cambria" w:cs="Calibri"/>
          <w:sz w:val="24"/>
          <w:szCs w:val="24"/>
        </w:rPr>
      </w:pPr>
      <w:proofErr w:type="spellStart"/>
      <w:r w:rsidRPr="0066292A">
        <w:rPr>
          <w:rFonts w:ascii="Cambria" w:hAnsi="Cambria" w:cs="Calibri"/>
          <w:sz w:val="24"/>
          <w:szCs w:val="24"/>
        </w:rPr>
        <w:t>επιμετρητικό</w:t>
      </w:r>
      <w:proofErr w:type="spellEnd"/>
      <w:r w:rsidRPr="0066292A">
        <w:rPr>
          <w:rFonts w:ascii="Cambria" w:hAnsi="Cambria" w:cs="Calibri"/>
          <w:sz w:val="24"/>
          <w:szCs w:val="24"/>
        </w:rPr>
        <w:t xml:space="preserve"> κατάλογο υλικών και εξοπλισμού και πρωτόκολλα δοκιμών.</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αναλυτικές οδηγίες χρήσης των προγραμμάτων εγγραφής ομιλητών- ηλεκτρονικής ψηφοφορίας  (συνοδευόμενα από φωτογραφίες, σχήματα κλπ. (οθόνες- πίνακες- φόρμες) διαφόρων περιπτώσεων) για τους χειριστές των, καθώς και για τους Βουλευτές.</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 xml:space="preserve">Τα εργαλεία ανάπτυξης και τον πηγαίο κώδικα των εφαρμογών εγγραφής ομιλητών και ηλεκτρονικής ψηφοφορίας σε ψηφιακό μέσο. Επίσης τον αντίστοιχο εκτελέσιμο κώδικα ο οποίος θα είναι σε θέση να χρησιμοποιηθεί από τις αρμόδιες υπηρεσίας της Βουλής με ίδια μέσα για την επανεγκατάσταση  των συστημάτων εγγραφής ομιλητών και ηλεκτρονικής ψηφοφορίας στις τελευταία εκάστοτε εκδόσεις. </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H οριστική παραλαβή του υπό προμήθεια συστήματος γίνεται από την  Επιτροπή Παραλαβής και Παρακολούθησης με την έκδοση σχετικού πρωτοκόλλου με την ολοκλήρωση των παρακάτω:</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αποξήλωση, παράδοση των συστημάτων που αντικαθίστανται</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εγκατάσταση, ρύθμιση, έλεγχο, θέση σε λειτουργία του μικροφωνικού συστήματος  και του συστήματος εγγραφής ομιλητών- ηλεκτρονικής ψηφοφορίας</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lastRenderedPageBreak/>
        <w:t>διασύνδεση των νέων συστημάτων με τα υφιστάμενα, τα οποία παραμένουν (ενισχυτικό- μεγαφωνικό, Γερουσίας, κοντρόλ Ολομέλειας του Τηλεοπτικού Σταθμού, οθόνες αίθουσας Ολομέλειας κλπ.)</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εκπαίδευση προσωπικού</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την υποβολή του ανωτέρω φακέλου τεκμηρίωσης</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την εκπλήρωση όλων των υποχρεώσεων του Αναδόχου που αναφέρονται γενικότερα στην παρούσα διακήρυξη και ειδικότερα στην ειδική συγγραφή υποχρεώσεων ( καθαρισμός χώρων, αποκαταστάσεις τυχόν ζημιών κλπ.)</w:t>
      </w:r>
    </w:p>
    <w:p w:rsidR="001729DD" w:rsidRPr="0066292A" w:rsidRDefault="001729DD" w:rsidP="00E7432C">
      <w:pPr>
        <w:spacing w:line="360" w:lineRule="auto"/>
        <w:jc w:val="both"/>
        <w:rPr>
          <w:rFonts w:ascii="Cambria" w:hAnsi="Cambria" w:cs="Calibri"/>
          <w:sz w:val="24"/>
          <w:szCs w:val="24"/>
          <w:lang w:eastAsia="el-GR"/>
        </w:rPr>
      </w:pPr>
    </w:p>
    <w:p w:rsidR="001729DD" w:rsidRPr="0066292A" w:rsidRDefault="001729DD" w:rsidP="00E7432C">
      <w:pPr>
        <w:spacing w:line="360" w:lineRule="auto"/>
        <w:jc w:val="both"/>
        <w:rPr>
          <w:rFonts w:ascii="Cambria" w:hAnsi="Cambria" w:cs="Calibri"/>
          <w:b/>
          <w:sz w:val="24"/>
          <w:szCs w:val="24"/>
          <w:lang w:eastAsia="el-GR"/>
        </w:rPr>
      </w:pPr>
      <w:r w:rsidRPr="0066292A">
        <w:rPr>
          <w:rFonts w:ascii="Cambria" w:hAnsi="Cambria" w:cs="Calibri"/>
          <w:b/>
          <w:sz w:val="24"/>
          <w:szCs w:val="24"/>
          <w:lang w:eastAsia="el-GR"/>
        </w:rPr>
        <w:t xml:space="preserve">Άρθρο 9 : </w:t>
      </w:r>
      <w:r w:rsidRPr="0066292A">
        <w:rPr>
          <w:rFonts w:ascii="Cambria" w:hAnsi="Cambria" w:cs="Calibri"/>
          <w:b/>
          <w:sz w:val="24"/>
          <w:szCs w:val="24"/>
          <w:u w:val="single"/>
          <w:lang w:eastAsia="el-GR"/>
        </w:rPr>
        <w:t>Συμβατικό Τίμημα – Τρόπος πληρωμής</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lang w:eastAsia="el-GR"/>
        </w:rPr>
        <w:t>Το συμβατικό τίμημα για την εκτέλεση του έργου από τον ανάδοχο ανέρχεται στο ποσό των …………………………. ευρώ, (………...000,00 €) πλέον του ΦΠΑ που αναλογεί, ο οποίος βαρύνει την Αναθέτουσα Αρχή, δηλαδή στο ποσό των ……………………… ευρώ (……………,00 €), συμπεριλαμβανομένου του ΦΠΑ.</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lang w:eastAsia="el-GR"/>
        </w:rPr>
        <w:t>Το συμβατικό τίμημα δεν αναθεωρείται και θα παραμείνει σταθερό και αμετάβλητο καθ' όλη τη διάρκεια της Σύμβασης.</w:t>
      </w:r>
    </w:p>
    <w:p w:rsidR="001729DD" w:rsidRPr="0066292A" w:rsidRDefault="001729DD" w:rsidP="00E7432C">
      <w:pPr>
        <w:spacing w:line="360" w:lineRule="auto"/>
        <w:jc w:val="both"/>
        <w:rPr>
          <w:rFonts w:ascii="Cambria" w:hAnsi="Cambria" w:cs="Calibri"/>
          <w:sz w:val="24"/>
          <w:szCs w:val="24"/>
          <w:lang w:eastAsia="zh-CN"/>
        </w:rPr>
      </w:pPr>
      <w:r w:rsidRPr="0066292A">
        <w:rPr>
          <w:rFonts w:ascii="Cambria" w:hAnsi="Cambria" w:cs="Calibri"/>
          <w:sz w:val="24"/>
          <w:szCs w:val="24"/>
          <w:lang w:eastAsia="zh-CN"/>
        </w:rPr>
        <w:t>Η πληρωμή του αναδόχου θα πραγματοποιηθεί με τον πιο κάτω τρόπο :</w:t>
      </w:r>
    </w:p>
    <w:p w:rsidR="001729DD" w:rsidRPr="0066292A" w:rsidRDefault="001729DD" w:rsidP="00E7432C">
      <w:pPr>
        <w:spacing w:line="360" w:lineRule="auto"/>
        <w:jc w:val="both"/>
        <w:rPr>
          <w:rFonts w:ascii="Cambria" w:hAnsi="Cambria" w:cs="Calibri"/>
          <w:sz w:val="24"/>
          <w:szCs w:val="24"/>
          <w:lang w:eastAsia="zh-CN"/>
        </w:rPr>
      </w:pPr>
      <w:r w:rsidRPr="0066292A">
        <w:rPr>
          <w:rFonts w:ascii="Cambria" w:hAnsi="Cambria" w:cs="Calibri"/>
          <w:sz w:val="24"/>
          <w:szCs w:val="24"/>
          <w:lang w:eastAsia="zh-CN"/>
        </w:rPr>
        <w:t>Το 92 % του συμβατικού τιμήματος με την παράδοση του όλου συστήματος σε πλήρη και κανονική λειτουργία και με την υπογραφή του σχετικού πρακτικού από την επιτροπή παραλαβής.</w:t>
      </w:r>
    </w:p>
    <w:p w:rsidR="001729DD" w:rsidRPr="0066292A" w:rsidRDefault="001729DD" w:rsidP="00E7432C">
      <w:pPr>
        <w:spacing w:line="360" w:lineRule="auto"/>
        <w:jc w:val="both"/>
        <w:rPr>
          <w:rFonts w:ascii="Cambria" w:hAnsi="Cambria" w:cs="Calibri"/>
          <w:sz w:val="24"/>
          <w:szCs w:val="24"/>
          <w:lang w:eastAsia="zh-CN"/>
        </w:rPr>
      </w:pPr>
      <w:r w:rsidRPr="0066292A">
        <w:rPr>
          <w:rFonts w:ascii="Cambria" w:hAnsi="Cambria" w:cs="Calibri"/>
          <w:sz w:val="24"/>
          <w:szCs w:val="24"/>
          <w:lang w:eastAsia="zh-CN"/>
        </w:rPr>
        <w:t>Το 8 % του συμβατικού τιμήματος μετά την περίοδο εγγύησης καλής λειτουργίας σε είκοσι ισόποσες τριμηνιαίες δόσεις (ΠΛΗΡΩΜΗ ΑΝΑ ΤΡΙΜΗΝΟ) και με την υπογραφή σχετικών πρακτικών από την επιτροπή παραλαβής.</w:t>
      </w:r>
    </w:p>
    <w:p w:rsidR="001729DD" w:rsidRPr="0066292A" w:rsidRDefault="001729DD" w:rsidP="00E7432C">
      <w:pPr>
        <w:spacing w:line="360" w:lineRule="auto"/>
        <w:jc w:val="both"/>
        <w:rPr>
          <w:rFonts w:ascii="Cambria" w:hAnsi="Cambria" w:cs="Calibri"/>
          <w:sz w:val="24"/>
          <w:szCs w:val="24"/>
          <w:lang w:eastAsia="zh-CN"/>
        </w:rPr>
      </w:pPr>
      <w:r w:rsidRPr="0066292A">
        <w:rPr>
          <w:rFonts w:ascii="Cambria" w:hAnsi="Cambria" w:cs="Calibri"/>
          <w:sz w:val="24"/>
          <w:szCs w:val="24"/>
          <w:lang w:eastAsia="zh-CN"/>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w:t>
      </w:r>
      <w:r w:rsidR="005440FA">
        <w:rPr>
          <w:rFonts w:ascii="Cambria" w:hAnsi="Cambria" w:cs="Calibri"/>
          <w:sz w:val="24"/>
          <w:szCs w:val="24"/>
          <w:lang w:val="en-US" w:eastAsia="zh-CN"/>
        </w:rPr>
        <w:t>N</w:t>
      </w:r>
      <w:bookmarkStart w:id="49" w:name="_GoBack"/>
      <w:bookmarkEnd w:id="49"/>
      <w:r w:rsidRPr="0066292A">
        <w:rPr>
          <w:rFonts w:ascii="Cambria" w:hAnsi="Cambria" w:cs="Calibri"/>
          <w:sz w:val="24"/>
          <w:szCs w:val="24"/>
          <w:lang w:eastAsia="zh-CN"/>
        </w:rPr>
        <w:t>. 4412/2016, καθώς και κάθε άλλου δικαιολογητικού που τυχόν ήθελε ζητηθεί από τις αρμόδιες υπηρεσίες που διενεργούν τον έλεγχο και την πληρωμή.</w:t>
      </w:r>
    </w:p>
    <w:p w:rsidR="001729DD" w:rsidRPr="0066292A" w:rsidRDefault="001729DD" w:rsidP="00E7432C">
      <w:pPr>
        <w:spacing w:line="360" w:lineRule="auto"/>
        <w:jc w:val="both"/>
        <w:rPr>
          <w:rFonts w:ascii="Cambria" w:hAnsi="Cambria" w:cs="Calibri"/>
          <w:sz w:val="24"/>
          <w:szCs w:val="24"/>
          <w:lang w:eastAsia="el-GR"/>
        </w:rPr>
      </w:pPr>
      <w:proofErr w:type="spellStart"/>
      <w:r w:rsidRPr="0066292A">
        <w:rPr>
          <w:rFonts w:ascii="Cambria" w:hAnsi="Cambria" w:cs="Calibri"/>
          <w:sz w:val="24"/>
          <w:szCs w:val="24"/>
          <w:lang w:eastAsia="zh-CN"/>
        </w:rPr>
        <w:t>Τoν</w:t>
      </w:r>
      <w:proofErr w:type="spellEnd"/>
      <w:r w:rsidRPr="0066292A">
        <w:rPr>
          <w:rFonts w:ascii="Cambria" w:hAnsi="Cambria" w:cs="Calibri"/>
          <w:sz w:val="24"/>
          <w:szCs w:val="24"/>
          <w:lang w:eastAsia="zh-CN"/>
        </w:rPr>
        <w:t xml:space="preserve"> Ανάδοχο βαρύνει </w:t>
      </w:r>
      <w:r w:rsidRPr="0066292A">
        <w:rPr>
          <w:rFonts w:ascii="Cambria" w:hAnsi="Cambria" w:cs="Calibri"/>
          <w:sz w:val="24"/>
          <w:szCs w:val="24"/>
          <w:lang w:eastAsia="el-GR"/>
        </w:rPr>
        <w:t>κάθε επιβάρυνση, σύμφωνα με την κείμενη νομοθεσία, μη συμπεριλαμβανομένου Φ.Π.Α</w:t>
      </w:r>
      <w:r w:rsidR="00D772C4">
        <w:rPr>
          <w:rFonts w:ascii="Cambria" w:hAnsi="Cambria" w:cs="Calibri"/>
          <w:sz w:val="24"/>
          <w:szCs w:val="24"/>
          <w:lang w:eastAsia="el-GR"/>
        </w:rPr>
        <w:t>.</w:t>
      </w:r>
      <w:r w:rsidRPr="0066292A">
        <w:rPr>
          <w:rFonts w:ascii="Cambria" w:hAnsi="Cambria" w:cs="Calibri"/>
          <w:sz w:val="24"/>
          <w:szCs w:val="24"/>
          <w:lang w:eastAsia="el-GR"/>
        </w:rPr>
        <w:t xml:space="preserve"> </w:t>
      </w:r>
      <w:r w:rsidRPr="0066292A">
        <w:rPr>
          <w:rFonts w:ascii="Cambria" w:hAnsi="Cambria" w:cs="Calibri"/>
          <w:sz w:val="24"/>
          <w:szCs w:val="24"/>
          <w:lang w:eastAsia="zh-CN"/>
        </w:rPr>
        <w:t xml:space="preserve">Με κάθε πληρωμή θα γίνεται η προβλεπόμενη από την </w:t>
      </w:r>
      <w:r w:rsidRPr="0066292A">
        <w:rPr>
          <w:rFonts w:ascii="Cambria" w:hAnsi="Cambria" w:cs="Calibri"/>
          <w:sz w:val="24"/>
          <w:szCs w:val="24"/>
          <w:lang w:eastAsia="zh-CN"/>
        </w:rPr>
        <w:lastRenderedPageBreak/>
        <w:t xml:space="preserve">κείμενη νομοθεσία παρακράτηση φόρου εισοδήματος. </w:t>
      </w:r>
      <w:r w:rsidRPr="0066292A">
        <w:rPr>
          <w:rFonts w:ascii="Cambria" w:hAnsi="Cambria" w:cs="Calibri"/>
          <w:sz w:val="24"/>
          <w:szCs w:val="24"/>
          <w:lang w:eastAsia="el-GR"/>
        </w:rPr>
        <w:t>Οι δασμοί, φόροι και λοιπές δημοσιονομικές επιβαρύνσεις βαρύνουν αποκλειστικά τον Ανάδοχο.</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lang w:eastAsia="el-GR"/>
        </w:rPr>
        <w:t>Σε περίπτωση ένωσης προσώπων, τα σχετικά παραστατικά εκδίδονται από το μέλος της ένωσης, ανάλογα με το μέρος της Σύμβασης που έχει αναλάβει να υλοποιήσει.</w:t>
      </w:r>
    </w:p>
    <w:p w:rsidR="001729DD" w:rsidRPr="0066292A" w:rsidRDefault="001729DD" w:rsidP="00E7432C">
      <w:pPr>
        <w:spacing w:line="360" w:lineRule="auto"/>
        <w:jc w:val="both"/>
        <w:rPr>
          <w:rFonts w:ascii="Cambria" w:hAnsi="Cambria" w:cs="Calibri"/>
          <w:sz w:val="24"/>
          <w:szCs w:val="24"/>
        </w:rPr>
      </w:pPr>
      <w:r w:rsidRPr="0066292A">
        <w:rPr>
          <w:rFonts w:ascii="Cambria" w:hAnsi="Cambria" w:cs="Calibri"/>
          <w:sz w:val="24"/>
          <w:szCs w:val="24"/>
          <w:lang w:eastAsia="el-GR"/>
        </w:rPr>
        <w:t>Στο συμβατικό τίμημα περιλαμβάνονται όλα τα σχετικά με την εκτέλεση της Σύμβασης έξοδα, όπως:</w:t>
      </w:r>
      <w:r w:rsidRPr="0066292A">
        <w:rPr>
          <w:rFonts w:ascii="Cambria" w:hAnsi="Cambria" w:cs="Calibri"/>
          <w:sz w:val="24"/>
          <w:szCs w:val="24"/>
        </w:rPr>
        <w:t xml:space="preserve"> </w:t>
      </w:r>
    </w:p>
    <w:p w:rsidR="001729DD" w:rsidRPr="0066292A" w:rsidRDefault="001729DD" w:rsidP="00E7432C">
      <w:pPr>
        <w:spacing w:line="360" w:lineRule="auto"/>
        <w:jc w:val="both"/>
        <w:rPr>
          <w:rFonts w:ascii="Cambria" w:hAnsi="Cambria" w:cs="Calibri"/>
          <w:sz w:val="24"/>
          <w:szCs w:val="24"/>
        </w:rPr>
      </w:pPr>
      <w:r w:rsidRPr="0066292A">
        <w:rPr>
          <w:rFonts w:ascii="Cambria" w:hAnsi="Cambria" w:cs="Calibri"/>
          <w:sz w:val="24"/>
          <w:szCs w:val="24"/>
        </w:rPr>
        <w:t>τα έξοδα παραγωγής σχεδίων, εκθέσεων, μελετών, αναφορών, σύνταξης της προσφοράς και κάθε είδους εγγράφων που προβλέπονται από τη Σύμβαση και τη διακήρυξη,</w:t>
      </w:r>
    </w:p>
    <w:p w:rsidR="001D3B19" w:rsidRDefault="001729DD" w:rsidP="00E7432C">
      <w:pPr>
        <w:spacing w:line="360" w:lineRule="auto"/>
        <w:jc w:val="both"/>
        <w:rPr>
          <w:rFonts w:ascii="Cambria" w:hAnsi="Cambria" w:cs="Calibri"/>
          <w:sz w:val="24"/>
          <w:szCs w:val="24"/>
        </w:rPr>
      </w:pPr>
      <w:r w:rsidRPr="0066292A">
        <w:rPr>
          <w:rFonts w:ascii="Cambria" w:hAnsi="Cambria" w:cs="Calibri"/>
          <w:sz w:val="24"/>
          <w:szCs w:val="24"/>
        </w:rPr>
        <w:t>τα έξοδα προμήθειας κάθε είδους εργαλείων που απαιτούνται για την υλοποίηση της Σύμβασης,</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rPr>
        <w:t>τα έξοδα για τις πάσης φύσεως αμοιβές του προσωπικού και των συνεργατών του Αναδόχου, των ασφαλιστικών εισφορών που τους αφορούν καθώς και τυχόν έξοδα μετακινήσεων</w:t>
      </w:r>
      <w:r w:rsidR="001D3B19">
        <w:rPr>
          <w:rFonts w:ascii="Cambria" w:hAnsi="Cambria" w:cs="Calibri"/>
          <w:sz w:val="24"/>
          <w:szCs w:val="24"/>
        </w:rPr>
        <w:t xml:space="preserve"> των εν λόγω προσώπων,</w:t>
      </w:r>
    </w:p>
    <w:p w:rsidR="001729DD" w:rsidRPr="0066292A" w:rsidRDefault="001729DD" w:rsidP="00E7432C">
      <w:pPr>
        <w:spacing w:line="360" w:lineRule="auto"/>
        <w:jc w:val="both"/>
        <w:rPr>
          <w:rFonts w:ascii="Cambria" w:hAnsi="Cambria" w:cs="Calibri"/>
          <w:sz w:val="24"/>
          <w:szCs w:val="24"/>
          <w:lang w:eastAsia="el-GR"/>
        </w:rPr>
      </w:pPr>
      <w:r w:rsidRPr="0066292A">
        <w:rPr>
          <w:rFonts w:ascii="Cambria" w:hAnsi="Cambria" w:cs="Calibri"/>
          <w:sz w:val="24"/>
          <w:szCs w:val="24"/>
        </w:rPr>
        <w:t>πάσης άλλης φύσεως έξοδα συνδεόμενα με την εκτέλεση του έργου, που έχει ο Ανάδοχος υπόψη του για την κατάρτιση της προσφοράς του.</w:t>
      </w:r>
    </w:p>
    <w:p w:rsidR="001B7DA6" w:rsidRPr="0066292A" w:rsidRDefault="001B7DA6" w:rsidP="00E7432C">
      <w:pPr>
        <w:spacing w:line="360" w:lineRule="auto"/>
        <w:jc w:val="both"/>
        <w:rPr>
          <w:rFonts w:ascii="Cambria" w:hAnsi="Cambria" w:cs="Calibri"/>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10 : </w:t>
      </w:r>
      <w:r w:rsidRPr="0066292A">
        <w:rPr>
          <w:rFonts w:ascii="Cambria" w:hAnsi="Cambria"/>
          <w:b/>
          <w:sz w:val="24"/>
          <w:szCs w:val="24"/>
          <w:u w:val="single"/>
          <w:lang w:eastAsia="el-GR"/>
        </w:rPr>
        <w:t>Κατάθεση Εγγυήσεων καλής εκτέλεσης και καλής λειτουργίας</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 xml:space="preserve">Ο Ανάδοχος προσκόμισε κατά την υπογραφή της παρούσας ως εγγύηση για την τήρηση των όρων της την υπ’ </w:t>
      </w:r>
      <w:proofErr w:type="spellStart"/>
      <w:r w:rsidRPr="0066292A">
        <w:rPr>
          <w:rFonts w:ascii="Cambria" w:hAnsi="Cambria" w:cs="Calibri"/>
          <w:color w:val="000000"/>
          <w:sz w:val="24"/>
          <w:szCs w:val="24"/>
        </w:rPr>
        <w:t>αρ</w:t>
      </w:r>
      <w:proofErr w:type="spellEnd"/>
      <w:r w:rsidRPr="0066292A">
        <w:rPr>
          <w:rFonts w:ascii="Cambria" w:hAnsi="Cambria" w:cs="Calibri"/>
          <w:color w:val="000000"/>
          <w:sz w:val="24"/>
          <w:szCs w:val="24"/>
        </w:rPr>
        <w:t xml:space="preserve">. ....................... Εγγυητική Επιστολή Καλής Εκτέλεσης, η οποία έχει εκδοθεί σύμφωνα με το άρθρο 72 του Ν. 4412/2016 , της Τράπεζας……………………………......, αορίστου διάρκειας, ποσού ίσου με το </w:t>
      </w:r>
      <w:r w:rsidRPr="001D3B19">
        <w:rPr>
          <w:rFonts w:ascii="Cambria" w:hAnsi="Cambria" w:cs="Calibri"/>
          <w:b/>
          <w:color w:val="000000"/>
          <w:sz w:val="24"/>
          <w:szCs w:val="24"/>
        </w:rPr>
        <w:t>5%</w:t>
      </w:r>
      <w:r w:rsidRPr="0066292A">
        <w:rPr>
          <w:rFonts w:ascii="Cambria" w:hAnsi="Cambria" w:cs="Calibri"/>
          <w:color w:val="000000"/>
          <w:sz w:val="24"/>
          <w:szCs w:val="24"/>
        </w:rPr>
        <w:t xml:space="preserve"> της συνολικής συμβατικής αξίας της προμήθειας προ ΦΠΑ, ήτοι ……………... €.</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Η Εγγυητική Επιστολή Καλής Εκτέλεσης επιστρέφεται με εντολή της Αναθέτουσας Αρχής προς το ίδρυμα που την εξέδωσε, μετά την οριστική παραλαβή των αγαθών, με την προσκόμιση της Εγγυητικής Επιστολής Καλής Λειτουργίας και εφόσον εκκαθαριστούν τυχόν υποχρεώσεις του Αναδόχου έναντι της Αναθέτουσας Αρχής.</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Η εγγύηση καλής εκτέλεσης καταπίπτει στην περίπτωση παράβασης των όρων της Σύμβασης, όπως αυτή ειδικότερα ορίζει.</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lastRenderedPageBreak/>
        <w:t xml:space="preserve">Ο Ανάδοχος είναι 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των αγαθών που έχει προμηθεύσει, η οποία εκδίδεται σύμφωνα με το άρθρο 72 του Ν. </w:t>
      </w:r>
      <w:r w:rsidR="00965CD6">
        <w:rPr>
          <w:rFonts w:ascii="Cambria" w:hAnsi="Cambria" w:cs="Calibri"/>
          <w:color w:val="000000"/>
          <w:sz w:val="24"/>
          <w:szCs w:val="24"/>
        </w:rPr>
        <w:t xml:space="preserve">4412/2016 , ποσού ίσου με το </w:t>
      </w:r>
      <w:r w:rsidR="00965CD6" w:rsidRPr="001D3B19">
        <w:rPr>
          <w:rFonts w:ascii="Cambria" w:hAnsi="Cambria" w:cs="Calibri"/>
          <w:b/>
          <w:color w:val="000000"/>
          <w:sz w:val="24"/>
          <w:szCs w:val="24"/>
        </w:rPr>
        <w:t>2</w:t>
      </w:r>
      <w:r w:rsidRPr="001D3B19">
        <w:rPr>
          <w:rFonts w:ascii="Cambria" w:hAnsi="Cambria" w:cs="Calibri"/>
          <w:b/>
          <w:color w:val="000000"/>
          <w:sz w:val="24"/>
          <w:szCs w:val="24"/>
        </w:rPr>
        <w:t xml:space="preserve"> %</w:t>
      </w:r>
      <w:r w:rsidRPr="0066292A">
        <w:rPr>
          <w:rFonts w:ascii="Cambria" w:hAnsi="Cambria" w:cs="Calibri"/>
          <w:color w:val="000000"/>
          <w:sz w:val="24"/>
          <w:szCs w:val="24"/>
        </w:rPr>
        <w:t xml:space="preserve"> του συνολικού συμβατικού τιμήματος προ ΦΠΑ, ήτοι …………€, Ο χρόνος ισχύος της εγγυητικής καλής λειτουργίας να ισούται με την </w:t>
      </w:r>
      <w:r w:rsidR="001E6C91">
        <w:rPr>
          <w:rFonts w:ascii="Cambria" w:hAnsi="Cambria" w:cs="Calibri"/>
          <w:color w:val="000000"/>
          <w:sz w:val="24"/>
          <w:szCs w:val="24"/>
        </w:rPr>
        <w:t xml:space="preserve">εγγυημένη περίοδο </w:t>
      </w:r>
      <w:r w:rsidR="00EF506B">
        <w:rPr>
          <w:rFonts w:ascii="Cambria" w:hAnsi="Cambria" w:cs="Calibri"/>
          <w:color w:val="000000"/>
          <w:sz w:val="24"/>
          <w:szCs w:val="24"/>
        </w:rPr>
        <w:t>λειτουργία προμήθειας</w:t>
      </w:r>
      <w:r w:rsidRPr="0066292A">
        <w:rPr>
          <w:rFonts w:ascii="Cambria" w:hAnsi="Cambria" w:cs="Calibri"/>
          <w:color w:val="000000"/>
          <w:sz w:val="24"/>
          <w:szCs w:val="24"/>
        </w:rPr>
        <w:t>, όπως αυτή ορίζεται στην παρούσα.</w:t>
      </w:r>
    </w:p>
    <w:p w:rsidR="001729DD"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Η εγγυητική καλής λειτουργίας επιστ</w:t>
      </w:r>
      <w:r w:rsidR="00EF506B">
        <w:rPr>
          <w:rFonts w:ascii="Cambria" w:hAnsi="Cambria" w:cs="Calibri"/>
          <w:color w:val="000000"/>
          <w:sz w:val="24"/>
          <w:szCs w:val="24"/>
        </w:rPr>
        <w:t>ρέφεται μετά την παρέλευση της π</w:t>
      </w:r>
      <w:r w:rsidRPr="0066292A">
        <w:rPr>
          <w:rFonts w:ascii="Cambria" w:hAnsi="Cambria" w:cs="Calibri"/>
          <w:color w:val="000000"/>
          <w:sz w:val="24"/>
          <w:szCs w:val="24"/>
        </w:rPr>
        <w:t xml:space="preserve">εριόδου </w:t>
      </w:r>
      <w:r w:rsidR="00EF506B">
        <w:rPr>
          <w:rFonts w:ascii="Cambria" w:hAnsi="Cambria" w:cs="Calibri"/>
          <w:color w:val="000000"/>
          <w:sz w:val="24"/>
          <w:szCs w:val="24"/>
        </w:rPr>
        <w:t>λειτουργίας προμήθειας</w:t>
      </w:r>
      <w:r w:rsidRPr="0066292A">
        <w:rPr>
          <w:rFonts w:ascii="Cambria" w:hAnsi="Cambria" w:cs="Calibri"/>
          <w:color w:val="000000"/>
          <w:sz w:val="24"/>
          <w:szCs w:val="24"/>
        </w:rPr>
        <w:t xml:space="preserve"> και την εκκαθάριση του συνόλου των τυχόν απαιτήσεων της Αναθέτουσας Αρχής έναντι του Αναδόχου.</w:t>
      </w:r>
    </w:p>
    <w:p w:rsidR="008D022B" w:rsidRPr="0066292A" w:rsidRDefault="008D022B" w:rsidP="00E7432C">
      <w:pPr>
        <w:spacing w:line="360" w:lineRule="auto"/>
        <w:jc w:val="both"/>
        <w:rPr>
          <w:rFonts w:ascii="Cambria" w:hAnsi="Cambria" w:cs="Calibri"/>
          <w:sz w:val="24"/>
          <w:szCs w:val="24"/>
          <w:lang w:eastAsia="zh-CN"/>
        </w:rPr>
      </w:pPr>
      <w:r w:rsidRPr="008D022B">
        <w:rPr>
          <w:rFonts w:ascii="Cambria" w:hAnsi="Cambria" w:cs="Calibri"/>
          <w:sz w:val="24"/>
          <w:szCs w:val="24"/>
          <w:lang w:eastAsia="zh-CN"/>
        </w:rPr>
        <w:t xml:space="preserve">Μετά το τέλος της τριετούς περιόδου εγγυημένης λειτουργίας προμήθειας η εγγυητική επιστολή καλής λειτουργίας αντικαθίσταται από εγγυητική επιστολή καλής εκτέλεσης συντήρησης- τεχνικής υποστήριξης, πενταετούς διάρκειας, το ύψος της οποίας ανέρχεται σε ποσοστό </w:t>
      </w:r>
      <w:r w:rsidRPr="008D022B">
        <w:rPr>
          <w:rFonts w:ascii="Cambria" w:hAnsi="Cambria" w:cs="Calibri"/>
          <w:b/>
          <w:sz w:val="24"/>
          <w:szCs w:val="24"/>
          <w:lang w:eastAsia="zh-CN"/>
        </w:rPr>
        <w:t>0,8 %</w:t>
      </w:r>
      <w:r w:rsidRPr="008D022B">
        <w:rPr>
          <w:rFonts w:ascii="Cambria" w:hAnsi="Cambria" w:cs="Calibri"/>
          <w:sz w:val="24"/>
          <w:szCs w:val="24"/>
          <w:lang w:eastAsia="zh-CN"/>
        </w:rPr>
        <w:t xml:space="preserve"> επί της αξίας της Σύμβασης, εκτός ΦΠΑ.</w:t>
      </w:r>
    </w:p>
    <w:p w:rsidR="001729DD" w:rsidRPr="0066292A" w:rsidRDefault="008D022B" w:rsidP="00E7432C">
      <w:pPr>
        <w:spacing w:line="360" w:lineRule="auto"/>
        <w:jc w:val="both"/>
        <w:rPr>
          <w:rFonts w:ascii="Cambria" w:hAnsi="Cambria" w:cs="Calibri"/>
          <w:color w:val="000000"/>
          <w:sz w:val="24"/>
          <w:szCs w:val="24"/>
        </w:rPr>
      </w:pPr>
      <w:r>
        <w:rPr>
          <w:rFonts w:ascii="Cambria" w:hAnsi="Cambria" w:cs="Calibri"/>
          <w:color w:val="000000"/>
          <w:sz w:val="24"/>
          <w:szCs w:val="24"/>
        </w:rPr>
        <w:t>Κατά τη διάρκεια της π</w:t>
      </w:r>
      <w:r w:rsidR="001729DD" w:rsidRPr="0066292A">
        <w:rPr>
          <w:rFonts w:ascii="Cambria" w:hAnsi="Cambria" w:cs="Calibri"/>
          <w:color w:val="000000"/>
          <w:sz w:val="24"/>
          <w:szCs w:val="24"/>
        </w:rPr>
        <w:t xml:space="preserve">εριόδου </w:t>
      </w:r>
      <w:r w:rsidRPr="008D022B">
        <w:rPr>
          <w:rFonts w:ascii="Cambria" w:hAnsi="Cambria" w:cs="Calibri"/>
          <w:sz w:val="24"/>
          <w:szCs w:val="24"/>
          <w:lang w:eastAsia="zh-CN"/>
        </w:rPr>
        <w:t xml:space="preserve">εγγυημένης λειτουργίας προμήθειας </w:t>
      </w:r>
      <w:r w:rsidR="001729DD" w:rsidRPr="0066292A">
        <w:rPr>
          <w:rFonts w:ascii="Cambria" w:hAnsi="Cambria" w:cs="Calibri"/>
          <w:color w:val="000000"/>
          <w:sz w:val="24"/>
          <w:szCs w:val="24"/>
        </w:rPr>
        <w:t xml:space="preserve">σε περίπτωση δυσλειτουργίας του συνόλου ή μέρους των αγαθών, η οποία δεν έχει αποκατασταθεί από τον Ανάδοχο, καταπίπτει η εγγυητική καλής λειτουργίας ή μέρος αυτής με απόφαση της Αναθέτουσας Αρχής κατόπιν εισήγησης της αρμόδιας επιτροπής </w:t>
      </w:r>
      <w:r w:rsidR="001729DD" w:rsidRPr="00965CD6">
        <w:rPr>
          <w:rFonts w:ascii="Cambria" w:hAnsi="Cambria" w:cs="Calibri"/>
          <w:color w:val="000000"/>
          <w:sz w:val="24"/>
          <w:szCs w:val="24"/>
        </w:rPr>
        <w:t>παραλαβής.</w:t>
      </w:r>
    </w:p>
    <w:p w:rsidR="008D022B" w:rsidRPr="0066292A" w:rsidRDefault="008D022B" w:rsidP="00E7432C">
      <w:pPr>
        <w:spacing w:line="360" w:lineRule="auto"/>
        <w:jc w:val="both"/>
        <w:rPr>
          <w:rFonts w:ascii="Cambria" w:hAnsi="Cambria" w:cs="Calibri"/>
          <w:color w:val="000000"/>
          <w:sz w:val="24"/>
          <w:szCs w:val="24"/>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11 : </w:t>
      </w:r>
      <w:r w:rsidRPr="0066292A">
        <w:rPr>
          <w:rFonts w:ascii="Cambria" w:hAnsi="Cambria"/>
          <w:b/>
          <w:sz w:val="24"/>
          <w:szCs w:val="24"/>
          <w:u w:val="single"/>
          <w:lang w:eastAsia="el-GR"/>
        </w:rPr>
        <w:t>Αντικατάσταση προσωπικού Αναδόχου</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 Ανάδοχος είναι πλήρως και αποκλειστικά υπεύθυνος για την τήρηση της ισχύουσας νομοθεσίας ως προς το απασχολούμενο από αυτόν προσωπικό για την εκτέλεση των συμβατικών του υποχρεώσεων. Δεσμεύεται για τη διάθεση των αναφερόμενων στην προσφορά μελών της ομάδας έργου, καθώς και των υπεργολάβων και των συνεργατών του που διαθέτουν την απαιτούμενη επαγγελματική, τεχνική και χρηματοοικονομική ικανότητα, ώστε να ανταποκριθεί πλήρως στις απαιτήσεις της Σύμβασης. Επιπρόσθετα, ο Ανάδοχος εγγυάται ότι τα ανωτέρω πρόσωπα θα τηρούν τους κανόνες δεοντολογίας και θα επιδεικνύουν πνεύμα συνεργασίας κατά τις επαφές τους με τις αρμόδιες υπηρεσίες της Αναθέτουσας Αρχής ή των εκάστοτε υποδεικνυόμενων από αυτή προσώπων. Εάν, κατόπιν σχετικής σύστασης, παρατηρείται μη συμμόρφωση με τα παραπάνω, η Αναθέτουσα Αρχή δύναται να ζητήσει την αντικατάσταση μέλους του προσωπικού του Αναδόχου ή του </w:t>
      </w:r>
      <w:r w:rsidRPr="0066292A">
        <w:rPr>
          <w:rFonts w:ascii="Cambria" w:hAnsi="Cambria"/>
          <w:sz w:val="24"/>
          <w:szCs w:val="24"/>
          <w:lang w:eastAsia="el-GR"/>
        </w:rPr>
        <w:lastRenderedPageBreak/>
        <w:t xml:space="preserve">συνεργάτη ή του υπεργολάβου του, οπότε ο Ανάδοχος υποχρεούται να προβεί στην αντικατάσταση αυτή με άλλο πρόσωπο ανάλογης εμπειρίας και προσόντων. </w:t>
      </w:r>
    </w:p>
    <w:p w:rsidR="00040CCC" w:rsidRPr="0066292A" w:rsidRDefault="00040CCC" w:rsidP="00E7432C">
      <w:pPr>
        <w:spacing w:line="360" w:lineRule="auto"/>
        <w:jc w:val="both"/>
        <w:rPr>
          <w:rFonts w:ascii="Cambria" w:hAnsi="Cambria" w:cs="Courier New"/>
          <w:sz w:val="24"/>
          <w:szCs w:val="24"/>
          <w:lang w:eastAsia="el-GR"/>
        </w:rPr>
      </w:pPr>
    </w:p>
    <w:p w:rsidR="001729DD" w:rsidRPr="0066292A" w:rsidRDefault="001729DD" w:rsidP="00E7432C">
      <w:pPr>
        <w:spacing w:line="360" w:lineRule="auto"/>
        <w:jc w:val="both"/>
        <w:rPr>
          <w:rFonts w:ascii="Cambria" w:hAnsi="Cambria"/>
          <w:b/>
          <w:sz w:val="24"/>
          <w:szCs w:val="24"/>
          <w:lang w:eastAsia="el-GR"/>
        </w:rPr>
      </w:pPr>
      <w:bookmarkStart w:id="50" w:name="_Toc369602477"/>
      <w:bookmarkStart w:id="51" w:name="_Toc365952689"/>
      <w:bookmarkStart w:id="52" w:name="_Ref363408565"/>
      <w:r w:rsidRPr="0066292A">
        <w:rPr>
          <w:rFonts w:ascii="Cambria" w:hAnsi="Cambria" w:cs="Calibri"/>
          <w:b/>
          <w:sz w:val="24"/>
          <w:szCs w:val="24"/>
          <w:lang w:eastAsia="el-GR"/>
        </w:rPr>
        <w:t>Άρθρο 12</w:t>
      </w:r>
      <w:bookmarkEnd w:id="50"/>
      <w:r w:rsidRPr="0066292A">
        <w:rPr>
          <w:rFonts w:ascii="Cambria" w:hAnsi="Cambria" w:cs="Calibri"/>
          <w:b/>
          <w:sz w:val="24"/>
          <w:szCs w:val="24"/>
          <w:lang w:eastAsia="el-GR"/>
        </w:rPr>
        <w:t xml:space="preserve"> : </w:t>
      </w:r>
      <w:bookmarkStart w:id="53" w:name="_Toc369602478"/>
      <w:r w:rsidRPr="0066292A">
        <w:rPr>
          <w:rFonts w:ascii="Cambria" w:hAnsi="Cambria"/>
          <w:b/>
          <w:sz w:val="24"/>
          <w:szCs w:val="24"/>
          <w:u w:val="single"/>
          <w:lang w:eastAsia="el-GR"/>
        </w:rPr>
        <w:t>Ρ</w:t>
      </w:r>
      <w:bookmarkEnd w:id="51"/>
      <w:r w:rsidRPr="0066292A">
        <w:rPr>
          <w:rFonts w:ascii="Cambria" w:hAnsi="Cambria"/>
          <w:b/>
          <w:sz w:val="24"/>
          <w:szCs w:val="24"/>
          <w:u w:val="single"/>
          <w:lang w:eastAsia="el-GR"/>
        </w:rPr>
        <w:t>ήτρες</w:t>
      </w:r>
      <w:bookmarkEnd w:id="53"/>
    </w:p>
    <w:p w:rsidR="001729DD" w:rsidRPr="0066292A" w:rsidRDefault="001729DD" w:rsidP="00E7432C">
      <w:pPr>
        <w:spacing w:line="360" w:lineRule="auto"/>
        <w:jc w:val="both"/>
        <w:rPr>
          <w:rFonts w:ascii="Cambria" w:eastAsia="S" w:hAnsi="Cambria"/>
          <w:sz w:val="24"/>
          <w:szCs w:val="24"/>
          <w:lang w:eastAsia="el-GR"/>
        </w:rPr>
      </w:pPr>
      <w:r w:rsidRPr="0066292A">
        <w:rPr>
          <w:rFonts w:ascii="Cambria" w:hAnsi="Cambria" w:cs="Calibri"/>
          <w:sz w:val="24"/>
          <w:szCs w:val="24"/>
          <w:lang w:eastAsia="el-GR"/>
        </w:rPr>
        <w:t>Σε περίπτωση καθυστέρησης παραδόσεων του έργου ή του συνόλου αυτού από υπέρβαση</w:t>
      </w:r>
      <w:r w:rsidRPr="0066292A">
        <w:rPr>
          <w:rFonts w:ascii="Cambria" w:eastAsia="S" w:hAnsi="Cambria"/>
          <w:sz w:val="24"/>
          <w:szCs w:val="24"/>
          <w:lang w:eastAsia="el-GR"/>
        </w:rPr>
        <w:t xml:space="preserve"> τμηματικής ή συνολικής προθεσμίας με υπαιτιότητα του Αναδόχου, επιβάλλονται ποινικές ρήτρες. </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 xml:space="preserve">1. </w:t>
      </w:r>
      <w:r w:rsidRPr="0066292A">
        <w:rPr>
          <w:rFonts w:ascii="Cambria" w:hAnsi="Cambria" w:cs="Calibri"/>
          <w:color w:val="000000"/>
          <w:sz w:val="24"/>
          <w:szCs w:val="24"/>
        </w:rPr>
        <w:tab/>
        <w:t>Σε περίπτωση που τα αγαθά παραδοθούν μετά τη λήξη του συμβατικού χρόνου, όπως αυτός διαμορφωθεί με τυχόν μετάθεση κατά τα οριζόμενα στην παρούσα, επιβάλλονται με απόφαση της Αναθέτουσας Αρχής, οι κυρώσεις των άρθρων 203 και 207 του Ν. 4412/2016.</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 xml:space="preserve">2. </w:t>
      </w:r>
      <w:r w:rsidRPr="0066292A">
        <w:rPr>
          <w:rFonts w:ascii="Cambria" w:hAnsi="Cambria" w:cs="Calibri"/>
          <w:color w:val="000000"/>
          <w:sz w:val="24"/>
          <w:szCs w:val="24"/>
        </w:rPr>
        <w:tab/>
        <w:t>Σε περίπτωση υπέρβασης του μέγιστου επιτρεπτού χρόνου μεταξύ της αναγγελίας βλάβης/δυσλειτουργίας και της</w:t>
      </w:r>
      <w:r w:rsidR="00967DB9">
        <w:rPr>
          <w:rFonts w:ascii="Cambria" w:hAnsi="Cambria" w:cs="Calibri"/>
          <w:color w:val="000000"/>
          <w:sz w:val="24"/>
          <w:szCs w:val="24"/>
        </w:rPr>
        <w:t xml:space="preserve"> ανταπόκρισής του (σύμφωνα με τα ζητούμενα στη διακήρυξη)</w:t>
      </w:r>
      <w:r w:rsidRPr="0066292A">
        <w:rPr>
          <w:rFonts w:ascii="Cambria" w:hAnsi="Cambria" w:cs="Calibri"/>
          <w:color w:val="000000"/>
          <w:sz w:val="24"/>
          <w:szCs w:val="24"/>
        </w:rPr>
        <w:t xml:space="preserve">, επιβάλλεται στον Ανάδοχο ρήτρα ίση με το </w:t>
      </w:r>
      <w:r w:rsidRPr="001D3B19">
        <w:rPr>
          <w:rFonts w:ascii="Cambria" w:hAnsi="Cambria" w:cs="Calibri"/>
          <w:b/>
          <w:color w:val="000000"/>
          <w:sz w:val="24"/>
          <w:szCs w:val="24"/>
        </w:rPr>
        <w:t>0,15</w:t>
      </w:r>
      <w:r w:rsidR="00967DB9" w:rsidRPr="001D3B19">
        <w:rPr>
          <w:rFonts w:ascii="Cambria" w:hAnsi="Cambria" w:cs="Calibri"/>
          <w:b/>
          <w:color w:val="000000"/>
          <w:sz w:val="24"/>
          <w:szCs w:val="24"/>
        </w:rPr>
        <w:t xml:space="preserve"> </w:t>
      </w:r>
      <w:r w:rsidRPr="001D3B19">
        <w:rPr>
          <w:rFonts w:ascii="Cambria" w:hAnsi="Cambria" w:cs="Calibri"/>
          <w:b/>
          <w:color w:val="000000"/>
          <w:sz w:val="24"/>
          <w:szCs w:val="24"/>
        </w:rPr>
        <w:t>%</w:t>
      </w:r>
      <w:r w:rsidRPr="0066292A">
        <w:rPr>
          <w:rFonts w:ascii="Cambria" w:hAnsi="Cambria" w:cs="Calibri"/>
          <w:color w:val="000000"/>
          <w:sz w:val="24"/>
          <w:szCs w:val="24"/>
        </w:rPr>
        <w:t xml:space="preserve"> επί του συμβατι</w:t>
      </w:r>
      <w:r w:rsidR="00D06C1B" w:rsidRPr="0066292A">
        <w:rPr>
          <w:rFonts w:ascii="Cambria" w:hAnsi="Cambria" w:cs="Calibri"/>
          <w:color w:val="000000"/>
          <w:sz w:val="24"/>
          <w:szCs w:val="24"/>
        </w:rPr>
        <w:t>κού τιμήματος του εξοπλισμού</w:t>
      </w:r>
      <w:r w:rsidRPr="0066292A">
        <w:rPr>
          <w:rFonts w:ascii="Cambria" w:hAnsi="Cambria" w:cs="Calibri"/>
          <w:color w:val="000000"/>
          <w:sz w:val="24"/>
          <w:szCs w:val="24"/>
        </w:rPr>
        <w:t xml:space="preserve"> για κάθε επιπλέον ημερολογιακή ημέρα.</w:t>
      </w:r>
    </w:p>
    <w:bookmarkEnd w:id="52"/>
    <w:p w:rsidR="00D06C1B" w:rsidRPr="0066292A" w:rsidRDefault="00D06C1B"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rPr>
      </w:pPr>
      <w:bookmarkStart w:id="54" w:name="_Toc330661386"/>
      <w:bookmarkStart w:id="55" w:name="_Toc369602479"/>
      <w:bookmarkStart w:id="56" w:name="_Toc365952692"/>
      <w:r w:rsidRPr="0066292A">
        <w:rPr>
          <w:rFonts w:ascii="Cambria" w:hAnsi="Cambria" w:cs="Calibri"/>
          <w:b/>
          <w:sz w:val="24"/>
          <w:szCs w:val="24"/>
          <w:lang w:eastAsia="el-GR"/>
        </w:rPr>
        <w:t>Άρθρο</w:t>
      </w:r>
      <w:bookmarkEnd w:id="54"/>
      <w:r w:rsidRPr="0066292A">
        <w:rPr>
          <w:rFonts w:ascii="Cambria" w:hAnsi="Cambria" w:cs="Calibri"/>
          <w:b/>
          <w:sz w:val="24"/>
          <w:szCs w:val="24"/>
          <w:lang w:eastAsia="el-GR"/>
        </w:rPr>
        <w:t xml:space="preserve"> 13</w:t>
      </w:r>
      <w:bookmarkEnd w:id="55"/>
      <w:r w:rsidRPr="0066292A">
        <w:rPr>
          <w:rFonts w:ascii="Cambria" w:hAnsi="Cambria" w:cs="Calibri"/>
          <w:b/>
          <w:sz w:val="24"/>
          <w:szCs w:val="24"/>
          <w:lang w:eastAsia="el-GR"/>
        </w:rPr>
        <w:t xml:space="preserve"> : </w:t>
      </w:r>
      <w:bookmarkStart w:id="57" w:name="_Toc369602480"/>
      <w:r w:rsidRPr="0066292A">
        <w:rPr>
          <w:rFonts w:ascii="Cambria" w:hAnsi="Cambria"/>
          <w:b/>
          <w:sz w:val="24"/>
          <w:szCs w:val="24"/>
          <w:u w:val="single"/>
        </w:rPr>
        <w:t>Ασφαλιστική Ευθύνη</w:t>
      </w:r>
      <w:bookmarkEnd w:id="57"/>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Ο Ανάδοχος φέρει τον κίνδυνο για κάθε ζημία ή απώλεια των υπηρεσιών που θα παραδοθούν στην Αναθέτουσα Αρχή σε εκτέλεση της Σύμβασης έως και την ημερομηνία οριστικής ποσοτικής και ποιοτικής παραλαβής του έργου, υποχρεούμενος σε περίπτωση ζημιάς, φθοράς ή απώλειας σε πλήρη αποκατάσταση ή ακόμη και αντικατάστασή τους.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Ο Ανάδοχος υποχρεούται να ασφαλίσει και διατηρεί ασφαλισμένο το προσωπικό του στους αρμόδιους ασφαλιστικούς οργανισμούς καθ’ όλη τη διάρκεια εκτέλεσης του έργου και μεριμνά όπως οι υπεργολάβοι του και κάθε συνεργαζόμενο με αυτόν πρόσωπο πράξουν το ίδιο.</w:t>
      </w:r>
    </w:p>
    <w:p w:rsidR="00D06C1B" w:rsidRPr="0066292A" w:rsidRDefault="00D06C1B"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14 : </w:t>
      </w:r>
      <w:r w:rsidRPr="0066292A">
        <w:rPr>
          <w:rFonts w:ascii="Cambria" w:hAnsi="Cambria"/>
          <w:b/>
          <w:sz w:val="24"/>
          <w:szCs w:val="24"/>
          <w:u w:val="single"/>
          <w:lang w:eastAsia="el-GR"/>
        </w:rPr>
        <w:t>Αποζημίωση</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 Ανάδοχος αποζημιώνει την Αναθέτουσα Αρχή για κάθε απαίτηση τρίτων από την εκτέλεση του έργου, η οποία απορρέει από τη χρήση διπλωμάτων ευρεσιτεχνίας, αδειών, </w:t>
      </w:r>
      <w:r w:rsidRPr="0066292A">
        <w:rPr>
          <w:rFonts w:ascii="Cambria" w:hAnsi="Cambria"/>
          <w:sz w:val="24"/>
          <w:szCs w:val="24"/>
          <w:lang w:eastAsia="el-GR"/>
        </w:rPr>
        <w:lastRenderedPageBreak/>
        <w:t>σχεδίων, υποδειγμάτων και εργοστασιακών ή εμπορικών σημάτων εκ μέρους του ή εκ μέρους των υπεργολάβων ή συνεργατών του, η οποία αναφέρεται στη Σύμβαση ή την προσφορά.</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 Ανάδοχος αποζημιώνει πλήρως την Αναθέτουσα Αρχή για κάθε ζημία που ενδεχομένως προξενήσει σε αυτή από υπαιτιότητα του ή των προσώπων που συνεργάζονται με αυτόν για την εκτέλεση του έργου, περιλαμβανομένων των υπεργολάβων του.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Τα μέλη της ενώσεως του Αναδόχου ευθύνονται αλληλέγγυα και εις ολόκληρο έναντι της Αναθέτουσας Αρχής για την εκτέλεση των υποχρεώσεων που αναλαμβάνει ο Ανάδοχος με την παρούσα Σύμβαση, καθώς και για την καταβολή οποιουδήποτε ποσού που θα κληθεί ο Ανάδοχος να καταβάλλει στην Αναθέτουσα Αρχή σύμφωνα με την παρούσα, είτε αυτό συνίσταται σε οποιασδήποτε μορφής αποζημίωση ή σε ποινική ρήτρα.</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Περαιτέρω, ο Ανάδοχος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ή την εκ μέρους των υπεργολάβων του ή των συνεργαζόμενων με αυτόν προσώπων, αδυναμία ή πλημμελή εκπλήρωση των συμβατικών του υποχρεώσεων.</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 Ανάδοχος πρέπει, επίσης, να αποζημιώνει πλήρως την Αναθέτουσα Αρχή σε περίπτωση θανάτου ή κάκωσης μέλους ή μελών του προσωπικού της ή τρίτων, καθώς και υλικής ζημίας στις εγκαταστάσεις της, αν τα περιστατικά οφείλονται σε πράξεις ή παραλήψεις του προσωπικού του Αναδόχου, των υπεργολάβων του και των κατά οποιοδήποτε τρόπο </w:t>
      </w:r>
      <w:proofErr w:type="spellStart"/>
      <w:r w:rsidRPr="0066292A">
        <w:rPr>
          <w:rFonts w:ascii="Cambria" w:hAnsi="Cambria"/>
          <w:sz w:val="24"/>
          <w:szCs w:val="24"/>
          <w:lang w:eastAsia="el-GR"/>
        </w:rPr>
        <w:t>συνδεομένων</w:t>
      </w:r>
      <w:proofErr w:type="spellEnd"/>
      <w:r w:rsidRPr="0066292A">
        <w:rPr>
          <w:rFonts w:ascii="Cambria" w:hAnsi="Cambria"/>
          <w:sz w:val="24"/>
          <w:szCs w:val="24"/>
          <w:lang w:eastAsia="el-GR"/>
        </w:rPr>
        <w:t xml:space="preserve"> με αυτόν για την εκτέλεση του παρόντος έργου.</w:t>
      </w:r>
    </w:p>
    <w:p w:rsidR="00D06C1B" w:rsidRPr="0066292A" w:rsidRDefault="00D06C1B"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15 : </w:t>
      </w:r>
      <w:r w:rsidRPr="0066292A">
        <w:rPr>
          <w:rFonts w:ascii="Cambria" w:hAnsi="Cambria"/>
          <w:b/>
          <w:sz w:val="24"/>
          <w:szCs w:val="24"/>
          <w:u w:val="single"/>
          <w:lang w:eastAsia="el-GR"/>
        </w:rPr>
        <w:t>Τροποποίηση Σύμβασης</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 xml:space="preserve">Η Σύμβαση μεταξύ της Βουλής των Ελλήνων και του Αναδόχου, τροποποιείται σε αντικειμενικά δικαιολογημένες περιπτώσεις, όταν συμφωνήσουν εγγράφως, προς τούτο, τα δύο συμβαλλόμενα μέρη, με την προϋπόθεση ότι η τροποποίηση προβλέπεται από συμβατικό όρο. </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 xml:space="preserve">Οποιαδήποτε τροποποίηση της Σύμβασης δεν δύναται να μεταβάλλει ουσιωδώς την προκήρυξη και την προσφορά του Αναδόχου. </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lastRenderedPageBreak/>
        <w:t xml:space="preserve">Άρθρο 16 : </w:t>
      </w:r>
      <w:r w:rsidRPr="0066292A">
        <w:rPr>
          <w:rFonts w:ascii="Cambria" w:hAnsi="Cambria"/>
          <w:b/>
          <w:sz w:val="24"/>
          <w:szCs w:val="24"/>
          <w:u w:val="single"/>
          <w:lang w:eastAsia="el-GR"/>
        </w:rPr>
        <w:t>Εκχωρήσεις – Μεταβιβάσεις</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 xml:space="preserve">Ο Ανάδοχος δεν δικαιούται να εκχωρήσει ή μεταβιβάσει σε οποιονδήποτε τρίτο τη Σύμβαση ή μέρος αυτής ή οποιοδήποτε δικαίωμα ή υποχρέωση απορρέει από αυτή, χωρίς την προηγούμενη έγγραφη συναίνεση της Βουλής των Ελλήνων. </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 xml:space="preserve">Η Βουλή των Ελλήνων δύναται να εγκρίνει το αίτημα του Αναδόχου για μεταβίβαση ή εκχώρηση, μόνο στην περίπτωση που εκείνος που την υποκαθιστά ανταποκρίνεται πλήρως και </w:t>
      </w:r>
      <w:proofErr w:type="spellStart"/>
      <w:r w:rsidRPr="0066292A">
        <w:rPr>
          <w:rFonts w:ascii="Cambria" w:hAnsi="Cambria"/>
          <w:sz w:val="24"/>
          <w:szCs w:val="24"/>
        </w:rPr>
        <w:t>αποδεδειγμένως</w:t>
      </w:r>
      <w:proofErr w:type="spellEnd"/>
      <w:r w:rsidRPr="0066292A">
        <w:rPr>
          <w:rFonts w:ascii="Cambria" w:hAnsi="Cambria"/>
          <w:sz w:val="24"/>
          <w:szCs w:val="24"/>
        </w:rPr>
        <w:t xml:space="preserve"> στα κριτήρια επιλογής που ίσχυαν για την ανάθεση της Σύμβασης. Σε περίπτωση υποκατάστασης </w:t>
      </w:r>
      <w:r w:rsidRPr="0066292A">
        <w:rPr>
          <w:rFonts w:ascii="Cambria" w:hAnsi="Cambria"/>
          <w:sz w:val="24"/>
          <w:szCs w:val="24"/>
          <w:lang w:val="en-US"/>
        </w:rPr>
        <w:t>o</w:t>
      </w:r>
      <w:r w:rsidRPr="0066292A">
        <w:rPr>
          <w:rFonts w:ascii="Cambria" w:hAnsi="Cambria"/>
          <w:sz w:val="24"/>
          <w:szCs w:val="24"/>
        </w:rPr>
        <w:t xml:space="preserve"> Ανάδοχος δεν απαλλάσσεται από τις υποχρεώσεις του σχετικά με το τμήμα της Σύμβασης που έχει ήδη εκτελεσθεί ή το τμήμα που δεν εκχωρήθηκε.</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Οι όροι της παρούσας θα δεσμεύουν και τον αναφερόμενο τρίτο, ακόμα και αν αυτός δεν τους έχει ρητά αποδεχτεί.</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Κατ’ εξαίρεση, ο Ανάδοχος δικαιούται να εκχωρήσει, χωρίς έγκριση, τις απαιτήσεις του έναντι της Βουλής των Ελλήνων για την καταβολή του συμβατικού τιμήματος, με βάση τους όρους της Σύμβασης, σε Τράπεζα της επιλογής του, που λειτουργεί νόμιμα στην Ελλάδα.</w:t>
      </w:r>
    </w:p>
    <w:p w:rsidR="001729DD" w:rsidRPr="0066292A" w:rsidRDefault="001729DD" w:rsidP="00E7432C">
      <w:pPr>
        <w:spacing w:line="360" w:lineRule="auto"/>
        <w:jc w:val="both"/>
        <w:rPr>
          <w:rFonts w:ascii="Cambria" w:hAnsi="Cambria"/>
          <w:sz w:val="24"/>
          <w:szCs w:val="24"/>
        </w:rPr>
      </w:pPr>
      <w:r w:rsidRPr="0066292A">
        <w:rPr>
          <w:rFonts w:ascii="Cambria" w:hAnsi="Cambria"/>
          <w:sz w:val="24"/>
          <w:szCs w:val="24"/>
        </w:rPr>
        <w:t>Με την επιφύλαξη της ανωτέρω εξαίρεσης, εάν ο Ανάδοχος προβεί σε μεταβίβαση ή εκχώρηση χωρίς την προηγούμενη έγγραφη συναίνεση της Βουλής των Ελλήνων, η τελευταία δικαιούται, χωρίς προηγούμενη όχληση, να επιβάλει αυτοδικαίως τις κυρώσεις για αθέτηση της Σύμβασης και να κηρύξει τον Ανάδοχο έκπτωτο σύμφωνα με τον προβλεπόμενο νόμο.</w:t>
      </w:r>
    </w:p>
    <w:p w:rsidR="001729DD" w:rsidRPr="0066292A" w:rsidRDefault="001729DD" w:rsidP="00E7432C">
      <w:pPr>
        <w:spacing w:line="360" w:lineRule="auto"/>
        <w:jc w:val="both"/>
        <w:rPr>
          <w:rFonts w:ascii="Cambria" w:hAnsi="Cambria"/>
          <w:sz w:val="24"/>
          <w:szCs w:val="24"/>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 xml:space="preserve">Άρθρο 17 : </w:t>
      </w:r>
      <w:bookmarkStart w:id="58" w:name="_Toc369602481"/>
      <w:r w:rsidRPr="0066292A">
        <w:rPr>
          <w:rFonts w:ascii="Cambria" w:hAnsi="Cambria"/>
          <w:b/>
          <w:sz w:val="24"/>
          <w:szCs w:val="24"/>
          <w:u w:val="single"/>
          <w:lang w:eastAsia="el-GR"/>
        </w:rPr>
        <w:t>Έκπτωση Αναδόχου – Κυρώσεις</w:t>
      </w:r>
      <w:bookmarkEnd w:id="56"/>
      <w:bookmarkEnd w:id="58"/>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Ο Ανάδοχος κηρύσσεται έκπτωτος με απόφαση του αρμοδίου οργάνου της Βουλής των Ελλήνων, κατόπιν σχετικής εισήγησης Επιτροπής Παραλαβής, σύμφωνα με τα οριζόμενα στο </w:t>
      </w:r>
      <w:r w:rsidR="003D2858">
        <w:rPr>
          <w:rFonts w:ascii="Cambria" w:hAnsi="Cambria"/>
          <w:sz w:val="24"/>
          <w:szCs w:val="24"/>
          <w:lang w:val="en-US" w:eastAsia="el-GR"/>
        </w:rPr>
        <w:t>N</w:t>
      </w:r>
      <w:r w:rsidR="003D2858" w:rsidRPr="003D2858">
        <w:rPr>
          <w:rFonts w:ascii="Cambria" w:hAnsi="Cambria"/>
          <w:sz w:val="24"/>
          <w:szCs w:val="24"/>
          <w:lang w:eastAsia="el-GR"/>
        </w:rPr>
        <w:t>. 4412/2016</w:t>
      </w:r>
      <w:r w:rsidR="003D2858">
        <w:rPr>
          <w:rFonts w:ascii="Cambria" w:hAnsi="Cambria"/>
          <w:sz w:val="24"/>
          <w:szCs w:val="24"/>
          <w:lang w:eastAsia="el-GR"/>
        </w:rPr>
        <w:t>,</w:t>
      </w:r>
      <w:r w:rsidRPr="0066292A">
        <w:rPr>
          <w:rFonts w:ascii="Cambria" w:hAnsi="Cambria"/>
          <w:sz w:val="24"/>
          <w:szCs w:val="24"/>
          <w:lang w:eastAsia="el-GR"/>
        </w:rPr>
        <w:t xml:space="preserve"> αν δεν εκπληρώνει ή εκπληρώνει πλημμελώς τις συμβατικές του υποχρεώσεις ή παραβιάζει ουσιώδη όρο της Σύμβασης.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Σε περίπτωση έκπτωσης, καταπίπτει η εγγυητική επιστολή καλής εκτέλεσης και καταλογίζεται στον ανάδοχο κάθε θετική και αποθετική ζημία της Αναθέτουσας Αρχής από την πλημμελή εκπλήρωση ή ματαίωση της Σύμβασης, καθώς και κάθε επί πλέον δαπάνη στην οποία τυχόν θα υποβληθεί η Βουλή των Ελλήνων για την πραγματοποίηση της Σύμβασης. Τα ως άνω ποσά εισπράττονται χωρίς άλλη διαδικασία κατά τις διατάξεις περί </w:t>
      </w:r>
      <w:r w:rsidRPr="0066292A">
        <w:rPr>
          <w:rFonts w:ascii="Cambria" w:hAnsi="Cambria"/>
          <w:sz w:val="24"/>
          <w:szCs w:val="24"/>
          <w:lang w:eastAsia="el-GR"/>
        </w:rPr>
        <w:lastRenderedPageBreak/>
        <w:t>εισπράξεως δημόσιων εσόδων. Η έκπτωση του Αναδόχου επάγεται αποκλεισμό του από κάθε προμήθεια του Δημοσίου επί 3 έτη.</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Η μη τήρηση των προθεσμιών παράδοσης του έργου, σύμφωνα με το χρονοδιάγραμμα υλοποίησης του έργου και τους συμβατικούς όρους, επισύρει πέραν των κατά περίπτωση προβλεπόμενων κυρώσεων και το πρόστιμο που προσδιορίζεται σύμφωνα την ισχύουσα νομοθεσία. </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cs="Calibri"/>
          <w:b/>
          <w:sz w:val="24"/>
          <w:szCs w:val="24"/>
          <w:lang w:eastAsia="el-GR"/>
        </w:rPr>
      </w:pPr>
      <w:r w:rsidRPr="0066292A">
        <w:rPr>
          <w:rFonts w:ascii="Cambria" w:hAnsi="Cambria" w:cs="Calibri"/>
          <w:b/>
          <w:sz w:val="24"/>
          <w:szCs w:val="24"/>
          <w:lang w:eastAsia="el-GR"/>
        </w:rPr>
        <w:t xml:space="preserve">Άρθρο 18 : </w:t>
      </w:r>
      <w:r w:rsidRPr="0066292A">
        <w:rPr>
          <w:rFonts w:ascii="Cambria" w:hAnsi="Cambria" w:cs="Calibri"/>
          <w:b/>
          <w:sz w:val="24"/>
          <w:szCs w:val="24"/>
          <w:u w:val="single"/>
          <w:lang w:eastAsia="el-GR"/>
        </w:rPr>
        <w:t>Καταγγελία</w:t>
      </w:r>
    </w:p>
    <w:p w:rsidR="001729DD" w:rsidRPr="0066292A" w:rsidRDefault="001729DD" w:rsidP="00E7432C">
      <w:pPr>
        <w:spacing w:line="360" w:lineRule="auto"/>
        <w:jc w:val="both"/>
        <w:rPr>
          <w:rFonts w:ascii="Cambria" w:hAnsi="Cambria" w:cs="Arial"/>
          <w:sz w:val="24"/>
          <w:szCs w:val="24"/>
          <w:lang w:eastAsia="el-GR"/>
        </w:rPr>
      </w:pPr>
      <w:bookmarkStart w:id="59" w:name="_Toc365952690"/>
      <w:bookmarkStart w:id="60" w:name="_Toc318559473"/>
      <w:bookmarkStart w:id="61" w:name="_Toc292357680"/>
      <w:bookmarkStart w:id="62" w:name="_Toc365952693"/>
      <w:r w:rsidRPr="0066292A">
        <w:rPr>
          <w:rFonts w:ascii="Cambria" w:hAnsi="Cambria" w:cs="Arial"/>
          <w:sz w:val="24"/>
          <w:szCs w:val="24"/>
          <w:lang w:eastAsia="el-GR"/>
        </w:rPr>
        <w:t>Η Βουλή των Ελλήνων διατηρεί το δικαίωμα καταγγελίας της παρούσας, οποτεδήποτε μετά από προηγούμενη ειδοποίηση δύο (2) μηνών προς τον Ανάδοχο και χωρίς οποιαδήποτε υποχρέωση της Βουλής των Ελλήνων προς αποζημίωση του Αναδόχου, και να προβεί στην ανάδειξη νέου αναδόχου.</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Επιπροσθέτως η Βουλή των Ελλήνων διατηρεί το δικαίωμα καταγγελίας της παρούσας χωρίς προθεσμία σε περίπτωση παραβίασης από τον Ανάδοχο οποιουδήποτε όρου της παρούσας, όλων των όρων συμφωνούμενων ως ουσιωδών.</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Η Βουλή των Ελλήνων δικαιούται να καταγγείλει χωρίς προθεσμία τη Σύμβαση, αζημίως για αυτή, σε οποιαδήποτε από τις ακόλουθες περιπτώσεις, ήτοι όταν:</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(α)</w:t>
      </w:r>
      <w:r w:rsidRPr="0066292A">
        <w:rPr>
          <w:rFonts w:ascii="Cambria" w:hAnsi="Cambria" w:cs="Arial"/>
          <w:sz w:val="24"/>
          <w:szCs w:val="24"/>
          <w:lang w:eastAsia="el-GR"/>
        </w:rPr>
        <w:tab/>
        <w:t xml:space="preserve">ο Ανάδοχος παραβιάζει τις συμβατικές της υποχρεώσεις, </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(β)</w:t>
      </w:r>
      <w:r w:rsidRPr="0066292A">
        <w:rPr>
          <w:rFonts w:ascii="Cambria" w:hAnsi="Cambria" w:cs="Arial"/>
          <w:sz w:val="24"/>
          <w:szCs w:val="24"/>
          <w:lang w:eastAsia="el-GR"/>
        </w:rPr>
        <w:tab/>
        <w:t>ο Ανάδοχος πτωχεύσει, τεθεί υπό αναγκαστική διαχείριση ή εκκαθάριση, λυθεί ή ανακληθεί η άδεια λειτουργίας του ή γίνουν πράξεις αναγκαστικής εκτέλεσης σε βάρος του, στο σύνολο ή σε σημαντικό μέρος των περιουσιακών του στοιχείων,</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(γ)</w:t>
      </w:r>
      <w:r w:rsidRPr="0066292A">
        <w:rPr>
          <w:rFonts w:ascii="Cambria" w:hAnsi="Cambria" w:cs="Arial"/>
          <w:sz w:val="24"/>
          <w:szCs w:val="24"/>
          <w:lang w:eastAsia="el-GR"/>
        </w:rPr>
        <w:tab/>
        <w:t>εκδίδεται τελεσίδικη απόφαση κατά του Αναδόχου ή των νόμιμων εκπροσώπων αυτού για αδίκημα σχετικό με την άσκηση του επαγγέλματός του.</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 xml:space="preserve">Τα αποτελέσματα της καταγγελίας επέρχονται από την κοινοποίηση στον Ανάδοχο της εκ μέρους της Βουλής των Ελλήνων καταγγελίας. Κατ’ εξαίρεση, η Βουλή των Ελλήνων δύναται, κατ’ ενάσκηση διακριτικής της ευχέρειας, για όσες από τις περιπτώσεις καταγγελίας είναι αυτό δυνατό, να τάξει εύλογη (κατ’ αυτήν) προθεσμία θεραπείας της παράβασης, οπότε τα αποτελέσματα της καταγγελίας επέρχονται αυτόματα με την πάροδο </w:t>
      </w:r>
      <w:r w:rsidRPr="0066292A">
        <w:rPr>
          <w:rFonts w:ascii="Cambria" w:hAnsi="Cambria" w:cs="Arial"/>
          <w:sz w:val="24"/>
          <w:szCs w:val="24"/>
          <w:lang w:eastAsia="el-GR"/>
        </w:rPr>
        <w:lastRenderedPageBreak/>
        <w:t xml:space="preserve">της ταχθείσας προθεσμίας, εκτός εάν η Βουλή των Ελλήνων γνωστοποιήσει εγγράφως προς τον Ανάδοχο ότι θεωρεί την παράβαση </w:t>
      </w:r>
      <w:proofErr w:type="spellStart"/>
      <w:r w:rsidRPr="0066292A">
        <w:rPr>
          <w:rFonts w:ascii="Cambria" w:hAnsi="Cambria" w:cs="Arial"/>
          <w:sz w:val="24"/>
          <w:szCs w:val="24"/>
          <w:lang w:eastAsia="el-GR"/>
        </w:rPr>
        <w:t>θεραπευθείσα</w:t>
      </w:r>
      <w:proofErr w:type="spellEnd"/>
      <w:r w:rsidRPr="0066292A">
        <w:rPr>
          <w:rFonts w:ascii="Cambria" w:hAnsi="Cambria" w:cs="Arial"/>
          <w:sz w:val="24"/>
          <w:szCs w:val="24"/>
          <w:lang w:eastAsia="el-GR"/>
        </w:rPr>
        <w:t>.</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Με την μετά από καταγγελία της Βουλής των Ελλήνων λύση της Σύμβασης, ο Ανάδοχος υποχρεούται, μετά από αίτηση της Βουλής των Ελλήνων να απόσχει από τη διενέργεια οποιασδήποτε εργασίας, παροχής υπηρεσιών ή εκτέλεσης υποχρεώσεώς του που πηγάζει από τη Σύμβαση.</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 xml:space="preserve">Το συντομότερο δυνατό μετά την καταγγελία της Σύμβασης, η Βουλή των Ελλήνων βεβαιώνει την αξία του </w:t>
      </w:r>
      <w:proofErr w:type="spellStart"/>
      <w:r w:rsidRPr="0066292A">
        <w:rPr>
          <w:rFonts w:ascii="Cambria" w:hAnsi="Cambria" w:cs="Arial"/>
          <w:sz w:val="24"/>
          <w:szCs w:val="24"/>
          <w:lang w:eastAsia="el-GR"/>
        </w:rPr>
        <w:t>παρασχεθέντος</w:t>
      </w:r>
      <w:proofErr w:type="spellEnd"/>
      <w:r w:rsidRPr="0066292A">
        <w:rPr>
          <w:rFonts w:ascii="Cambria" w:hAnsi="Cambria" w:cs="Arial"/>
          <w:sz w:val="24"/>
          <w:szCs w:val="24"/>
          <w:lang w:eastAsia="el-GR"/>
        </w:rPr>
        <w:t xml:space="preserve"> μέρους του Έργου, καθώς και κάθε οφειλή έναντι του Αναδόχου κατά την ημερομηνία καταγγελίας.</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Η Βουλή των Ελλήνων αναστέλλει την καταβολή οποιουδήποτε ποσού πληρωτέου σύμφωνα με την Σύμβαση προς τον Ανάδοχο μέχρις εκκαθάρισης των μεταξύ τους υποχρεώσεων και η εγγυητική επιστολή καταπίπτει.</w:t>
      </w: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Η Βουλή των Ελλήνων δικαιούται να απαιτήσει πρόσθετα από την ανάδοχο αποζημίωση για κάθε ζημία που υπέστη λόγω της καταγγελίας της Σύμβασης.</w:t>
      </w:r>
    </w:p>
    <w:p w:rsidR="00487F7D" w:rsidRPr="0066292A" w:rsidRDefault="00487F7D" w:rsidP="00E7432C">
      <w:pPr>
        <w:spacing w:line="360" w:lineRule="auto"/>
        <w:jc w:val="both"/>
        <w:rPr>
          <w:rFonts w:ascii="Cambria" w:hAnsi="Cambria" w:cs="Arial"/>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Arial"/>
          <w:b/>
          <w:sz w:val="24"/>
          <w:szCs w:val="24"/>
          <w:lang w:eastAsia="el-GR"/>
        </w:rPr>
        <w:t xml:space="preserve">Άρθρο 19 : </w:t>
      </w:r>
      <w:r w:rsidRPr="0066292A">
        <w:rPr>
          <w:rFonts w:ascii="Cambria" w:hAnsi="Cambria"/>
          <w:b/>
          <w:sz w:val="24"/>
          <w:szCs w:val="24"/>
          <w:u w:val="single"/>
          <w:lang w:eastAsia="el-GR"/>
        </w:rPr>
        <w:t>Ανωτέρα βία</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Η απόδειξη ανωτέρας βίας βαρύνει εξ ολοκλήρου το μέρος που την επικαλείται. Ο Ανάδοχος που πλήττεται από τα περιστατικά ανωτέρας βίας, υποχρεούται από τη χρονική στιγμή που έλαβαν χώρα αυτά τα περιστατικά μέχρι και την αναφορά τους στην Αναθέτουσα Αρχή να προβεί σε όλες τις δυνατές προσπάθειες ώστε να ξεπεράσει μερικώς ή ολικώς την αδυναμία που προκαλείται. Αν ο Ανάδοχος επικαλεσθεί ανωτέρα βία, υποχρεούται μέσα σε πέντε (5) ημέρες από τότε που συνέβησαν τα περιστατικά τα οποία συνιστούν την ανωτέρω βία, να αναφέρει εγγράφως αυτά και να προσκομίσει στην Αναθέτουσα Αρχή τα απαραίτητα αποδεικτικά στοιχεία. Σε περίπτωση που ο Ανάδοχος δεν αναφέρει τα περιστατικά και δεν προσκομίσει τα απαραίτητα και κατάλληλα αποδεικτικά στοιχεία εντός της παραπάνω προθεσμίας, στερείται του δικαιώματος να επικαλεσθεί την ύπαρξη ανωτέρας βίας. Δεν θεωρούνται ανωτέρα βία περιστάσεις που ανάγονται στην σφαίρα ενεργειών του Αναδόχου.</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Η Αναθέτουσα Αρχή διατηρεί κάθε δικαίωμα για την περαιτέρω διερεύνηση των γεγονότων και την έγερση απαίτησης προς τον ανάδοχο για την παροχή πρόσθετων διευκρινήσεων ή </w:t>
      </w:r>
      <w:r w:rsidRPr="0066292A">
        <w:rPr>
          <w:rFonts w:ascii="Cambria" w:hAnsi="Cambria"/>
          <w:sz w:val="24"/>
          <w:szCs w:val="24"/>
          <w:lang w:eastAsia="el-GR"/>
        </w:rPr>
        <w:lastRenderedPageBreak/>
        <w:t>ακόμα και τη λήψη πρόσθετων μέτρων αποκατάστασης εφόσον κάτι τέτοιο μπορεί να πραγματοποιηθεί εντός των πλαισίων του έργου και των δυνατοτήτων του Αναδόχου.</w:t>
      </w:r>
      <w:bookmarkEnd w:id="59"/>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bookmarkStart w:id="63" w:name="_Toc369602482"/>
      <w:r w:rsidRPr="0066292A">
        <w:rPr>
          <w:rFonts w:ascii="Cambria" w:hAnsi="Cambria" w:cs="Calibri"/>
          <w:b/>
          <w:sz w:val="24"/>
          <w:szCs w:val="24"/>
          <w:lang w:eastAsia="el-GR"/>
        </w:rPr>
        <w:t>Άρθρο 20</w:t>
      </w:r>
      <w:bookmarkEnd w:id="63"/>
      <w:r w:rsidRPr="0066292A">
        <w:rPr>
          <w:rFonts w:ascii="Cambria" w:hAnsi="Cambria" w:cs="Calibri"/>
          <w:b/>
          <w:sz w:val="24"/>
          <w:szCs w:val="24"/>
          <w:lang w:eastAsia="el-GR"/>
        </w:rPr>
        <w:t xml:space="preserve"> : </w:t>
      </w:r>
      <w:r w:rsidRPr="0066292A">
        <w:rPr>
          <w:rFonts w:ascii="Cambria" w:hAnsi="Cambria"/>
          <w:b/>
          <w:sz w:val="24"/>
          <w:szCs w:val="24"/>
          <w:u w:val="single"/>
          <w:lang w:eastAsia="el-GR"/>
        </w:rPr>
        <w:t>Όροι Εμπιστευτικότητας</w:t>
      </w:r>
    </w:p>
    <w:p w:rsidR="001729DD" w:rsidRPr="0066292A" w:rsidRDefault="001729DD" w:rsidP="00E7432C">
      <w:pPr>
        <w:spacing w:line="360" w:lineRule="auto"/>
        <w:jc w:val="both"/>
        <w:rPr>
          <w:rFonts w:ascii="Cambria" w:hAnsi="Cambria" w:cs="Calibri"/>
          <w:color w:val="000000"/>
          <w:sz w:val="24"/>
          <w:szCs w:val="24"/>
        </w:rPr>
      </w:pPr>
      <w:bookmarkStart w:id="64" w:name="_Toc369602483"/>
      <w:bookmarkStart w:id="65" w:name="_Toc365952694"/>
      <w:bookmarkEnd w:id="60"/>
      <w:bookmarkEnd w:id="61"/>
      <w:bookmarkEnd w:id="62"/>
      <w:r w:rsidRPr="0066292A">
        <w:rPr>
          <w:rFonts w:ascii="Cambria" w:hAnsi="Cambria" w:cs="Calibri"/>
          <w:color w:val="000000"/>
          <w:sz w:val="24"/>
          <w:szCs w:val="24"/>
        </w:rPr>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του έργου,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1729DD" w:rsidRPr="0066292A" w:rsidRDefault="001729DD" w:rsidP="00E7432C">
      <w:pPr>
        <w:spacing w:line="360" w:lineRule="auto"/>
        <w:jc w:val="both"/>
        <w:rPr>
          <w:rFonts w:ascii="Cambria" w:hAnsi="Cambria" w:cs="Calibri"/>
          <w:color w:val="000000"/>
          <w:sz w:val="24"/>
          <w:szCs w:val="24"/>
        </w:rPr>
      </w:pPr>
      <w:r w:rsidRPr="0066292A">
        <w:rPr>
          <w:rFonts w:ascii="Cambria" w:hAnsi="Cambria" w:cs="Calibri"/>
          <w:color w:val="000000"/>
          <w:sz w:val="24"/>
          <w:szCs w:val="24"/>
        </w:rPr>
        <w:t>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rsidR="00487F7D" w:rsidRPr="0066292A" w:rsidRDefault="00487F7D" w:rsidP="00E7432C">
      <w:pPr>
        <w:spacing w:line="360" w:lineRule="auto"/>
        <w:jc w:val="both"/>
        <w:rPr>
          <w:rFonts w:ascii="Cambria" w:hAnsi="Cambria" w:cs="Calibri"/>
          <w:color w:val="000000"/>
          <w:sz w:val="24"/>
          <w:szCs w:val="24"/>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cs="Calibri"/>
          <w:b/>
          <w:sz w:val="24"/>
          <w:szCs w:val="24"/>
          <w:lang w:eastAsia="el-GR"/>
        </w:rPr>
        <w:t>Άρθρο 21</w:t>
      </w:r>
      <w:bookmarkEnd w:id="64"/>
      <w:r w:rsidRPr="0066292A">
        <w:rPr>
          <w:rFonts w:ascii="Cambria" w:hAnsi="Cambria" w:cs="Calibri"/>
          <w:b/>
          <w:sz w:val="24"/>
          <w:szCs w:val="24"/>
          <w:lang w:eastAsia="el-GR"/>
        </w:rPr>
        <w:t xml:space="preserve"> : </w:t>
      </w:r>
      <w:bookmarkStart w:id="66" w:name="_Toc330661387"/>
      <w:bookmarkStart w:id="67" w:name="_Toc365952696"/>
      <w:bookmarkStart w:id="68" w:name="_Toc369602486"/>
      <w:bookmarkEnd w:id="65"/>
      <w:r w:rsidRPr="0066292A">
        <w:rPr>
          <w:rFonts w:ascii="Cambria" w:hAnsi="Cambria"/>
          <w:b/>
          <w:sz w:val="24"/>
          <w:szCs w:val="24"/>
          <w:u w:val="single"/>
          <w:lang w:eastAsia="el-GR"/>
        </w:rPr>
        <w:t>Επίλυση Διαφορών</w:t>
      </w:r>
      <w:bookmarkEnd w:id="66"/>
      <w:bookmarkEnd w:id="67"/>
      <w:r w:rsidRPr="0066292A">
        <w:rPr>
          <w:rFonts w:ascii="Cambria" w:hAnsi="Cambria"/>
          <w:b/>
          <w:sz w:val="24"/>
          <w:szCs w:val="24"/>
          <w:u w:val="single"/>
          <w:lang w:eastAsia="el-GR"/>
        </w:rPr>
        <w:t xml:space="preserve"> – Εφαρμοστέο Δίκαιο</w:t>
      </w:r>
      <w:bookmarkEnd w:id="68"/>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Η  Σύμβαση </w:t>
      </w:r>
      <w:proofErr w:type="spellStart"/>
      <w:r w:rsidRPr="0066292A">
        <w:rPr>
          <w:rFonts w:ascii="Cambria" w:hAnsi="Cambria"/>
          <w:sz w:val="24"/>
          <w:szCs w:val="24"/>
          <w:lang w:eastAsia="el-GR"/>
        </w:rPr>
        <w:t>διέπεται</w:t>
      </w:r>
      <w:proofErr w:type="spellEnd"/>
      <w:r w:rsidRPr="0066292A">
        <w:rPr>
          <w:rFonts w:ascii="Cambria" w:hAnsi="Cambria"/>
          <w:sz w:val="24"/>
          <w:szCs w:val="24"/>
          <w:lang w:eastAsia="el-GR"/>
        </w:rPr>
        <w:t xml:space="preserve"> από την ελληνική νομοθεσία.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Αν προκύψει διαφωνία ή διαφορά ανάμεσα στον :Ανάδοχο και την Αναθέτουσα Αρχή σχετικά με τη Σύμβαση που να προέρχεται από αυτή και με την προϋπόθεση ότι κάθε μέρος έχει δώσει γραπτή ειδοποίηση σχετικά με αυτή τη διαφωνία ή διαφορά, τα μέρη θα προσπαθήσουν να διαπραγματευτούν μια συμφωνία  επίλυσης με καλή πίστη. Αν δεν μπορεί </w:t>
      </w:r>
      <w:r w:rsidRPr="0066292A">
        <w:rPr>
          <w:rFonts w:ascii="Cambria" w:hAnsi="Cambria"/>
          <w:sz w:val="24"/>
          <w:szCs w:val="24"/>
          <w:lang w:eastAsia="el-GR"/>
        </w:rPr>
        <w:lastRenderedPageBreak/>
        <w:t xml:space="preserve">να </w:t>
      </w:r>
      <w:proofErr w:type="spellStart"/>
      <w:r w:rsidRPr="0066292A">
        <w:rPr>
          <w:rFonts w:ascii="Cambria" w:hAnsi="Cambria"/>
          <w:sz w:val="24"/>
          <w:szCs w:val="24"/>
          <w:lang w:eastAsia="el-GR"/>
        </w:rPr>
        <w:t>συνομολογηθεί</w:t>
      </w:r>
      <w:proofErr w:type="spellEnd"/>
      <w:r w:rsidRPr="0066292A">
        <w:rPr>
          <w:rFonts w:ascii="Cambria" w:hAnsi="Cambria"/>
          <w:sz w:val="24"/>
          <w:szCs w:val="24"/>
          <w:lang w:eastAsia="el-GR"/>
        </w:rPr>
        <w:t xml:space="preserve"> συμφωνία, αρμόδια αποκλειστικά για την επίλυση της διαφοράς είναι τα ελληνικά δικαστήρια και δη αυτά της Αθήνας.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Εκτός από τους ειδικά αναφερομένους όρους της παρούσης Συμβάσεως το κείμενο της οποίας κατισχύει κάθε άλλου κειμένου στο οποίο αυτή στηρίζεται εκτός βεβαίως καταδήλων σφαλμάτων ή παραδρομών, ισχύουν και όλα τα παρακάτω αναφερόμενα κείμενα που αποτελούν αναπόσπαστο μέρος της Σύμβασης με την ακόλουθη σειρά ιεραρχίας:</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Α. Η παρούσα Σύμβαση </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 xml:space="preserve">Β. Η </w:t>
      </w:r>
      <w:proofErr w:type="spellStart"/>
      <w:r w:rsidRPr="0066292A">
        <w:rPr>
          <w:rFonts w:ascii="Cambria" w:hAnsi="Cambria"/>
          <w:sz w:val="24"/>
          <w:szCs w:val="24"/>
          <w:lang w:eastAsia="el-GR"/>
        </w:rPr>
        <w:t>υπ’αριθμ</w:t>
      </w:r>
      <w:proofErr w:type="spellEnd"/>
      <w:r w:rsidRPr="0066292A">
        <w:rPr>
          <w:rFonts w:ascii="Cambria" w:hAnsi="Cambria"/>
          <w:sz w:val="24"/>
          <w:szCs w:val="24"/>
          <w:lang w:eastAsia="el-GR"/>
        </w:rPr>
        <w:t xml:space="preserve">. </w:t>
      </w:r>
      <w:r w:rsidR="00AE12A4">
        <w:rPr>
          <w:rFonts w:ascii="Cambria" w:hAnsi="Cambria"/>
          <w:sz w:val="24"/>
          <w:szCs w:val="24"/>
          <w:lang w:eastAsia="el-GR"/>
        </w:rPr>
        <w:t>9385/5797/26.07.2017</w:t>
      </w:r>
      <w:r w:rsidRPr="0066292A">
        <w:rPr>
          <w:rFonts w:ascii="Cambria" w:hAnsi="Cambria"/>
          <w:sz w:val="24"/>
          <w:szCs w:val="24"/>
          <w:lang w:eastAsia="el-GR"/>
        </w:rPr>
        <w:t xml:space="preserve"> Διακήρυξη.</w:t>
      </w:r>
    </w:p>
    <w:p w:rsidR="001729DD" w:rsidRPr="0066292A" w:rsidRDefault="001729DD" w:rsidP="00E7432C">
      <w:pPr>
        <w:spacing w:line="360" w:lineRule="auto"/>
        <w:jc w:val="both"/>
        <w:rPr>
          <w:rFonts w:ascii="Cambria" w:hAnsi="Cambria"/>
          <w:sz w:val="24"/>
          <w:szCs w:val="24"/>
          <w:lang w:eastAsia="el-GR"/>
        </w:rPr>
      </w:pPr>
      <w:r w:rsidRPr="0066292A">
        <w:rPr>
          <w:rFonts w:ascii="Cambria" w:hAnsi="Cambria"/>
          <w:sz w:val="24"/>
          <w:szCs w:val="24"/>
          <w:lang w:eastAsia="el-GR"/>
        </w:rPr>
        <w:t>Γ. Η προσφορά [τεχνική και οικονομική] του Αναδόχου.</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cs="Arial"/>
          <w:sz w:val="24"/>
          <w:szCs w:val="24"/>
          <w:lang w:eastAsia="el-GR"/>
        </w:rPr>
      </w:pPr>
      <w:r w:rsidRPr="0066292A">
        <w:rPr>
          <w:rFonts w:ascii="Cambria" w:hAnsi="Cambria" w:cs="Arial"/>
          <w:sz w:val="24"/>
          <w:szCs w:val="24"/>
          <w:lang w:eastAsia="el-GR"/>
        </w:rPr>
        <w:t>Αφού συντάχθηκε η παρούσα Σύμβαση, διαβάστηκε και βεβαιώθηκε το περιεχόμενό της, μονογραφήθηκε σε όλες τις σελίδες και υπογράφηκε από τους συμβαλλόμενους σε τρία (3) ίδια αντίτυπα από τα οποία τα δύο (2) κατατέθηκαν στο Τμήμα Προμηθειών και το άλλο το παρέλαβε ο δεύτερος από τους συμβαλλόμενους.</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center"/>
        <w:rPr>
          <w:rFonts w:ascii="Cambria" w:hAnsi="Cambria"/>
          <w:b/>
          <w:sz w:val="24"/>
          <w:szCs w:val="24"/>
          <w:lang w:eastAsia="el-GR"/>
        </w:rPr>
      </w:pPr>
      <w:r w:rsidRPr="0066292A">
        <w:rPr>
          <w:rFonts w:ascii="Cambria" w:hAnsi="Cambria"/>
          <w:b/>
          <w:sz w:val="24"/>
          <w:szCs w:val="24"/>
          <w:lang w:eastAsia="el-GR"/>
        </w:rPr>
        <w:t>Οι συμβαλλόμενοι</w:t>
      </w:r>
    </w:p>
    <w:p w:rsidR="001729DD" w:rsidRPr="0066292A" w:rsidRDefault="001729DD" w:rsidP="00E7432C">
      <w:pPr>
        <w:spacing w:line="360" w:lineRule="auto"/>
        <w:jc w:val="both"/>
        <w:rPr>
          <w:rFonts w:ascii="Cambria" w:hAnsi="Cambria"/>
          <w:sz w:val="24"/>
          <w:szCs w:val="24"/>
          <w:lang w:eastAsia="el-GR"/>
        </w:rPr>
      </w:pP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sz w:val="24"/>
          <w:szCs w:val="24"/>
          <w:lang w:eastAsia="el-GR"/>
        </w:rPr>
        <w:t xml:space="preserve">                </w:t>
      </w:r>
      <w:r w:rsidRPr="0066292A">
        <w:rPr>
          <w:rFonts w:ascii="Cambria" w:hAnsi="Cambria"/>
          <w:b/>
          <w:sz w:val="24"/>
          <w:szCs w:val="24"/>
          <w:lang w:eastAsia="el-GR"/>
        </w:rPr>
        <w:t>Για τη Βουλή των Ελλήνων                          Για την εταιρία με την επωνυμία</w:t>
      </w: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b/>
          <w:sz w:val="24"/>
          <w:szCs w:val="24"/>
          <w:lang w:eastAsia="el-GR"/>
        </w:rPr>
        <w:t>……………………………………………………………                                        ……………………..</w:t>
      </w:r>
    </w:p>
    <w:p w:rsidR="001729DD" w:rsidRPr="0066292A" w:rsidRDefault="001729DD" w:rsidP="00E7432C">
      <w:pPr>
        <w:spacing w:line="360" w:lineRule="auto"/>
        <w:jc w:val="both"/>
        <w:rPr>
          <w:rFonts w:ascii="Cambria" w:hAnsi="Cambria"/>
          <w:b/>
          <w:sz w:val="24"/>
          <w:szCs w:val="24"/>
          <w:lang w:eastAsia="el-GR"/>
        </w:rPr>
      </w:pPr>
      <w:r w:rsidRPr="0066292A">
        <w:rPr>
          <w:rFonts w:ascii="Cambria" w:hAnsi="Cambria"/>
          <w:b/>
          <w:sz w:val="24"/>
          <w:szCs w:val="24"/>
          <w:lang w:eastAsia="el-GR"/>
        </w:rPr>
        <w:t xml:space="preserve">                    Ο Γενικός Γραμματέας                                    ……………………………………………….</w:t>
      </w:r>
    </w:p>
    <w:p w:rsidR="001729DD" w:rsidRDefault="001729DD" w:rsidP="00E7432C">
      <w:pPr>
        <w:spacing w:line="360" w:lineRule="auto"/>
        <w:jc w:val="both"/>
        <w:rPr>
          <w:rFonts w:ascii="Cambria" w:hAnsi="Cambria"/>
          <w:sz w:val="24"/>
          <w:szCs w:val="24"/>
          <w:lang w:eastAsia="el-GR"/>
        </w:rPr>
      </w:pPr>
    </w:p>
    <w:p w:rsidR="00751ED0" w:rsidRPr="0066292A" w:rsidRDefault="00751ED0" w:rsidP="00E7432C">
      <w:pPr>
        <w:spacing w:line="360" w:lineRule="auto"/>
        <w:jc w:val="both"/>
        <w:rPr>
          <w:rFonts w:ascii="Cambria" w:hAnsi="Cambria"/>
          <w:sz w:val="24"/>
          <w:szCs w:val="24"/>
          <w:lang w:eastAsia="el-GR"/>
        </w:rPr>
      </w:pPr>
    </w:p>
    <w:p w:rsidR="001729DD" w:rsidRDefault="001729DD" w:rsidP="00E7432C">
      <w:pPr>
        <w:spacing w:line="360" w:lineRule="auto"/>
        <w:jc w:val="both"/>
        <w:rPr>
          <w:rFonts w:ascii="Cambria" w:hAnsi="Cambria"/>
          <w:b/>
          <w:sz w:val="24"/>
          <w:szCs w:val="24"/>
          <w:lang w:eastAsia="el-GR"/>
        </w:rPr>
      </w:pPr>
      <w:r w:rsidRPr="0066292A">
        <w:rPr>
          <w:rFonts w:ascii="Cambria" w:hAnsi="Cambria"/>
          <w:b/>
          <w:sz w:val="24"/>
          <w:szCs w:val="24"/>
          <w:lang w:eastAsia="el-GR"/>
        </w:rPr>
        <w:t xml:space="preserve">                   Κώστας Αθανασίου                                             ……………………………………….. </w:t>
      </w:r>
    </w:p>
    <w:p w:rsidR="00896D44" w:rsidRDefault="00896D44" w:rsidP="00E7432C">
      <w:pPr>
        <w:spacing w:line="360" w:lineRule="auto"/>
        <w:jc w:val="both"/>
        <w:rPr>
          <w:rFonts w:ascii="Cambria" w:hAnsi="Cambria"/>
          <w:b/>
          <w:sz w:val="24"/>
          <w:szCs w:val="24"/>
          <w:lang w:eastAsia="el-GR"/>
        </w:rPr>
      </w:pPr>
    </w:p>
    <w:p w:rsidR="00896D44" w:rsidRDefault="00896D44" w:rsidP="00E7432C">
      <w:pPr>
        <w:spacing w:line="360" w:lineRule="auto"/>
        <w:jc w:val="both"/>
        <w:rPr>
          <w:rFonts w:ascii="Cambria" w:hAnsi="Cambria"/>
          <w:b/>
          <w:sz w:val="24"/>
          <w:szCs w:val="24"/>
          <w:lang w:eastAsia="el-GR"/>
        </w:rPr>
      </w:pPr>
    </w:p>
    <w:p w:rsidR="00896D44" w:rsidRDefault="00896D44" w:rsidP="00E7432C">
      <w:pPr>
        <w:spacing w:line="360" w:lineRule="auto"/>
        <w:jc w:val="both"/>
        <w:rPr>
          <w:rFonts w:ascii="Cambria" w:hAnsi="Cambria"/>
          <w:b/>
          <w:sz w:val="24"/>
          <w:szCs w:val="24"/>
          <w:lang w:eastAsia="el-GR"/>
        </w:rPr>
      </w:pPr>
    </w:p>
    <w:p w:rsidR="00896D44" w:rsidRDefault="00896D44" w:rsidP="00896D44">
      <w:pPr>
        <w:spacing w:line="360" w:lineRule="auto"/>
        <w:jc w:val="center"/>
        <w:rPr>
          <w:rFonts w:ascii="Cambria" w:hAnsi="Cambria"/>
          <w:b/>
          <w:sz w:val="24"/>
          <w:szCs w:val="24"/>
          <w:lang w:val="en-US" w:eastAsia="el-GR"/>
        </w:rPr>
      </w:pPr>
      <w:r>
        <w:rPr>
          <w:rFonts w:ascii="Cambria" w:hAnsi="Cambria"/>
          <w:b/>
          <w:sz w:val="24"/>
          <w:szCs w:val="24"/>
          <w:lang w:eastAsia="el-GR"/>
        </w:rPr>
        <w:t xml:space="preserve">ΠΑΡΑΡΤΗΜΑ </w:t>
      </w:r>
      <w:r w:rsidR="00F67A72">
        <w:rPr>
          <w:rFonts w:ascii="Cambria" w:hAnsi="Cambria"/>
          <w:b/>
          <w:sz w:val="24"/>
          <w:szCs w:val="24"/>
          <w:lang w:val="en-US" w:eastAsia="el-GR"/>
        </w:rPr>
        <w:t>VI</w:t>
      </w:r>
    </w:p>
    <w:p w:rsidR="00896D44" w:rsidRPr="00896D44" w:rsidRDefault="00896D44" w:rsidP="00896D44">
      <w:pPr>
        <w:spacing w:line="360" w:lineRule="auto"/>
        <w:jc w:val="center"/>
        <w:rPr>
          <w:rFonts w:ascii="Cambria" w:hAnsi="Cambria"/>
          <w:b/>
          <w:sz w:val="24"/>
          <w:szCs w:val="24"/>
          <w:lang w:eastAsia="el-GR"/>
        </w:rPr>
      </w:pPr>
      <w:r>
        <w:rPr>
          <w:rFonts w:ascii="Cambria" w:hAnsi="Cambria"/>
          <w:b/>
          <w:sz w:val="24"/>
          <w:szCs w:val="24"/>
          <w:lang w:eastAsia="el-GR"/>
        </w:rPr>
        <w:t>ΕΕΕΣ</w:t>
      </w:r>
    </w:p>
    <w:sectPr w:rsidR="00896D44" w:rsidRPr="00896D44" w:rsidSect="00E327A2">
      <w:footerReference w:type="default" r:id="rId35"/>
      <w:pgSz w:w="11906" w:h="16838"/>
      <w:pgMar w:top="1440" w:right="141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F3" w:rsidRDefault="00491BF3" w:rsidP="003431A2">
      <w:pPr>
        <w:spacing w:after="0" w:line="240" w:lineRule="auto"/>
      </w:pPr>
      <w:r>
        <w:separator/>
      </w:r>
    </w:p>
  </w:endnote>
  <w:endnote w:type="continuationSeparator" w:id="0">
    <w:p w:rsidR="00491BF3" w:rsidRDefault="00491BF3" w:rsidP="0034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Bold">
    <w:altName w:val="Times New Roman"/>
    <w:panose1 w:val="00000000000000000000"/>
    <w:charset w:val="A1"/>
    <w:family w:val="auto"/>
    <w:notTrueType/>
    <w:pitch w:val="default"/>
    <w:sig w:usb0="00000081" w:usb1="00000000" w:usb2="00000000" w:usb3="00000000" w:csb0="00000009" w:csb1="00000000"/>
  </w:font>
  <w:font w:name="Verdana,Bold">
    <w:altName w:val="Times New Roman"/>
    <w:panose1 w:val="00000000000000000000"/>
    <w:charset w:val="A1"/>
    <w:family w:val="auto"/>
    <w:notTrueType/>
    <w:pitch w:val="default"/>
    <w:sig w:usb0="00000001" w:usb1="00000000" w:usb2="00000000" w:usb3="00000000" w:csb0="00000009"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Italic">
    <w:altName w:val="Times New Roman"/>
    <w:panose1 w:val="00000000000000000000"/>
    <w:charset w:val="A1"/>
    <w:family w:val="auto"/>
    <w:notTrueType/>
    <w:pitch w:val="default"/>
    <w:sig w:usb0="00000001" w:usb1="00000000" w:usb2="00000000" w:usb3="00000000" w:csb0="00000009" w:csb1="00000000"/>
  </w:font>
  <w:font w:name="S">
    <w:altName w:val="?l?r ??f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148491"/>
      <w:docPartObj>
        <w:docPartGallery w:val="Page Numbers (Bottom of Page)"/>
        <w:docPartUnique/>
      </w:docPartObj>
    </w:sdtPr>
    <w:sdtEndPr/>
    <w:sdtContent>
      <w:sdt>
        <w:sdtPr>
          <w:id w:val="-13999800"/>
          <w:docPartObj>
            <w:docPartGallery w:val="Page Numbers (Top of Page)"/>
            <w:docPartUnique/>
          </w:docPartObj>
        </w:sdtPr>
        <w:sdtEndPr/>
        <w:sdtContent>
          <w:p w:rsidR="003D2858" w:rsidRDefault="003D2858">
            <w:pPr>
              <w:pStyle w:val="a5"/>
              <w:jc w:val="right"/>
            </w:pPr>
            <w:r>
              <w:t xml:space="preserve">Σελίδα </w:t>
            </w:r>
            <w:r>
              <w:rPr>
                <w:b/>
                <w:bCs/>
                <w:sz w:val="24"/>
                <w:szCs w:val="24"/>
              </w:rPr>
              <w:fldChar w:fldCharType="begin"/>
            </w:r>
            <w:r>
              <w:rPr>
                <w:b/>
                <w:bCs/>
              </w:rPr>
              <w:instrText>PAGE</w:instrText>
            </w:r>
            <w:r>
              <w:rPr>
                <w:b/>
                <w:bCs/>
                <w:sz w:val="24"/>
                <w:szCs w:val="24"/>
              </w:rPr>
              <w:fldChar w:fldCharType="separate"/>
            </w:r>
            <w:r w:rsidR="005440FA">
              <w:rPr>
                <w:b/>
                <w:bCs/>
                <w:noProof/>
              </w:rPr>
              <w:t>89</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5440FA">
              <w:rPr>
                <w:b/>
                <w:bCs/>
                <w:noProof/>
              </w:rPr>
              <w:t>114</w:t>
            </w:r>
            <w:r>
              <w:rPr>
                <w:b/>
                <w:bCs/>
                <w:sz w:val="24"/>
                <w:szCs w:val="24"/>
              </w:rPr>
              <w:fldChar w:fldCharType="end"/>
            </w:r>
          </w:p>
        </w:sdtContent>
      </w:sdt>
    </w:sdtContent>
  </w:sdt>
  <w:p w:rsidR="003D2858" w:rsidRDefault="003D28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489439"/>
      <w:docPartObj>
        <w:docPartGallery w:val="Page Numbers (Bottom of Page)"/>
        <w:docPartUnique/>
      </w:docPartObj>
    </w:sdtPr>
    <w:sdtEndPr/>
    <w:sdtContent>
      <w:sdt>
        <w:sdtPr>
          <w:id w:val="941889975"/>
          <w:docPartObj>
            <w:docPartGallery w:val="Page Numbers (Top of Page)"/>
            <w:docPartUnique/>
          </w:docPartObj>
        </w:sdtPr>
        <w:sdtEndPr/>
        <w:sdtContent>
          <w:p w:rsidR="003D2858" w:rsidRDefault="003D2858">
            <w:pPr>
              <w:pStyle w:val="a5"/>
              <w:jc w:val="right"/>
            </w:pPr>
            <w:r>
              <w:t xml:space="preserve">Σελίδα </w:t>
            </w:r>
            <w:r>
              <w:rPr>
                <w:b/>
                <w:bCs/>
                <w:sz w:val="24"/>
                <w:szCs w:val="24"/>
              </w:rPr>
              <w:fldChar w:fldCharType="begin"/>
            </w:r>
            <w:r>
              <w:rPr>
                <w:b/>
                <w:bCs/>
              </w:rPr>
              <w:instrText>PAGE</w:instrText>
            </w:r>
            <w:r>
              <w:rPr>
                <w:b/>
                <w:bCs/>
                <w:sz w:val="24"/>
                <w:szCs w:val="24"/>
              </w:rPr>
              <w:fldChar w:fldCharType="separate"/>
            </w:r>
            <w:r w:rsidR="005440FA">
              <w:rPr>
                <w:b/>
                <w:bCs/>
                <w:noProof/>
              </w:rPr>
              <w:t>112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5440FA">
              <w:rPr>
                <w:b/>
                <w:bCs/>
                <w:noProof/>
              </w:rPr>
              <w:t>114</w:t>
            </w:r>
            <w:r>
              <w:rPr>
                <w:b/>
                <w:bCs/>
                <w:sz w:val="24"/>
                <w:szCs w:val="24"/>
              </w:rPr>
              <w:fldChar w:fldCharType="end"/>
            </w:r>
          </w:p>
        </w:sdtContent>
      </w:sdt>
    </w:sdtContent>
  </w:sdt>
  <w:p w:rsidR="003D2858" w:rsidRDefault="003D28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F3" w:rsidRDefault="00491BF3" w:rsidP="003431A2">
      <w:pPr>
        <w:spacing w:after="0" w:line="240" w:lineRule="auto"/>
      </w:pPr>
      <w:r>
        <w:separator/>
      </w:r>
    </w:p>
  </w:footnote>
  <w:footnote w:type="continuationSeparator" w:id="0">
    <w:p w:rsidR="00491BF3" w:rsidRDefault="00491BF3" w:rsidP="00343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58" w:rsidRDefault="003D2858" w:rsidP="00653291">
    <w:pPr>
      <w:pStyle w:val="a4"/>
      <w:jc w:val="center"/>
      <w:rPr>
        <w:b/>
      </w:rPr>
    </w:pPr>
    <w:r>
      <w:tab/>
    </w:r>
    <w:r>
      <w:tab/>
    </w:r>
    <w:r w:rsidRPr="00653291">
      <w:rPr>
        <w:b/>
      </w:rPr>
      <w:t>ΑΔΑ</w:t>
    </w:r>
    <w:r>
      <w:rPr>
        <w:b/>
      </w:rPr>
      <w:t>: 06-04O</w:t>
    </w:r>
    <w:r w:rsidRPr="00653291">
      <w:rPr>
        <w:b/>
      </w:rPr>
      <w:t>4</w:t>
    </w:r>
  </w:p>
  <w:p w:rsidR="003D2858" w:rsidRDefault="003D2858" w:rsidP="00653291">
    <w:pPr>
      <w:pStyle w:val="a4"/>
      <w:jc w:val="center"/>
    </w:pPr>
    <w:r>
      <w:t>ΠΡΟΣ ΑΝΑΡΤΗΣΗ ΣΤΗΝ ΚΟΙΝΟΒΟΥΛΕΥΤΙΚΗ ΔΙΑΦΑΝΕΙΑ</w:t>
    </w:r>
  </w:p>
  <w:p w:rsidR="003D2858" w:rsidRDefault="003D2858" w:rsidP="0065329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B5322E0"/>
    <w:multiLevelType w:val="hybridMultilevel"/>
    <w:tmpl w:val="1C1A8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F3435"/>
    <w:multiLevelType w:val="hybridMultilevel"/>
    <w:tmpl w:val="40D46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340CEE"/>
    <w:multiLevelType w:val="hybridMultilevel"/>
    <w:tmpl w:val="A9B88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7A1106"/>
    <w:multiLevelType w:val="hybridMultilevel"/>
    <w:tmpl w:val="0594639E"/>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5" w15:restartNumberingAfterBreak="0">
    <w:nsid w:val="19A92354"/>
    <w:multiLevelType w:val="hybridMultilevel"/>
    <w:tmpl w:val="F4200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5F3229"/>
    <w:multiLevelType w:val="hybridMultilevel"/>
    <w:tmpl w:val="E3168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0C3239"/>
    <w:multiLevelType w:val="hybridMultilevel"/>
    <w:tmpl w:val="4BF0C3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1C26BB"/>
    <w:multiLevelType w:val="hybridMultilevel"/>
    <w:tmpl w:val="A87E98B8"/>
    <w:lvl w:ilvl="0" w:tplc="04080001">
      <w:start w:val="1"/>
      <w:numFmt w:val="bullet"/>
      <w:lvlText w:val=""/>
      <w:lvlJc w:val="left"/>
      <w:pPr>
        <w:ind w:left="720" w:hanging="360"/>
      </w:pPr>
      <w:rPr>
        <w:rFonts w:ascii="Symbol" w:hAnsi="Symbol"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300698"/>
    <w:multiLevelType w:val="hybridMultilevel"/>
    <w:tmpl w:val="510E18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DC84418"/>
    <w:multiLevelType w:val="hybridMultilevel"/>
    <w:tmpl w:val="11904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13C3FA4"/>
    <w:multiLevelType w:val="hybridMultilevel"/>
    <w:tmpl w:val="762CD40A"/>
    <w:lvl w:ilvl="0" w:tplc="F9C8119C">
      <w:start w:val="1"/>
      <w:numFmt w:val="upp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24F2091E"/>
    <w:multiLevelType w:val="hybridMultilevel"/>
    <w:tmpl w:val="1106807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826619"/>
    <w:multiLevelType w:val="hybridMultilevel"/>
    <w:tmpl w:val="099621B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2A9149CE"/>
    <w:multiLevelType w:val="hybridMultilevel"/>
    <w:tmpl w:val="5E0677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AF1A66"/>
    <w:multiLevelType w:val="hybridMultilevel"/>
    <w:tmpl w:val="E7183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2F7A49"/>
    <w:multiLevelType w:val="hybridMultilevel"/>
    <w:tmpl w:val="08EA51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E471F30"/>
    <w:multiLevelType w:val="hybridMultilevel"/>
    <w:tmpl w:val="4570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299F"/>
    <w:multiLevelType w:val="hybridMultilevel"/>
    <w:tmpl w:val="1A9AE5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972F8D"/>
    <w:multiLevelType w:val="hybridMultilevel"/>
    <w:tmpl w:val="F7C84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D11769"/>
    <w:multiLevelType w:val="hybridMultilevel"/>
    <w:tmpl w:val="B23AFB80"/>
    <w:lvl w:ilvl="0" w:tplc="04080001">
      <w:start w:val="1"/>
      <w:numFmt w:val="bullet"/>
      <w:lvlText w:val=""/>
      <w:lvlJc w:val="left"/>
      <w:pPr>
        <w:ind w:left="377" w:hanging="360"/>
      </w:pPr>
      <w:rPr>
        <w:rFonts w:ascii="Symbol" w:hAnsi="Symbol" w:hint="default"/>
      </w:rPr>
    </w:lvl>
    <w:lvl w:ilvl="1" w:tplc="04080003">
      <w:start w:val="1"/>
      <w:numFmt w:val="bullet"/>
      <w:lvlText w:val="o"/>
      <w:lvlJc w:val="left"/>
      <w:pPr>
        <w:ind w:left="1097" w:hanging="360"/>
      </w:pPr>
      <w:rPr>
        <w:rFonts w:ascii="Courier New" w:hAnsi="Courier New" w:cs="Courier New" w:hint="default"/>
      </w:rPr>
    </w:lvl>
    <w:lvl w:ilvl="2" w:tplc="04080005">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21" w15:restartNumberingAfterBreak="0">
    <w:nsid w:val="46FB3BCB"/>
    <w:multiLevelType w:val="hybridMultilevel"/>
    <w:tmpl w:val="6100C9E6"/>
    <w:lvl w:ilvl="0" w:tplc="3AF077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BF37C87"/>
    <w:multiLevelType w:val="multilevel"/>
    <w:tmpl w:val="A718E7DC"/>
    <w:lvl w:ilvl="0">
      <w:start w:val="1"/>
      <w:numFmt w:val="decimal"/>
      <w:lvlText w:val="%1."/>
      <w:lvlJc w:val="left"/>
      <w:pPr>
        <w:tabs>
          <w:tab w:val="num" w:pos="360"/>
        </w:tabs>
        <w:ind w:left="360" w:hanging="360"/>
      </w:pPr>
      <w:rPr>
        <w:rFonts w:ascii="Verdana" w:hAnsi="Verdana" w:hint="default"/>
        <w:b/>
        <w:i w:val="0"/>
        <w:color w:val="auto"/>
        <w:sz w:val="24"/>
      </w:rPr>
    </w:lvl>
    <w:lvl w:ilvl="1">
      <w:start w:val="1"/>
      <w:numFmt w:val="lowerLetter"/>
      <w:lvlText w:val="%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52930E0A"/>
    <w:multiLevelType w:val="hybridMultilevel"/>
    <w:tmpl w:val="89423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67E5FC6"/>
    <w:multiLevelType w:val="hybridMultilevel"/>
    <w:tmpl w:val="DC262904"/>
    <w:lvl w:ilvl="0" w:tplc="04080001">
      <w:start w:val="1"/>
      <w:numFmt w:val="bullet"/>
      <w:lvlText w:val=""/>
      <w:lvlJc w:val="left"/>
      <w:pPr>
        <w:ind w:left="928"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7C97D4F"/>
    <w:multiLevelType w:val="hybridMultilevel"/>
    <w:tmpl w:val="F022C766"/>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93B017A"/>
    <w:multiLevelType w:val="hybridMultilevel"/>
    <w:tmpl w:val="B16AE3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B4D7016"/>
    <w:multiLevelType w:val="hybridMultilevel"/>
    <w:tmpl w:val="2E2E22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BF80747"/>
    <w:multiLevelType w:val="hybridMultilevel"/>
    <w:tmpl w:val="D5024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CBA1161"/>
    <w:multiLevelType w:val="hybridMultilevel"/>
    <w:tmpl w:val="B0B83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DA442C"/>
    <w:multiLevelType w:val="hybridMultilevel"/>
    <w:tmpl w:val="2AE28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9FB1550"/>
    <w:multiLevelType w:val="hybridMultilevel"/>
    <w:tmpl w:val="ACCA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D689C"/>
    <w:multiLevelType w:val="hybridMultilevel"/>
    <w:tmpl w:val="E05A5D9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3" w15:restartNumberingAfterBreak="0">
    <w:nsid w:val="72CA7B94"/>
    <w:multiLevelType w:val="hybridMultilevel"/>
    <w:tmpl w:val="5CE6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50477A6"/>
    <w:multiLevelType w:val="hybridMultilevel"/>
    <w:tmpl w:val="FDDC9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50807EF"/>
    <w:multiLevelType w:val="hybridMultilevel"/>
    <w:tmpl w:val="E3FA7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6450E96"/>
    <w:multiLevelType w:val="hybridMultilevel"/>
    <w:tmpl w:val="933259A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7" w15:restartNumberingAfterBreak="0">
    <w:nsid w:val="76C11C7E"/>
    <w:multiLevelType w:val="hybridMultilevel"/>
    <w:tmpl w:val="B6B615D0"/>
    <w:lvl w:ilvl="0" w:tplc="3DF2EDA6">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7F11E32"/>
    <w:multiLevelType w:val="multilevel"/>
    <w:tmpl w:val="DCD2FD10"/>
    <w:lvl w:ilvl="0">
      <w:start w:val="1"/>
      <w:numFmt w:val="decimal"/>
      <w:lvlText w:val="%1."/>
      <w:lvlJc w:val="left"/>
      <w:pPr>
        <w:tabs>
          <w:tab w:val="num" w:pos="720"/>
        </w:tabs>
        <w:ind w:left="720" w:hanging="360"/>
      </w:pPr>
      <w:rPr>
        <w:rFonts w:hint="default"/>
        <w:b/>
        <w:bCs/>
        <w:szCs w:val="22"/>
        <w:lang w:val="el-GR"/>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82F7065"/>
    <w:multiLevelType w:val="hybridMultilevel"/>
    <w:tmpl w:val="564290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9D6DE9"/>
    <w:multiLevelType w:val="hybridMultilevel"/>
    <w:tmpl w:val="BB10F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1"/>
  </w:num>
  <w:num w:numId="4">
    <w:abstractNumId w:val="12"/>
  </w:num>
  <w:num w:numId="5">
    <w:abstractNumId w:val="39"/>
  </w:num>
  <w:num w:numId="6">
    <w:abstractNumId w:val="16"/>
  </w:num>
  <w:num w:numId="7">
    <w:abstractNumId w:val="10"/>
  </w:num>
  <w:num w:numId="8">
    <w:abstractNumId w:val="34"/>
  </w:num>
  <w:num w:numId="9">
    <w:abstractNumId w:val="8"/>
  </w:num>
  <w:num w:numId="10">
    <w:abstractNumId w:val="25"/>
  </w:num>
  <w:num w:numId="11">
    <w:abstractNumId w:val="5"/>
  </w:num>
  <w:num w:numId="12">
    <w:abstractNumId w:val="23"/>
  </w:num>
  <w:num w:numId="13">
    <w:abstractNumId w:val="36"/>
  </w:num>
  <w:num w:numId="14">
    <w:abstractNumId w:val="1"/>
  </w:num>
  <w:num w:numId="15">
    <w:abstractNumId w:val="18"/>
  </w:num>
  <w:num w:numId="16">
    <w:abstractNumId w:val="24"/>
  </w:num>
  <w:num w:numId="17">
    <w:abstractNumId w:val="14"/>
  </w:num>
  <w:num w:numId="18">
    <w:abstractNumId w:val="15"/>
  </w:num>
  <w:num w:numId="19">
    <w:abstractNumId w:val="38"/>
  </w:num>
  <w:num w:numId="20">
    <w:abstractNumId w:val="22"/>
  </w:num>
  <w:num w:numId="21">
    <w:abstractNumId w:val="22"/>
    <w:lvlOverride w:ilvl="0">
      <w:lvl w:ilvl="0">
        <w:start w:val="1"/>
        <w:numFmt w:val="upperLette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9"/>
  </w:num>
  <w:num w:numId="23">
    <w:abstractNumId w:val="6"/>
  </w:num>
  <w:num w:numId="24">
    <w:abstractNumId w:val="7"/>
  </w:num>
  <w:num w:numId="25">
    <w:abstractNumId w:val="2"/>
  </w:num>
  <w:num w:numId="26">
    <w:abstractNumId w:val="31"/>
  </w:num>
  <w:num w:numId="27">
    <w:abstractNumId w:val="17"/>
  </w:num>
  <w:num w:numId="28">
    <w:abstractNumId w:val="40"/>
  </w:num>
  <w:num w:numId="29">
    <w:abstractNumId w:val="13"/>
  </w:num>
  <w:num w:numId="30">
    <w:abstractNumId w:val="37"/>
  </w:num>
  <w:num w:numId="31">
    <w:abstractNumId w:val="35"/>
  </w:num>
  <w:num w:numId="32">
    <w:abstractNumId w:val="30"/>
  </w:num>
  <w:num w:numId="33">
    <w:abstractNumId w:val="33"/>
  </w:num>
  <w:num w:numId="34">
    <w:abstractNumId w:val="19"/>
  </w:num>
  <w:num w:numId="35">
    <w:abstractNumId w:val="28"/>
  </w:num>
  <w:num w:numId="36">
    <w:abstractNumId w:val="20"/>
  </w:num>
  <w:num w:numId="37">
    <w:abstractNumId w:val="26"/>
  </w:num>
  <w:num w:numId="38">
    <w:abstractNumId w:val="21"/>
  </w:num>
  <w:num w:numId="39">
    <w:abstractNumId w:val="3"/>
  </w:num>
  <w:num w:numId="40">
    <w:abstractNumId w:val="27"/>
  </w:num>
  <w:num w:numId="41">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11"/>
    <w:rsid w:val="00006474"/>
    <w:rsid w:val="000111AA"/>
    <w:rsid w:val="00020B4D"/>
    <w:rsid w:val="00021197"/>
    <w:rsid w:val="000225D4"/>
    <w:rsid w:val="000257EF"/>
    <w:rsid w:val="00030928"/>
    <w:rsid w:val="00033B5D"/>
    <w:rsid w:val="0003562F"/>
    <w:rsid w:val="000400C9"/>
    <w:rsid w:val="00040CCC"/>
    <w:rsid w:val="00045021"/>
    <w:rsid w:val="00046200"/>
    <w:rsid w:val="0004655E"/>
    <w:rsid w:val="000561B7"/>
    <w:rsid w:val="0005723D"/>
    <w:rsid w:val="00071DAE"/>
    <w:rsid w:val="000735B2"/>
    <w:rsid w:val="0008677B"/>
    <w:rsid w:val="0009150C"/>
    <w:rsid w:val="00092847"/>
    <w:rsid w:val="000931C7"/>
    <w:rsid w:val="00095CD2"/>
    <w:rsid w:val="000A5B28"/>
    <w:rsid w:val="000C04B3"/>
    <w:rsid w:val="000C13F1"/>
    <w:rsid w:val="000C71FB"/>
    <w:rsid w:val="000C7E0F"/>
    <w:rsid w:val="000D100D"/>
    <w:rsid w:val="000D1794"/>
    <w:rsid w:val="000E3345"/>
    <w:rsid w:val="000F37DD"/>
    <w:rsid w:val="000F5362"/>
    <w:rsid w:val="000F53A7"/>
    <w:rsid w:val="00100CC8"/>
    <w:rsid w:val="001110B6"/>
    <w:rsid w:val="00121F1F"/>
    <w:rsid w:val="00124E1F"/>
    <w:rsid w:val="00130B4D"/>
    <w:rsid w:val="00141B9E"/>
    <w:rsid w:val="00143374"/>
    <w:rsid w:val="00143F25"/>
    <w:rsid w:val="00145230"/>
    <w:rsid w:val="001459D9"/>
    <w:rsid w:val="0015102D"/>
    <w:rsid w:val="001574DF"/>
    <w:rsid w:val="001729DD"/>
    <w:rsid w:val="00174AA6"/>
    <w:rsid w:val="00175601"/>
    <w:rsid w:val="00180459"/>
    <w:rsid w:val="00180CDB"/>
    <w:rsid w:val="00191F0B"/>
    <w:rsid w:val="001948FF"/>
    <w:rsid w:val="001A0953"/>
    <w:rsid w:val="001A0A7F"/>
    <w:rsid w:val="001A383D"/>
    <w:rsid w:val="001A670E"/>
    <w:rsid w:val="001B0CEC"/>
    <w:rsid w:val="001B7712"/>
    <w:rsid w:val="001B7DA6"/>
    <w:rsid w:val="001C148B"/>
    <w:rsid w:val="001C7216"/>
    <w:rsid w:val="001D376C"/>
    <w:rsid w:val="001D3B19"/>
    <w:rsid w:val="001E6C91"/>
    <w:rsid w:val="001F62E4"/>
    <w:rsid w:val="001F710A"/>
    <w:rsid w:val="002019A0"/>
    <w:rsid w:val="00201C22"/>
    <w:rsid w:val="00226898"/>
    <w:rsid w:val="00226C75"/>
    <w:rsid w:val="00232775"/>
    <w:rsid w:val="002333EE"/>
    <w:rsid w:val="00237217"/>
    <w:rsid w:val="002428E9"/>
    <w:rsid w:val="00245B21"/>
    <w:rsid w:val="00245CA1"/>
    <w:rsid w:val="00250330"/>
    <w:rsid w:val="00255043"/>
    <w:rsid w:val="00256367"/>
    <w:rsid w:val="00267FDB"/>
    <w:rsid w:val="002700CE"/>
    <w:rsid w:val="00270E0D"/>
    <w:rsid w:val="00273007"/>
    <w:rsid w:val="00273C90"/>
    <w:rsid w:val="0027573D"/>
    <w:rsid w:val="002817EE"/>
    <w:rsid w:val="0028217B"/>
    <w:rsid w:val="00282F37"/>
    <w:rsid w:val="00285467"/>
    <w:rsid w:val="002919DB"/>
    <w:rsid w:val="00291C24"/>
    <w:rsid w:val="00291FEA"/>
    <w:rsid w:val="00294858"/>
    <w:rsid w:val="00297B80"/>
    <w:rsid w:val="002A2D61"/>
    <w:rsid w:val="002B4451"/>
    <w:rsid w:val="002B491E"/>
    <w:rsid w:val="002C0E4F"/>
    <w:rsid w:val="002C5B0E"/>
    <w:rsid w:val="002C6C8B"/>
    <w:rsid w:val="002D5BEA"/>
    <w:rsid w:val="002D7E87"/>
    <w:rsid w:val="002E02CB"/>
    <w:rsid w:val="002E3B15"/>
    <w:rsid w:val="002E4E52"/>
    <w:rsid w:val="002F14CD"/>
    <w:rsid w:val="002F557A"/>
    <w:rsid w:val="002F5F20"/>
    <w:rsid w:val="002F748C"/>
    <w:rsid w:val="00300896"/>
    <w:rsid w:val="00301C42"/>
    <w:rsid w:val="00304293"/>
    <w:rsid w:val="003058D0"/>
    <w:rsid w:val="0031074A"/>
    <w:rsid w:val="00316B46"/>
    <w:rsid w:val="0032042F"/>
    <w:rsid w:val="00321E39"/>
    <w:rsid w:val="00322F74"/>
    <w:rsid w:val="0032769D"/>
    <w:rsid w:val="003316BA"/>
    <w:rsid w:val="0033329F"/>
    <w:rsid w:val="003431A2"/>
    <w:rsid w:val="003458EF"/>
    <w:rsid w:val="0035113E"/>
    <w:rsid w:val="0035162D"/>
    <w:rsid w:val="0035367B"/>
    <w:rsid w:val="0035399E"/>
    <w:rsid w:val="00355FF7"/>
    <w:rsid w:val="00362E06"/>
    <w:rsid w:val="00364754"/>
    <w:rsid w:val="003669CF"/>
    <w:rsid w:val="00367087"/>
    <w:rsid w:val="003673DE"/>
    <w:rsid w:val="003740C0"/>
    <w:rsid w:val="0037484B"/>
    <w:rsid w:val="00375CF3"/>
    <w:rsid w:val="00377E5E"/>
    <w:rsid w:val="00380711"/>
    <w:rsid w:val="0038243B"/>
    <w:rsid w:val="00384404"/>
    <w:rsid w:val="003848EB"/>
    <w:rsid w:val="00384CA0"/>
    <w:rsid w:val="00385E42"/>
    <w:rsid w:val="00393784"/>
    <w:rsid w:val="003948E3"/>
    <w:rsid w:val="003A095F"/>
    <w:rsid w:val="003A68FE"/>
    <w:rsid w:val="003B4AD1"/>
    <w:rsid w:val="003C0A2B"/>
    <w:rsid w:val="003C75A1"/>
    <w:rsid w:val="003D1BD6"/>
    <w:rsid w:val="003D2858"/>
    <w:rsid w:val="003D330B"/>
    <w:rsid w:val="003E29EE"/>
    <w:rsid w:val="003F34A3"/>
    <w:rsid w:val="003F5951"/>
    <w:rsid w:val="003F65F1"/>
    <w:rsid w:val="003F7C71"/>
    <w:rsid w:val="00401EF7"/>
    <w:rsid w:val="004023D0"/>
    <w:rsid w:val="00404CDA"/>
    <w:rsid w:val="004166DD"/>
    <w:rsid w:val="00416737"/>
    <w:rsid w:val="0042609E"/>
    <w:rsid w:val="00430003"/>
    <w:rsid w:val="00431BF3"/>
    <w:rsid w:val="00441AD9"/>
    <w:rsid w:val="004425EC"/>
    <w:rsid w:val="00442BC9"/>
    <w:rsid w:val="00443DD7"/>
    <w:rsid w:val="004525BF"/>
    <w:rsid w:val="00452BC1"/>
    <w:rsid w:val="00452EE9"/>
    <w:rsid w:val="00455623"/>
    <w:rsid w:val="00456AFB"/>
    <w:rsid w:val="00461DC5"/>
    <w:rsid w:val="00471461"/>
    <w:rsid w:val="00474A7A"/>
    <w:rsid w:val="00475DBD"/>
    <w:rsid w:val="00481355"/>
    <w:rsid w:val="00483177"/>
    <w:rsid w:val="00487F7D"/>
    <w:rsid w:val="004919A9"/>
    <w:rsid w:val="00491BB5"/>
    <w:rsid w:val="00491BF3"/>
    <w:rsid w:val="004929CD"/>
    <w:rsid w:val="00492CCC"/>
    <w:rsid w:val="00497A70"/>
    <w:rsid w:val="004A3000"/>
    <w:rsid w:val="004A5928"/>
    <w:rsid w:val="004B13CA"/>
    <w:rsid w:val="004C2C21"/>
    <w:rsid w:val="004C75C2"/>
    <w:rsid w:val="004D1953"/>
    <w:rsid w:val="004D2412"/>
    <w:rsid w:val="004D371C"/>
    <w:rsid w:val="004D4730"/>
    <w:rsid w:val="004E1FF2"/>
    <w:rsid w:val="004E2B83"/>
    <w:rsid w:val="00501DF5"/>
    <w:rsid w:val="005023FC"/>
    <w:rsid w:val="005035AE"/>
    <w:rsid w:val="00505E74"/>
    <w:rsid w:val="00521428"/>
    <w:rsid w:val="005249D0"/>
    <w:rsid w:val="00530DB4"/>
    <w:rsid w:val="00537EA9"/>
    <w:rsid w:val="005400B2"/>
    <w:rsid w:val="005440FA"/>
    <w:rsid w:val="005457C7"/>
    <w:rsid w:val="00550155"/>
    <w:rsid w:val="0055162B"/>
    <w:rsid w:val="00555064"/>
    <w:rsid w:val="00557C8E"/>
    <w:rsid w:val="00563C1B"/>
    <w:rsid w:val="0056641A"/>
    <w:rsid w:val="0058488D"/>
    <w:rsid w:val="00587DB3"/>
    <w:rsid w:val="00595D60"/>
    <w:rsid w:val="005A0930"/>
    <w:rsid w:val="005A2377"/>
    <w:rsid w:val="005A6CC9"/>
    <w:rsid w:val="005B4BDF"/>
    <w:rsid w:val="005B51AA"/>
    <w:rsid w:val="005C05D7"/>
    <w:rsid w:val="005D0014"/>
    <w:rsid w:val="005D10C9"/>
    <w:rsid w:val="005D1C97"/>
    <w:rsid w:val="005D556E"/>
    <w:rsid w:val="005E3B0E"/>
    <w:rsid w:val="005F372D"/>
    <w:rsid w:val="00600507"/>
    <w:rsid w:val="00600D16"/>
    <w:rsid w:val="00601B86"/>
    <w:rsid w:val="006121BD"/>
    <w:rsid w:val="00614C77"/>
    <w:rsid w:val="00617309"/>
    <w:rsid w:val="0062088B"/>
    <w:rsid w:val="00625A52"/>
    <w:rsid w:val="00626351"/>
    <w:rsid w:val="00632778"/>
    <w:rsid w:val="00636F0E"/>
    <w:rsid w:val="00641114"/>
    <w:rsid w:val="00650B19"/>
    <w:rsid w:val="00653291"/>
    <w:rsid w:val="0065356E"/>
    <w:rsid w:val="00654A61"/>
    <w:rsid w:val="006609E3"/>
    <w:rsid w:val="0066292A"/>
    <w:rsid w:val="00663E67"/>
    <w:rsid w:val="00682863"/>
    <w:rsid w:val="00685479"/>
    <w:rsid w:val="00685627"/>
    <w:rsid w:val="006945DE"/>
    <w:rsid w:val="00696C2C"/>
    <w:rsid w:val="006A19CE"/>
    <w:rsid w:val="006A3D0A"/>
    <w:rsid w:val="006A6FF1"/>
    <w:rsid w:val="006B006A"/>
    <w:rsid w:val="006B5BE3"/>
    <w:rsid w:val="006C3D02"/>
    <w:rsid w:val="006D0C45"/>
    <w:rsid w:val="006D2E7F"/>
    <w:rsid w:val="006D7DC0"/>
    <w:rsid w:val="006E18CA"/>
    <w:rsid w:val="006E27B4"/>
    <w:rsid w:val="006E3CCD"/>
    <w:rsid w:val="006E54DE"/>
    <w:rsid w:val="006E620F"/>
    <w:rsid w:val="006E78D4"/>
    <w:rsid w:val="006F0C90"/>
    <w:rsid w:val="0070168E"/>
    <w:rsid w:val="00710661"/>
    <w:rsid w:val="00715883"/>
    <w:rsid w:val="00716DC9"/>
    <w:rsid w:val="00722750"/>
    <w:rsid w:val="00724233"/>
    <w:rsid w:val="0072665D"/>
    <w:rsid w:val="00727B7B"/>
    <w:rsid w:val="007312F5"/>
    <w:rsid w:val="007416F4"/>
    <w:rsid w:val="00746C31"/>
    <w:rsid w:val="00751CB4"/>
    <w:rsid w:val="00751ED0"/>
    <w:rsid w:val="00755FC0"/>
    <w:rsid w:val="0076203D"/>
    <w:rsid w:val="00763F5A"/>
    <w:rsid w:val="0076478F"/>
    <w:rsid w:val="007668CF"/>
    <w:rsid w:val="0076751B"/>
    <w:rsid w:val="0078249B"/>
    <w:rsid w:val="00786A83"/>
    <w:rsid w:val="00790CC3"/>
    <w:rsid w:val="00792079"/>
    <w:rsid w:val="00792DE2"/>
    <w:rsid w:val="00795A72"/>
    <w:rsid w:val="007A21F4"/>
    <w:rsid w:val="007A2A8A"/>
    <w:rsid w:val="007B419B"/>
    <w:rsid w:val="007B74D9"/>
    <w:rsid w:val="007C2932"/>
    <w:rsid w:val="007D0E2A"/>
    <w:rsid w:val="007D3A91"/>
    <w:rsid w:val="007F02E7"/>
    <w:rsid w:val="007F31A7"/>
    <w:rsid w:val="007F5C60"/>
    <w:rsid w:val="007F797A"/>
    <w:rsid w:val="008013D1"/>
    <w:rsid w:val="00804DA9"/>
    <w:rsid w:val="0080697B"/>
    <w:rsid w:val="00807521"/>
    <w:rsid w:val="00807D7D"/>
    <w:rsid w:val="00810E60"/>
    <w:rsid w:val="0081408F"/>
    <w:rsid w:val="00814BF0"/>
    <w:rsid w:val="00814E6F"/>
    <w:rsid w:val="008175BC"/>
    <w:rsid w:val="00817CE0"/>
    <w:rsid w:val="00831528"/>
    <w:rsid w:val="00835737"/>
    <w:rsid w:val="008357D5"/>
    <w:rsid w:val="00842BD3"/>
    <w:rsid w:val="00844AA4"/>
    <w:rsid w:val="008451AC"/>
    <w:rsid w:val="008471EE"/>
    <w:rsid w:val="00850510"/>
    <w:rsid w:val="00851054"/>
    <w:rsid w:val="00854F95"/>
    <w:rsid w:val="00855DBF"/>
    <w:rsid w:val="00861A38"/>
    <w:rsid w:val="00862743"/>
    <w:rsid w:val="008663A4"/>
    <w:rsid w:val="00870AE1"/>
    <w:rsid w:val="0087650C"/>
    <w:rsid w:val="00880E43"/>
    <w:rsid w:val="0088160F"/>
    <w:rsid w:val="0088400D"/>
    <w:rsid w:val="0088530C"/>
    <w:rsid w:val="00890199"/>
    <w:rsid w:val="008962EC"/>
    <w:rsid w:val="00896D44"/>
    <w:rsid w:val="008A30FB"/>
    <w:rsid w:val="008A5638"/>
    <w:rsid w:val="008A6412"/>
    <w:rsid w:val="008B2C0F"/>
    <w:rsid w:val="008B384C"/>
    <w:rsid w:val="008B390F"/>
    <w:rsid w:val="008B39E1"/>
    <w:rsid w:val="008B6F4A"/>
    <w:rsid w:val="008D022B"/>
    <w:rsid w:val="008D489A"/>
    <w:rsid w:val="008D659E"/>
    <w:rsid w:val="008E2A06"/>
    <w:rsid w:val="008F1E24"/>
    <w:rsid w:val="008F451D"/>
    <w:rsid w:val="008F5E4D"/>
    <w:rsid w:val="008F6911"/>
    <w:rsid w:val="0090703D"/>
    <w:rsid w:val="0091223E"/>
    <w:rsid w:val="00912BEB"/>
    <w:rsid w:val="00913D2A"/>
    <w:rsid w:val="0092153C"/>
    <w:rsid w:val="00923DC1"/>
    <w:rsid w:val="00926773"/>
    <w:rsid w:val="00931A9C"/>
    <w:rsid w:val="00934774"/>
    <w:rsid w:val="00934CD1"/>
    <w:rsid w:val="0094258E"/>
    <w:rsid w:val="009447D4"/>
    <w:rsid w:val="00946DE0"/>
    <w:rsid w:val="009522A1"/>
    <w:rsid w:val="00952E60"/>
    <w:rsid w:val="00954FE1"/>
    <w:rsid w:val="00957D5D"/>
    <w:rsid w:val="00965CD6"/>
    <w:rsid w:val="00967DB9"/>
    <w:rsid w:val="00973B29"/>
    <w:rsid w:val="009815E2"/>
    <w:rsid w:val="00984694"/>
    <w:rsid w:val="00992568"/>
    <w:rsid w:val="00992FA8"/>
    <w:rsid w:val="009A20AC"/>
    <w:rsid w:val="009A75F0"/>
    <w:rsid w:val="009C6B06"/>
    <w:rsid w:val="009D4F54"/>
    <w:rsid w:val="009E2CBB"/>
    <w:rsid w:val="009E6F92"/>
    <w:rsid w:val="009E6FFB"/>
    <w:rsid w:val="009F1062"/>
    <w:rsid w:val="009F2276"/>
    <w:rsid w:val="009F28D2"/>
    <w:rsid w:val="009F6EB6"/>
    <w:rsid w:val="009F7B0E"/>
    <w:rsid w:val="00A03186"/>
    <w:rsid w:val="00A05A64"/>
    <w:rsid w:val="00A06A6B"/>
    <w:rsid w:val="00A10B02"/>
    <w:rsid w:val="00A16F89"/>
    <w:rsid w:val="00A25E2B"/>
    <w:rsid w:val="00A26400"/>
    <w:rsid w:val="00A366FE"/>
    <w:rsid w:val="00A45491"/>
    <w:rsid w:val="00A479B0"/>
    <w:rsid w:val="00A538C4"/>
    <w:rsid w:val="00A54104"/>
    <w:rsid w:val="00A627D3"/>
    <w:rsid w:val="00A637E1"/>
    <w:rsid w:val="00A647A9"/>
    <w:rsid w:val="00A70323"/>
    <w:rsid w:val="00A7479B"/>
    <w:rsid w:val="00A85E15"/>
    <w:rsid w:val="00A93E3B"/>
    <w:rsid w:val="00A97BCA"/>
    <w:rsid w:val="00AA14F3"/>
    <w:rsid w:val="00AB2115"/>
    <w:rsid w:val="00AB4D69"/>
    <w:rsid w:val="00AC437A"/>
    <w:rsid w:val="00AC5844"/>
    <w:rsid w:val="00AC75B9"/>
    <w:rsid w:val="00AD1834"/>
    <w:rsid w:val="00AE12A4"/>
    <w:rsid w:val="00AE5196"/>
    <w:rsid w:val="00AE7EE2"/>
    <w:rsid w:val="00AF1F5C"/>
    <w:rsid w:val="00AF6413"/>
    <w:rsid w:val="00B03425"/>
    <w:rsid w:val="00B05072"/>
    <w:rsid w:val="00B05714"/>
    <w:rsid w:val="00B10E1F"/>
    <w:rsid w:val="00B14BBC"/>
    <w:rsid w:val="00B14ED6"/>
    <w:rsid w:val="00B15F2F"/>
    <w:rsid w:val="00B27C4F"/>
    <w:rsid w:val="00B35DEE"/>
    <w:rsid w:val="00B41469"/>
    <w:rsid w:val="00B41655"/>
    <w:rsid w:val="00B44577"/>
    <w:rsid w:val="00B445B3"/>
    <w:rsid w:val="00B520EC"/>
    <w:rsid w:val="00B568C1"/>
    <w:rsid w:val="00B703DA"/>
    <w:rsid w:val="00B70D1E"/>
    <w:rsid w:val="00B74F8F"/>
    <w:rsid w:val="00B8329E"/>
    <w:rsid w:val="00B848AD"/>
    <w:rsid w:val="00B84932"/>
    <w:rsid w:val="00B94873"/>
    <w:rsid w:val="00B96F4C"/>
    <w:rsid w:val="00BA5FB9"/>
    <w:rsid w:val="00BA6B6B"/>
    <w:rsid w:val="00BD6CB7"/>
    <w:rsid w:val="00BE24D3"/>
    <w:rsid w:val="00BE2516"/>
    <w:rsid w:val="00BE3F69"/>
    <w:rsid w:val="00BE4CF2"/>
    <w:rsid w:val="00BF17CF"/>
    <w:rsid w:val="00BF5E84"/>
    <w:rsid w:val="00BF6A25"/>
    <w:rsid w:val="00BF70BE"/>
    <w:rsid w:val="00BF70E2"/>
    <w:rsid w:val="00BF78F2"/>
    <w:rsid w:val="00C02440"/>
    <w:rsid w:val="00C02E76"/>
    <w:rsid w:val="00C03424"/>
    <w:rsid w:val="00C04DDB"/>
    <w:rsid w:val="00C10CF4"/>
    <w:rsid w:val="00C11F4D"/>
    <w:rsid w:val="00C15D9F"/>
    <w:rsid w:val="00C16878"/>
    <w:rsid w:val="00C2043A"/>
    <w:rsid w:val="00C30D5D"/>
    <w:rsid w:val="00C32610"/>
    <w:rsid w:val="00C441FD"/>
    <w:rsid w:val="00C46B0E"/>
    <w:rsid w:val="00C479A8"/>
    <w:rsid w:val="00C5314D"/>
    <w:rsid w:val="00C57FF4"/>
    <w:rsid w:val="00C74E35"/>
    <w:rsid w:val="00C858D5"/>
    <w:rsid w:val="00C85C38"/>
    <w:rsid w:val="00C87BE4"/>
    <w:rsid w:val="00C91BE6"/>
    <w:rsid w:val="00C91DE7"/>
    <w:rsid w:val="00C9532A"/>
    <w:rsid w:val="00C95A2D"/>
    <w:rsid w:val="00CB167A"/>
    <w:rsid w:val="00CB538D"/>
    <w:rsid w:val="00CC6ECE"/>
    <w:rsid w:val="00CC7F1D"/>
    <w:rsid w:val="00CD2024"/>
    <w:rsid w:val="00CD3E28"/>
    <w:rsid w:val="00CD4513"/>
    <w:rsid w:val="00CE2BED"/>
    <w:rsid w:val="00CF01DB"/>
    <w:rsid w:val="00CF4993"/>
    <w:rsid w:val="00CF50AC"/>
    <w:rsid w:val="00D062C1"/>
    <w:rsid w:val="00D06C1B"/>
    <w:rsid w:val="00D106EE"/>
    <w:rsid w:val="00D1259D"/>
    <w:rsid w:val="00D17A01"/>
    <w:rsid w:val="00D20CCE"/>
    <w:rsid w:val="00D22B8F"/>
    <w:rsid w:val="00D249AC"/>
    <w:rsid w:val="00D25953"/>
    <w:rsid w:val="00D2792A"/>
    <w:rsid w:val="00D34177"/>
    <w:rsid w:val="00D40972"/>
    <w:rsid w:val="00D54008"/>
    <w:rsid w:val="00D63A2C"/>
    <w:rsid w:val="00D7162C"/>
    <w:rsid w:val="00D73B61"/>
    <w:rsid w:val="00D77210"/>
    <w:rsid w:val="00D772C4"/>
    <w:rsid w:val="00D95DC5"/>
    <w:rsid w:val="00D97084"/>
    <w:rsid w:val="00DB2D81"/>
    <w:rsid w:val="00DB798E"/>
    <w:rsid w:val="00DC084A"/>
    <w:rsid w:val="00DC1F8F"/>
    <w:rsid w:val="00DC2332"/>
    <w:rsid w:val="00DC7420"/>
    <w:rsid w:val="00DD7E50"/>
    <w:rsid w:val="00DE30B3"/>
    <w:rsid w:val="00DF451B"/>
    <w:rsid w:val="00DF76B8"/>
    <w:rsid w:val="00DF7764"/>
    <w:rsid w:val="00E06D9B"/>
    <w:rsid w:val="00E1316A"/>
    <w:rsid w:val="00E15B1D"/>
    <w:rsid w:val="00E24090"/>
    <w:rsid w:val="00E30B6D"/>
    <w:rsid w:val="00E327A2"/>
    <w:rsid w:val="00E35960"/>
    <w:rsid w:val="00E3762E"/>
    <w:rsid w:val="00E45D6F"/>
    <w:rsid w:val="00E46D13"/>
    <w:rsid w:val="00E50567"/>
    <w:rsid w:val="00E53D47"/>
    <w:rsid w:val="00E53FE2"/>
    <w:rsid w:val="00E57AD9"/>
    <w:rsid w:val="00E66613"/>
    <w:rsid w:val="00E66ECF"/>
    <w:rsid w:val="00E671F4"/>
    <w:rsid w:val="00E711F8"/>
    <w:rsid w:val="00E72322"/>
    <w:rsid w:val="00E72403"/>
    <w:rsid w:val="00E7432C"/>
    <w:rsid w:val="00E749CF"/>
    <w:rsid w:val="00E775D1"/>
    <w:rsid w:val="00E95EF5"/>
    <w:rsid w:val="00EA25A1"/>
    <w:rsid w:val="00EA2F62"/>
    <w:rsid w:val="00EA70CB"/>
    <w:rsid w:val="00EB0228"/>
    <w:rsid w:val="00EB1332"/>
    <w:rsid w:val="00EB64B9"/>
    <w:rsid w:val="00ED794B"/>
    <w:rsid w:val="00EE01D0"/>
    <w:rsid w:val="00EE53F4"/>
    <w:rsid w:val="00EF2C0E"/>
    <w:rsid w:val="00EF3294"/>
    <w:rsid w:val="00EF463E"/>
    <w:rsid w:val="00EF506B"/>
    <w:rsid w:val="00EF55BD"/>
    <w:rsid w:val="00EF5C92"/>
    <w:rsid w:val="00F10891"/>
    <w:rsid w:val="00F12E27"/>
    <w:rsid w:val="00F15E15"/>
    <w:rsid w:val="00F16691"/>
    <w:rsid w:val="00F318D5"/>
    <w:rsid w:val="00F33901"/>
    <w:rsid w:val="00F40ABC"/>
    <w:rsid w:val="00F436FC"/>
    <w:rsid w:val="00F5740E"/>
    <w:rsid w:val="00F60B6D"/>
    <w:rsid w:val="00F63BE5"/>
    <w:rsid w:val="00F67A72"/>
    <w:rsid w:val="00F75FB8"/>
    <w:rsid w:val="00F8238D"/>
    <w:rsid w:val="00FA189C"/>
    <w:rsid w:val="00FA2B62"/>
    <w:rsid w:val="00FA38C7"/>
    <w:rsid w:val="00FA3AF0"/>
    <w:rsid w:val="00FA3F92"/>
    <w:rsid w:val="00FA568E"/>
    <w:rsid w:val="00FB05D5"/>
    <w:rsid w:val="00FB2298"/>
    <w:rsid w:val="00FB6049"/>
    <w:rsid w:val="00FC0A27"/>
    <w:rsid w:val="00FC5EFB"/>
    <w:rsid w:val="00FD1300"/>
    <w:rsid w:val="00FD5D51"/>
    <w:rsid w:val="00FD636D"/>
    <w:rsid w:val="00FE0021"/>
    <w:rsid w:val="00FE1177"/>
    <w:rsid w:val="00FE1252"/>
    <w:rsid w:val="00FE46D8"/>
    <w:rsid w:val="00FE5F89"/>
    <w:rsid w:val="00FE7683"/>
    <w:rsid w:val="00FF60F0"/>
    <w:rsid w:val="00FF6175"/>
    <w:rsid w:val="00FF73E7"/>
    <w:rsid w:val="00FF7B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876E2-580E-4196-AD77-07E48FEA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2B4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10E60"/>
  </w:style>
  <w:style w:type="paragraph" w:styleId="a4">
    <w:name w:val="header"/>
    <w:basedOn w:val="a"/>
    <w:link w:val="Char"/>
    <w:uiPriority w:val="99"/>
    <w:unhideWhenUsed/>
    <w:rsid w:val="003431A2"/>
    <w:pPr>
      <w:tabs>
        <w:tab w:val="center" w:pos="4153"/>
        <w:tab w:val="right" w:pos="8306"/>
      </w:tabs>
      <w:spacing w:after="0" w:line="240" w:lineRule="auto"/>
    </w:pPr>
  </w:style>
  <w:style w:type="character" w:customStyle="1" w:styleId="Char">
    <w:name w:val="Κεφαλίδα Char"/>
    <w:basedOn w:val="a0"/>
    <w:link w:val="a4"/>
    <w:uiPriority w:val="99"/>
    <w:rsid w:val="003431A2"/>
  </w:style>
  <w:style w:type="paragraph" w:styleId="a5">
    <w:name w:val="footer"/>
    <w:basedOn w:val="a"/>
    <w:link w:val="Char0"/>
    <w:uiPriority w:val="99"/>
    <w:unhideWhenUsed/>
    <w:rsid w:val="003431A2"/>
    <w:pPr>
      <w:tabs>
        <w:tab w:val="center" w:pos="4153"/>
        <w:tab w:val="right" w:pos="8306"/>
      </w:tabs>
      <w:spacing w:after="0" w:line="240" w:lineRule="auto"/>
    </w:pPr>
  </w:style>
  <w:style w:type="character" w:customStyle="1" w:styleId="Char0">
    <w:name w:val="Υποσέλιδο Char"/>
    <w:basedOn w:val="a0"/>
    <w:link w:val="a5"/>
    <w:uiPriority w:val="99"/>
    <w:rsid w:val="003431A2"/>
  </w:style>
  <w:style w:type="paragraph" w:styleId="a6">
    <w:name w:val="No Spacing"/>
    <w:uiPriority w:val="1"/>
    <w:qFormat/>
    <w:rsid w:val="0037484B"/>
    <w:pPr>
      <w:spacing w:after="0" w:line="240" w:lineRule="auto"/>
    </w:pPr>
  </w:style>
  <w:style w:type="paragraph" w:styleId="a7">
    <w:name w:val="List Paragraph"/>
    <w:basedOn w:val="a"/>
    <w:uiPriority w:val="34"/>
    <w:qFormat/>
    <w:rsid w:val="00250330"/>
    <w:pPr>
      <w:ind w:left="720"/>
      <w:contextualSpacing/>
    </w:pPr>
  </w:style>
  <w:style w:type="character" w:customStyle="1" w:styleId="a8">
    <w:name w:val="Χαρακτήρες υποσημείωσης"/>
    <w:rsid w:val="002F748C"/>
    <w:rPr>
      <w:rFonts w:cs="Times New Roman"/>
      <w:vertAlign w:val="superscript"/>
    </w:rPr>
  </w:style>
  <w:style w:type="paragraph" w:styleId="a9">
    <w:name w:val="footnote text"/>
    <w:basedOn w:val="a"/>
    <w:link w:val="Char1"/>
    <w:unhideWhenUsed/>
    <w:rsid w:val="002F748C"/>
    <w:pPr>
      <w:suppressAutoHyphens/>
      <w:spacing w:after="0" w:line="240" w:lineRule="auto"/>
      <w:jc w:val="both"/>
    </w:pPr>
    <w:rPr>
      <w:rFonts w:ascii="Calibri" w:eastAsia="Times New Roman" w:hAnsi="Calibri" w:cs="Calibri"/>
      <w:sz w:val="20"/>
      <w:szCs w:val="20"/>
      <w:lang w:val="en-GB" w:eastAsia="zh-CN"/>
    </w:rPr>
  </w:style>
  <w:style w:type="character" w:customStyle="1" w:styleId="Char1">
    <w:name w:val="Κείμενο υποσημείωσης Char"/>
    <w:basedOn w:val="a0"/>
    <w:link w:val="a9"/>
    <w:rsid w:val="002F748C"/>
    <w:rPr>
      <w:rFonts w:ascii="Calibri" w:eastAsia="Times New Roman" w:hAnsi="Calibri" w:cs="Calibri"/>
      <w:sz w:val="20"/>
      <w:szCs w:val="20"/>
      <w:lang w:val="en-GB" w:eastAsia="zh-CN"/>
    </w:rPr>
  </w:style>
  <w:style w:type="character" w:styleId="-">
    <w:name w:val="Hyperlink"/>
    <w:basedOn w:val="a0"/>
    <w:uiPriority w:val="99"/>
    <w:unhideWhenUsed/>
    <w:rsid w:val="00934774"/>
    <w:rPr>
      <w:color w:val="0563C1" w:themeColor="hyperlink"/>
      <w:u w:val="single"/>
    </w:rPr>
  </w:style>
  <w:style w:type="paragraph" w:styleId="aa">
    <w:name w:val="Balloon Text"/>
    <w:basedOn w:val="a"/>
    <w:link w:val="Char2"/>
    <w:uiPriority w:val="99"/>
    <w:semiHidden/>
    <w:unhideWhenUsed/>
    <w:rsid w:val="0094258E"/>
    <w:pPr>
      <w:spacing w:after="0" w:line="240" w:lineRule="auto"/>
    </w:pPr>
    <w:rPr>
      <w:rFonts w:ascii="Segoe UI" w:hAnsi="Segoe UI" w:cs="Segoe UI"/>
      <w:sz w:val="18"/>
      <w:szCs w:val="18"/>
    </w:rPr>
  </w:style>
  <w:style w:type="character" w:customStyle="1" w:styleId="Char2">
    <w:name w:val="Κείμενο πλαισίου Char"/>
    <w:basedOn w:val="a0"/>
    <w:link w:val="aa"/>
    <w:uiPriority w:val="99"/>
    <w:semiHidden/>
    <w:rsid w:val="0094258E"/>
    <w:rPr>
      <w:rFonts w:ascii="Segoe UI" w:hAnsi="Segoe UI" w:cs="Segoe UI"/>
      <w:sz w:val="18"/>
      <w:szCs w:val="18"/>
    </w:rPr>
  </w:style>
  <w:style w:type="character" w:styleId="ab">
    <w:name w:val="Emphasis"/>
    <w:basedOn w:val="a0"/>
    <w:uiPriority w:val="20"/>
    <w:qFormat/>
    <w:rsid w:val="00BD6CB7"/>
    <w:rPr>
      <w:i/>
      <w:iCs/>
    </w:rPr>
  </w:style>
  <w:style w:type="table" w:styleId="ac">
    <w:name w:val="Table Grid"/>
    <w:basedOn w:val="a1"/>
    <w:uiPriority w:val="39"/>
    <w:rsid w:val="0017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Char3"/>
    <w:uiPriority w:val="11"/>
    <w:qFormat/>
    <w:rsid w:val="00B84932"/>
    <w:pPr>
      <w:numPr>
        <w:ilvl w:val="1"/>
      </w:numPr>
    </w:pPr>
    <w:rPr>
      <w:rFonts w:eastAsiaTheme="minorEastAsia"/>
      <w:color w:val="5A5A5A" w:themeColor="text1" w:themeTint="A5"/>
      <w:spacing w:val="15"/>
    </w:rPr>
  </w:style>
  <w:style w:type="character" w:customStyle="1" w:styleId="Char3">
    <w:name w:val="Υπότιτλος Char"/>
    <w:basedOn w:val="a0"/>
    <w:link w:val="ad"/>
    <w:uiPriority w:val="11"/>
    <w:rsid w:val="00B84932"/>
    <w:rPr>
      <w:rFonts w:eastAsiaTheme="minorEastAsia"/>
      <w:color w:val="5A5A5A" w:themeColor="text1" w:themeTint="A5"/>
      <w:spacing w:val="15"/>
    </w:rPr>
  </w:style>
  <w:style w:type="character" w:styleId="ae">
    <w:name w:val="Subtle Emphasis"/>
    <w:basedOn w:val="a0"/>
    <w:uiPriority w:val="19"/>
    <w:qFormat/>
    <w:rsid w:val="00B84932"/>
    <w:rPr>
      <w:i/>
      <w:iCs/>
      <w:color w:val="404040" w:themeColor="text1" w:themeTint="BF"/>
    </w:rPr>
  </w:style>
  <w:style w:type="paragraph" w:customStyle="1" w:styleId="Default">
    <w:name w:val="Default"/>
    <w:rsid w:val="0035367B"/>
    <w:pPr>
      <w:autoSpaceDE w:val="0"/>
      <w:autoSpaceDN w:val="0"/>
      <w:adjustRightInd w:val="0"/>
      <w:spacing w:after="0" w:line="240" w:lineRule="auto"/>
    </w:pPr>
    <w:rPr>
      <w:rFonts w:ascii="Verdana" w:hAnsi="Verdana" w:cs="Verdana"/>
      <w:color w:val="000000"/>
      <w:sz w:val="24"/>
      <w:szCs w:val="24"/>
    </w:rPr>
  </w:style>
  <w:style w:type="paragraph" w:customStyle="1" w:styleId="-11">
    <w:name w:val="Πολύχρωμη λίστα - ΄Εμφαση 11"/>
    <w:aliases w:val="Bullet2"/>
    <w:basedOn w:val="a"/>
    <w:uiPriority w:val="34"/>
    <w:qFormat/>
    <w:rsid w:val="0035367B"/>
    <w:pPr>
      <w:spacing w:after="200" w:line="276" w:lineRule="auto"/>
      <w:ind w:left="720"/>
      <w:contextualSpacing/>
    </w:pPr>
    <w:rPr>
      <w:rFonts w:ascii="Calibri" w:eastAsia="Calibri" w:hAnsi="Calibri" w:cs="Times New Roman"/>
      <w:lang w:eastAsia="el-GR"/>
    </w:rPr>
  </w:style>
  <w:style w:type="paragraph" w:customStyle="1" w:styleId="1">
    <w:name w:val="Βασικό1"/>
    <w:qFormat/>
    <w:rsid w:val="0035367B"/>
    <w:pPr>
      <w:spacing w:after="0" w:line="240" w:lineRule="auto"/>
    </w:pPr>
    <w:rPr>
      <w:rFonts w:ascii="Times New Roman" w:eastAsia="Times New Roman" w:hAnsi="Times New Roman" w:cs="Times New Roman"/>
      <w:sz w:val="24"/>
      <w:szCs w:val="20"/>
      <w:lang w:eastAsia="el-GR"/>
    </w:rPr>
  </w:style>
  <w:style w:type="paragraph" w:styleId="20">
    <w:name w:val="Body Text 2"/>
    <w:basedOn w:val="a"/>
    <w:link w:val="2Char0"/>
    <w:rsid w:val="0035367B"/>
    <w:pPr>
      <w:spacing w:after="120" w:line="480" w:lineRule="auto"/>
      <w:ind w:firstLine="284"/>
      <w:jc w:val="both"/>
    </w:pPr>
    <w:rPr>
      <w:rFonts w:ascii="Times New Roman" w:eastAsia="Times New Roman" w:hAnsi="Times New Roman" w:cs="Times New Roman"/>
      <w:szCs w:val="20"/>
      <w:lang w:eastAsia="el-GR"/>
    </w:rPr>
  </w:style>
  <w:style w:type="character" w:customStyle="1" w:styleId="2Char0">
    <w:name w:val="Σώμα κείμενου 2 Char"/>
    <w:basedOn w:val="a0"/>
    <w:link w:val="20"/>
    <w:rsid w:val="0035367B"/>
    <w:rPr>
      <w:rFonts w:ascii="Times New Roman" w:eastAsia="Times New Roman" w:hAnsi="Times New Roman" w:cs="Times New Roman"/>
      <w:szCs w:val="20"/>
      <w:lang w:eastAsia="el-GR"/>
    </w:rPr>
  </w:style>
  <w:style w:type="paragraph" w:customStyle="1" w:styleId="Tabletext">
    <w:name w:val="Table text"/>
    <w:aliases w:val="ta"/>
    <w:basedOn w:val="a"/>
    <w:link w:val="TabletextChar1"/>
    <w:rsid w:val="0035367B"/>
    <w:pPr>
      <w:widowControl w:val="0"/>
      <w:spacing w:after="0" w:line="240" w:lineRule="auto"/>
      <w:ind w:left="113"/>
    </w:pPr>
    <w:rPr>
      <w:rFonts w:ascii="Tahoma" w:eastAsia="Times New Roman" w:hAnsi="Tahoma" w:cs="Times New Roman"/>
      <w:sz w:val="20"/>
      <w:szCs w:val="24"/>
    </w:rPr>
  </w:style>
  <w:style w:type="character" w:customStyle="1" w:styleId="TabletextChar1">
    <w:name w:val="Table text Char1"/>
    <w:link w:val="Tabletext"/>
    <w:rsid w:val="0035367B"/>
    <w:rPr>
      <w:rFonts w:ascii="Tahoma" w:eastAsia="Times New Roman" w:hAnsi="Tahoma" w:cs="Times New Roman"/>
      <w:sz w:val="20"/>
      <w:szCs w:val="24"/>
    </w:rPr>
  </w:style>
  <w:style w:type="character" w:styleId="-0">
    <w:name w:val="FollowedHyperlink"/>
    <w:basedOn w:val="a0"/>
    <w:uiPriority w:val="99"/>
    <w:semiHidden/>
    <w:unhideWhenUsed/>
    <w:rsid w:val="00A85E15"/>
    <w:rPr>
      <w:color w:val="954F72" w:themeColor="followedHyperlink"/>
      <w:u w:val="single"/>
    </w:rPr>
  </w:style>
  <w:style w:type="character" w:customStyle="1" w:styleId="2Char">
    <w:name w:val="Επικεφαλίδα 2 Char"/>
    <w:basedOn w:val="a0"/>
    <w:link w:val="2"/>
    <w:uiPriority w:val="9"/>
    <w:semiHidden/>
    <w:rsid w:val="002B4451"/>
    <w:rPr>
      <w:rFonts w:asciiTheme="majorHAnsi" w:eastAsiaTheme="majorEastAsia" w:hAnsiTheme="majorHAnsi" w:cstheme="majorBidi"/>
      <w:color w:val="2E74B5" w:themeColor="accent1" w:themeShade="BF"/>
      <w:sz w:val="26"/>
      <w:szCs w:val="26"/>
    </w:rPr>
  </w:style>
  <w:style w:type="character" w:styleId="af">
    <w:name w:val="annotation reference"/>
    <w:basedOn w:val="a0"/>
    <w:uiPriority w:val="99"/>
    <w:semiHidden/>
    <w:unhideWhenUsed/>
    <w:rsid w:val="00092847"/>
    <w:rPr>
      <w:sz w:val="16"/>
      <w:szCs w:val="16"/>
    </w:rPr>
  </w:style>
  <w:style w:type="paragraph" w:styleId="af0">
    <w:name w:val="annotation text"/>
    <w:basedOn w:val="a"/>
    <w:link w:val="Char4"/>
    <w:uiPriority w:val="99"/>
    <w:semiHidden/>
    <w:unhideWhenUsed/>
    <w:rsid w:val="00092847"/>
    <w:pPr>
      <w:spacing w:line="240" w:lineRule="auto"/>
    </w:pPr>
    <w:rPr>
      <w:sz w:val="20"/>
      <w:szCs w:val="20"/>
    </w:rPr>
  </w:style>
  <w:style w:type="character" w:customStyle="1" w:styleId="Char4">
    <w:name w:val="Κείμενο σχολίου Char"/>
    <w:basedOn w:val="a0"/>
    <w:link w:val="af0"/>
    <w:uiPriority w:val="99"/>
    <w:semiHidden/>
    <w:rsid w:val="00092847"/>
    <w:rPr>
      <w:sz w:val="20"/>
      <w:szCs w:val="20"/>
    </w:rPr>
  </w:style>
  <w:style w:type="paragraph" w:styleId="af1">
    <w:name w:val="annotation subject"/>
    <w:basedOn w:val="af0"/>
    <w:next w:val="af0"/>
    <w:link w:val="Char5"/>
    <w:uiPriority w:val="99"/>
    <w:semiHidden/>
    <w:unhideWhenUsed/>
    <w:rsid w:val="00100CC8"/>
    <w:rPr>
      <w:b/>
      <w:bCs/>
    </w:rPr>
  </w:style>
  <w:style w:type="character" w:customStyle="1" w:styleId="Char5">
    <w:name w:val="Θέμα σχολίου Char"/>
    <w:basedOn w:val="Char4"/>
    <w:link w:val="af1"/>
    <w:uiPriority w:val="99"/>
    <w:semiHidden/>
    <w:rsid w:val="00100CC8"/>
    <w:rPr>
      <w:b/>
      <w:bCs/>
      <w:sz w:val="20"/>
      <w:szCs w:val="20"/>
    </w:rPr>
  </w:style>
  <w:style w:type="character" w:styleId="af2">
    <w:name w:val="Intense Emphasis"/>
    <w:basedOn w:val="a0"/>
    <w:uiPriority w:val="21"/>
    <w:qFormat/>
    <w:rsid w:val="00100CC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h-elec@parliament.gr" TargetMode="External"/><Relationship Id="rId13" Type="http://schemas.openxmlformats.org/officeDocument/2006/relationships/hyperlink" Target="http://www.hellenicparliament.gr" TargetMode="External"/><Relationship Id="rId18" Type="http://schemas.openxmlformats.org/officeDocument/2006/relationships/hyperlink" Target="mailto:promithies@parliament.gr" TargetMode="External"/><Relationship Id="rId26" Type="http://schemas.openxmlformats.org/officeDocument/2006/relationships/package" Target="embeddings/____________Microsoft_Word1.docx"/><Relationship Id="rId3" Type="http://schemas.openxmlformats.org/officeDocument/2006/relationships/styles" Target="styles.xml"/><Relationship Id="rId21" Type="http://schemas.openxmlformats.org/officeDocument/2006/relationships/hyperlink" Target="http://www.hellenicparliament.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arliament.gr/Enimerosi/Diakirykseis-kai-Proskliseis/Diakirykseis-Diagonismon/" TargetMode="External"/><Relationship Id="rId17" Type="http://schemas.openxmlformats.org/officeDocument/2006/relationships/hyperlink" Target="mailto:Mech-elec@parliament.gr" TargetMode="External"/><Relationship Id="rId25" Type="http://schemas.openxmlformats.org/officeDocument/2006/relationships/image" Target="media/image1.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iafaneia.hellenicparliament.gr/userfiles/c3496c6b-047a-4424-be97-a2a800a3e9df/document.pdf" TargetMode="External"/><Relationship Id="rId20" Type="http://schemas.openxmlformats.org/officeDocument/2006/relationships/hyperlink" Target="http://ted.europa.eu/udl?uri=TED:NOTICE:300471-2017:TEXT:EL:HTML"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ch-elec@parliament.gr" TargetMode="External"/><Relationship Id="rId24" Type="http://schemas.openxmlformats.org/officeDocument/2006/relationships/hyperlink" Target="http://www.hellenicparliament.gr" TargetMode="External"/><Relationship Id="rId32" Type="http://schemas.openxmlformats.org/officeDocument/2006/relationships/package" Target="embeddings/____________Microsoft_Word4.docx"/><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faneia.hellenicparliament.gr/results/?ada=&amp;protocolnumber=9385&amp;datefrom=&amp;dateto=&amp;signer=&amp;sector=&amp;freetext=&amp;type=" TargetMode="External"/><Relationship Id="rId23" Type="http://schemas.openxmlformats.org/officeDocument/2006/relationships/hyperlink" Target="mailto:promithies@parliament.gr" TargetMode="External"/><Relationship Id="rId28" Type="http://schemas.openxmlformats.org/officeDocument/2006/relationships/package" Target="embeddings/____________Microsoft_Word2.docx"/><Relationship Id="rId36" Type="http://schemas.openxmlformats.org/officeDocument/2006/relationships/fontTable" Target="fontTable.xml"/><Relationship Id="rId10" Type="http://schemas.openxmlformats.org/officeDocument/2006/relationships/hyperlink" Target="http://www.hellenicparliament.gr" TargetMode="External"/><Relationship Id="rId19" Type="http://schemas.openxmlformats.org/officeDocument/2006/relationships/hyperlink" Target="http://www.hellenicparliament.gr"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promithies@parliament.gr" TargetMode="External"/><Relationship Id="rId14" Type="http://schemas.openxmlformats.org/officeDocument/2006/relationships/hyperlink" Target="mailto:promithies@parliament.gr" TargetMode="External"/><Relationship Id="rId22" Type="http://schemas.openxmlformats.org/officeDocument/2006/relationships/hyperlink" Target="mailto:mech-elec@parliament.gr" TargetMode="External"/><Relationship Id="rId27" Type="http://schemas.openxmlformats.org/officeDocument/2006/relationships/image" Target="media/image2.emf"/><Relationship Id="rId30" Type="http://schemas.openxmlformats.org/officeDocument/2006/relationships/package" Target="embeddings/____________Microsoft_Word3.docx"/><Relationship Id="rId35"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9C09-5A00-40D4-88B3-37F22D7E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114</Pages>
  <Words>36121</Words>
  <Characters>195058</Characters>
  <Application>Microsoft Office Word</Application>
  <DocSecurity>0</DocSecurity>
  <Lines>1625</Lines>
  <Paragraphs>461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Ψαρουδάκης Σταύρος</dc:creator>
  <cp:keywords/>
  <dc:description/>
  <cp:lastModifiedBy>Ψαρουδάκης Σταύρος</cp:lastModifiedBy>
  <cp:revision>93</cp:revision>
  <cp:lastPrinted>2017-08-03T09:50:00Z</cp:lastPrinted>
  <dcterms:created xsi:type="dcterms:W3CDTF">2017-07-21T10:14:00Z</dcterms:created>
  <dcterms:modified xsi:type="dcterms:W3CDTF">2017-08-04T07:39:00Z</dcterms:modified>
</cp:coreProperties>
</file>